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04" w:rsidRPr="00186304" w:rsidRDefault="00186304" w:rsidP="00186304">
      <w:pPr>
        <w:rPr>
          <w:b/>
          <w:sz w:val="28"/>
          <w:szCs w:val="28"/>
        </w:rPr>
      </w:pPr>
      <w:bookmarkStart w:id="0" w:name="_Toc513040286"/>
      <w:bookmarkStart w:id="1" w:name="_Toc513124966"/>
      <w:bookmarkStart w:id="2" w:name="_Toc22390979"/>
      <w:bookmarkStart w:id="3" w:name="_Toc268783832"/>
      <w:bookmarkStart w:id="4" w:name="_GoBack"/>
      <w:bookmarkEnd w:id="4"/>
      <w:r w:rsidRPr="00186304">
        <w:rPr>
          <w:b/>
          <w:sz w:val="28"/>
          <w:szCs w:val="28"/>
        </w:rPr>
        <w:t>Offertöffnungsprotokoll</w:t>
      </w:r>
      <w:bookmarkEnd w:id="0"/>
      <w:bookmarkEnd w:id="1"/>
      <w:bookmarkEnd w:id="2"/>
      <w:bookmarkEnd w:id="3"/>
    </w:p>
    <w:p w:rsidR="00186304" w:rsidRPr="00186304" w:rsidRDefault="00186304" w:rsidP="00186304">
      <w:pPr>
        <w:ind w:right="848"/>
        <w:rPr>
          <w:b/>
          <w:i/>
          <w:sz w:val="24"/>
          <w:szCs w:val="24"/>
        </w:rPr>
      </w:pPr>
      <w:bookmarkStart w:id="5" w:name="_Toc513040287"/>
      <w:bookmarkStart w:id="6" w:name="_Toc513124967"/>
      <w:bookmarkStart w:id="7" w:name="_Toc22390980"/>
      <w:bookmarkStart w:id="8" w:name="_Toc268783833"/>
      <w:r w:rsidRPr="00186304">
        <w:rPr>
          <w:b/>
          <w:i/>
          <w:sz w:val="24"/>
          <w:szCs w:val="24"/>
        </w:rPr>
        <w:t>Muster</w:t>
      </w:r>
      <w:bookmarkEnd w:id="5"/>
      <w:bookmarkEnd w:id="6"/>
      <w:bookmarkEnd w:id="7"/>
      <w:bookmarkEnd w:id="8"/>
    </w:p>
    <w:p w:rsidR="00186304" w:rsidRDefault="00186304" w:rsidP="00186304"/>
    <w:p w:rsidR="00186304" w:rsidRDefault="00186304" w:rsidP="00186304">
      <w:pPr>
        <w:ind w:left="1276" w:hanging="1276"/>
        <w:jc w:val="both"/>
      </w:pPr>
      <w:r>
        <w:rPr>
          <w:b/>
        </w:rPr>
        <w:t>Hinweis:</w:t>
      </w:r>
      <w:r>
        <w:tab/>
      </w:r>
      <w:r>
        <w:rPr>
          <w:b/>
        </w:rPr>
        <w:t>Dem Offertöffnungsprotokoll kommt eine grosse Bedeutung zu</w:t>
      </w:r>
      <w:r>
        <w:t>. Es dokumentiert als Urkunde im Rechtssinn, wie sich die Offerten zum Zeitpunkt der Offertöffnung präsentieren. Die bei der Offertöffnung anwesenden Personen sollten sich dieser Bedeutung sowie der allfälligen Konsequenzen eines Fehlverhaltens (strafrechtlich sowie ev. disziplinarisch) bewusst sein.</w:t>
      </w:r>
    </w:p>
    <w:p w:rsidR="00186304" w:rsidRDefault="00186304" w:rsidP="00186304">
      <w:pPr>
        <w:jc w:val="both"/>
      </w:pPr>
    </w:p>
    <w:p w:rsidR="00186304" w:rsidRDefault="00186304" w:rsidP="00186304">
      <w:pPr>
        <w:ind w:left="1276"/>
        <w:jc w:val="both"/>
      </w:pPr>
      <w:r>
        <w:t xml:space="preserve">Die </w:t>
      </w:r>
      <w:r>
        <w:rPr>
          <w:b/>
        </w:rPr>
        <w:t>grau hinterlegten Spalten sind fakultativ</w:t>
      </w:r>
      <w:r>
        <w:t>, d.h. gesetzlich nicht zwingend.</w:t>
      </w:r>
    </w:p>
    <w:p w:rsidR="00186304" w:rsidRDefault="00186304" w:rsidP="00186304">
      <w:pPr>
        <w:jc w:val="both"/>
      </w:pPr>
    </w:p>
    <w:p w:rsidR="00186304" w:rsidRDefault="00186304" w:rsidP="00186304">
      <w:pPr>
        <w:ind w:left="1276"/>
        <w:jc w:val="both"/>
      </w:pPr>
      <w:r>
        <w:rPr>
          <w:b/>
        </w:rPr>
        <w:t>Gesetzlich vorgeschrieben ist die Anwesenheit von zwei Personen</w:t>
      </w:r>
      <w:r>
        <w:t>. Sind mehr Personen anwesend, haben auch diese zu unterzeichnen (</w:t>
      </w:r>
      <w:r>
        <w:rPr>
          <w:noProof/>
          <w:lang w:eastAsia="de-CH"/>
        </w:rPr>
        <w:drawing>
          <wp:inline distT="0" distB="0" distL="0" distR="0">
            <wp:extent cx="152400" cy="152400"/>
            <wp:effectExtent l="19050" t="0" r="0" b="0"/>
            <wp:docPr id="3" name="Bild 9" descr="icon_link_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_link_intern"/>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Kapitel 9: Zuschlag /1. Offertöffnung).</w:t>
      </w:r>
    </w:p>
    <w:p w:rsidR="00186304" w:rsidRDefault="00186304" w:rsidP="00186304"/>
    <w:p w:rsidR="00186304" w:rsidRDefault="00186304" w:rsidP="001863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961"/>
        <w:gridCol w:w="3260"/>
        <w:gridCol w:w="3260"/>
      </w:tblGrid>
      <w:tr w:rsidR="00186304" w:rsidTr="008E293B">
        <w:trPr>
          <w:trHeight w:val="498"/>
        </w:trPr>
        <w:tc>
          <w:tcPr>
            <w:tcW w:w="2764" w:type="dxa"/>
            <w:vMerge w:val="restart"/>
          </w:tcPr>
          <w:p w:rsidR="00186304" w:rsidRDefault="00186304" w:rsidP="008E293B">
            <w:pPr>
              <w:rPr>
                <w:b/>
              </w:rPr>
            </w:pPr>
            <w:r>
              <w:rPr>
                <w:b/>
              </w:rPr>
              <w:t>Objekt:</w:t>
            </w:r>
          </w:p>
          <w:p w:rsidR="00186304" w:rsidRDefault="00186304" w:rsidP="008E293B">
            <w:pPr>
              <w:rPr>
                <w:b/>
              </w:rPr>
            </w:pPr>
          </w:p>
        </w:tc>
        <w:tc>
          <w:tcPr>
            <w:tcW w:w="4961" w:type="dxa"/>
            <w:vMerge w:val="restart"/>
          </w:tcPr>
          <w:p w:rsidR="00186304" w:rsidRDefault="00186304" w:rsidP="008E293B">
            <w:pPr>
              <w:rPr>
                <w:i/>
              </w:rPr>
            </w:pPr>
            <w:r>
              <w:rPr>
                <w:i/>
              </w:rPr>
              <w:t>Hinweis: Bezeichnung des Projekts bzw. Bauobjekts usw.</w:t>
            </w:r>
          </w:p>
          <w:p w:rsidR="00186304" w:rsidRDefault="00186304" w:rsidP="008E293B"/>
        </w:tc>
        <w:tc>
          <w:tcPr>
            <w:tcW w:w="3260" w:type="dxa"/>
            <w:shd w:val="clear" w:color="auto" w:fill="BFBFBF"/>
          </w:tcPr>
          <w:p w:rsidR="00186304" w:rsidRDefault="00186304" w:rsidP="008E293B">
            <w:pPr>
              <w:rPr>
                <w:b/>
                <w:bCs/>
                <w:szCs w:val="28"/>
              </w:rPr>
            </w:pPr>
            <w:r>
              <w:rPr>
                <w:b/>
              </w:rPr>
              <w:t>Verfahrensart:</w:t>
            </w:r>
          </w:p>
        </w:tc>
        <w:tc>
          <w:tcPr>
            <w:tcW w:w="3260" w:type="dxa"/>
            <w:shd w:val="clear" w:color="auto" w:fill="BFBFBF"/>
          </w:tcPr>
          <w:p w:rsidR="00186304" w:rsidRPr="00DE7BDC" w:rsidRDefault="00186304" w:rsidP="008E293B">
            <w:pPr>
              <w:tabs>
                <w:tab w:val="clear" w:pos="426"/>
                <w:tab w:val="clear" w:pos="851"/>
                <w:tab w:val="clear" w:pos="1276"/>
                <w:tab w:val="clear" w:pos="5216"/>
                <w:tab w:val="clear" w:pos="7938"/>
                <w:tab w:val="clear" w:pos="9299"/>
              </w:tabs>
              <w:rPr>
                <w:b/>
              </w:rPr>
            </w:pPr>
          </w:p>
        </w:tc>
      </w:tr>
      <w:tr w:rsidR="00186304" w:rsidTr="008E293B">
        <w:trPr>
          <w:trHeight w:val="404"/>
        </w:trPr>
        <w:tc>
          <w:tcPr>
            <w:tcW w:w="2764" w:type="dxa"/>
            <w:vMerge/>
          </w:tcPr>
          <w:p w:rsidR="00186304" w:rsidRDefault="00186304" w:rsidP="008E293B">
            <w:pPr>
              <w:rPr>
                <w:b/>
              </w:rPr>
            </w:pPr>
          </w:p>
        </w:tc>
        <w:tc>
          <w:tcPr>
            <w:tcW w:w="4961" w:type="dxa"/>
            <w:vMerge/>
          </w:tcPr>
          <w:p w:rsidR="00186304" w:rsidRDefault="00186304" w:rsidP="008E293B">
            <w:pPr>
              <w:rPr>
                <w:i/>
              </w:rPr>
            </w:pPr>
          </w:p>
        </w:tc>
        <w:tc>
          <w:tcPr>
            <w:tcW w:w="3260" w:type="dxa"/>
            <w:shd w:val="clear" w:color="auto" w:fill="auto"/>
          </w:tcPr>
          <w:p w:rsidR="00186304" w:rsidRPr="00DE7BDC" w:rsidRDefault="00186304" w:rsidP="008E293B">
            <w:pPr>
              <w:tabs>
                <w:tab w:val="clear" w:pos="426"/>
                <w:tab w:val="clear" w:pos="851"/>
                <w:tab w:val="clear" w:pos="1276"/>
                <w:tab w:val="clear" w:pos="5216"/>
                <w:tab w:val="clear" w:pos="7938"/>
                <w:tab w:val="clear" w:pos="9299"/>
              </w:tabs>
              <w:rPr>
                <w:b/>
              </w:rPr>
            </w:pPr>
            <w:r>
              <w:rPr>
                <w:b/>
              </w:rPr>
              <w:t>Für das Protokoll:</w:t>
            </w:r>
          </w:p>
        </w:tc>
        <w:tc>
          <w:tcPr>
            <w:tcW w:w="3260" w:type="dxa"/>
            <w:shd w:val="clear" w:color="auto" w:fill="auto"/>
          </w:tcPr>
          <w:p w:rsidR="00186304" w:rsidRPr="00DE7BDC" w:rsidRDefault="00186304" w:rsidP="008E293B">
            <w:pPr>
              <w:tabs>
                <w:tab w:val="clear" w:pos="426"/>
                <w:tab w:val="clear" w:pos="851"/>
                <w:tab w:val="clear" w:pos="1276"/>
                <w:tab w:val="clear" w:pos="5216"/>
                <w:tab w:val="clear" w:pos="7938"/>
                <w:tab w:val="clear" w:pos="9299"/>
              </w:tabs>
              <w:rPr>
                <w:b/>
              </w:rPr>
            </w:pPr>
            <w:r>
              <w:rPr>
                <w:b/>
              </w:rPr>
              <w:t>Unterschrift:</w:t>
            </w:r>
          </w:p>
        </w:tc>
      </w:tr>
      <w:tr w:rsidR="00186304" w:rsidTr="008E293B">
        <w:trPr>
          <w:trHeight w:val="708"/>
        </w:trPr>
        <w:tc>
          <w:tcPr>
            <w:tcW w:w="2764" w:type="dxa"/>
            <w:vMerge w:val="restart"/>
          </w:tcPr>
          <w:p w:rsidR="00186304" w:rsidRDefault="00186304" w:rsidP="008E293B">
            <w:pPr>
              <w:rPr>
                <w:b/>
              </w:rPr>
            </w:pPr>
            <w:r>
              <w:rPr>
                <w:b/>
              </w:rPr>
              <w:t>Gegenstand und Umfang der Leistung:</w:t>
            </w:r>
          </w:p>
          <w:p w:rsidR="00186304" w:rsidRDefault="00186304" w:rsidP="008E293B">
            <w:pPr>
              <w:rPr>
                <w:b/>
              </w:rPr>
            </w:pPr>
          </w:p>
        </w:tc>
        <w:tc>
          <w:tcPr>
            <w:tcW w:w="4961" w:type="dxa"/>
            <w:vMerge w:val="restart"/>
          </w:tcPr>
          <w:p w:rsidR="00186304" w:rsidRDefault="00186304" w:rsidP="008E293B">
            <w:pPr>
              <w:tabs>
                <w:tab w:val="clear" w:pos="426"/>
              </w:tabs>
              <w:rPr>
                <w:i/>
              </w:rPr>
            </w:pPr>
            <w:r>
              <w:rPr>
                <w:i/>
              </w:rPr>
              <w:t>Hinweis:</w:t>
            </w:r>
          </w:p>
          <w:p w:rsidR="00186304" w:rsidRDefault="00186304" w:rsidP="00186304">
            <w:pPr>
              <w:numPr>
                <w:ilvl w:val="0"/>
                <w:numId w:val="8"/>
              </w:numPr>
              <w:tabs>
                <w:tab w:val="clear" w:pos="426"/>
              </w:tabs>
              <w:rPr>
                <w:i/>
              </w:rPr>
            </w:pPr>
            <w:r>
              <w:rPr>
                <w:i/>
              </w:rPr>
              <w:t>Gegenstand: bspw. Arbeitsgattung, BKP-Nr.</w:t>
            </w:r>
          </w:p>
          <w:p w:rsidR="00186304" w:rsidRDefault="00186304" w:rsidP="00186304">
            <w:pPr>
              <w:numPr>
                <w:ilvl w:val="0"/>
                <w:numId w:val="6"/>
              </w:numPr>
            </w:pPr>
            <w:r>
              <w:rPr>
                <w:i/>
              </w:rPr>
              <w:t>Umfang: einfache umfangmässige Umschreibung der zu erbringenden Leistung</w:t>
            </w:r>
          </w:p>
          <w:p w:rsidR="00186304" w:rsidRDefault="00186304" w:rsidP="008E293B"/>
        </w:tc>
        <w:tc>
          <w:tcPr>
            <w:tcW w:w="3260" w:type="dxa"/>
            <w:shd w:val="clear" w:color="auto" w:fill="auto"/>
          </w:tcPr>
          <w:p w:rsidR="00186304" w:rsidRDefault="00186304" w:rsidP="008E293B">
            <w:pPr>
              <w:tabs>
                <w:tab w:val="clear" w:pos="426"/>
                <w:tab w:val="clear" w:pos="851"/>
                <w:tab w:val="clear" w:pos="1276"/>
                <w:tab w:val="clear" w:pos="5216"/>
                <w:tab w:val="clear" w:pos="7938"/>
                <w:tab w:val="clear" w:pos="9299"/>
              </w:tabs>
            </w:pPr>
            <w:r>
              <w:t>Person 1:</w:t>
            </w:r>
          </w:p>
          <w:p w:rsidR="00186304" w:rsidRDefault="00186304" w:rsidP="008E293B">
            <w:pPr>
              <w:tabs>
                <w:tab w:val="clear" w:pos="426"/>
                <w:tab w:val="clear" w:pos="851"/>
                <w:tab w:val="clear" w:pos="1276"/>
                <w:tab w:val="clear" w:pos="5216"/>
                <w:tab w:val="clear" w:pos="7938"/>
                <w:tab w:val="clear" w:pos="9299"/>
              </w:tabs>
            </w:pPr>
          </w:p>
        </w:tc>
        <w:tc>
          <w:tcPr>
            <w:tcW w:w="3260" w:type="dxa"/>
            <w:shd w:val="clear" w:color="auto" w:fill="auto"/>
          </w:tcPr>
          <w:p w:rsidR="00186304" w:rsidRDefault="00186304" w:rsidP="008E293B">
            <w:pPr>
              <w:tabs>
                <w:tab w:val="clear" w:pos="426"/>
                <w:tab w:val="clear" w:pos="851"/>
                <w:tab w:val="clear" w:pos="1276"/>
                <w:tab w:val="clear" w:pos="5216"/>
                <w:tab w:val="clear" w:pos="7938"/>
                <w:tab w:val="clear" w:pos="9299"/>
              </w:tabs>
            </w:pPr>
          </w:p>
          <w:p w:rsidR="00186304" w:rsidRDefault="00186304" w:rsidP="008E293B">
            <w:pPr>
              <w:tabs>
                <w:tab w:val="clear" w:pos="426"/>
                <w:tab w:val="clear" w:pos="851"/>
                <w:tab w:val="clear" w:pos="1276"/>
                <w:tab w:val="clear" w:pos="5216"/>
                <w:tab w:val="clear" w:pos="7938"/>
                <w:tab w:val="clear" w:pos="9299"/>
              </w:tabs>
            </w:pPr>
          </w:p>
        </w:tc>
      </w:tr>
      <w:tr w:rsidR="00186304" w:rsidTr="008E293B">
        <w:trPr>
          <w:trHeight w:val="679"/>
        </w:trPr>
        <w:tc>
          <w:tcPr>
            <w:tcW w:w="2764" w:type="dxa"/>
            <w:vMerge/>
          </w:tcPr>
          <w:p w:rsidR="00186304" w:rsidRDefault="00186304" w:rsidP="008E293B">
            <w:pPr>
              <w:rPr>
                <w:b/>
              </w:rPr>
            </w:pPr>
          </w:p>
        </w:tc>
        <w:tc>
          <w:tcPr>
            <w:tcW w:w="4961" w:type="dxa"/>
            <w:vMerge/>
          </w:tcPr>
          <w:p w:rsidR="00186304" w:rsidRDefault="00186304" w:rsidP="008E293B">
            <w:pPr>
              <w:tabs>
                <w:tab w:val="clear" w:pos="426"/>
              </w:tabs>
              <w:rPr>
                <w:i/>
              </w:rPr>
            </w:pPr>
          </w:p>
        </w:tc>
        <w:tc>
          <w:tcPr>
            <w:tcW w:w="3260" w:type="dxa"/>
            <w:shd w:val="clear" w:color="auto" w:fill="auto"/>
          </w:tcPr>
          <w:p w:rsidR="00186304" w:rsidRDefault="00186304" w:rsidP="008E293B">
            <w:r>
              <w:t>Person 2:</w:t>
            </w:r>
          </w:p>
          <w:p w:rsidR="00186304" w:rsidRDefault="00186304" w:rsidP="008E293B"/>
        </w:tc>
        <w:tc>
          <w:tcPr>
            <w:tcW w:w="3260" w:type="dxa"/>
            <w:shd w:val="clear" w:color="auto" w:fill="auto"/>
          </w:tcPr>
          <w:p w:rsidR="00186304" w:rsidRDefault="00186304" w:rsidP="008E293B">
            <w:pPr>
              <w:tabs>
                <w:tab w:val="clear" w:pos="426"/>
                <w:tab w:val="clear" w:pos="851"/>
                <w:tab w:val="clear" w:pos="1276"/>
                <w:tab w:val="clear" w:pos="5216"/>
                <w:tab w:val="clear" w:pos="7938"/>
                <w:tab w:val="clear" w:pos="9299"/>
              </w:tabs>
            </w:pPr>
          </w:p>
          <w:p w:rsidR="00186304" w:rsidRDefault="00186304" w:rsidP="008E293B"/>
        </w:tc>
      </w:tr>
      <w:tr w:rsidR="00186304" w:rsidTr="008E293B">
        <w:tc>
          <w:tcPr>
            <w:tcW w:w="2764" w:type="dxa"/>
          </w:tcPr>
          <w:p w:rsidR="00186304" w:rsidRDefault="00186304" w:rsidP="008E293B">
            <w:pPr>
              <w:rPr>
                <w:b/>
              </w:rPr>
            </w:pPr>
            <w:r>
              <w:rPr>
                <w:b/>
              </w:rPr>
              <w:t>Datum und Uhrzeit der Offertöffnung:</w:t>
            </w:r>
          </w:p>
          <w:p w:rsidR="00186304" w:rsidRDefault="00186304" w:rsidP="008E293B">
            <w:pPr>
              <w:rPr>
                <w:b/>
              </w:rPr>
            </w:pPr>
          </w:p>
        </w:tc>
        <w:tc>
          <w:tcPr>
            <w:tcW w:w="4961" w:type="dxa"/>
          </w:tcPr>
          <w:p w:rsidR="00186304" w:rsidRDefault="00186304" w:rsidP="008E293B"/>
        </w:tc>
        <w:tc>
          <w:tcPr>
            <w:tcW w:w="3260" w:type="dxa"/>
            <w:shd w:val="clear" w:color="auto" w:fill="BFBFBF"/>
          </w:tcPr>
          <w:p w:rsidR="00186304" w:rsidRPr="0065563B" w:rsidRDefault="00186304" w:rsidP="008E293B">
            <w:pPr>
              <w:tabs>
                <w:tab w:val="clear" w:pos="426"/>
                <w:tab w:val="clear" w:pos="851"/>
                <w:tab w:val="clear" w:pos="1276"/>
                <w:tab w:val="clear" w:pos="5216"/>
                <w:tab w:val="clear" w:pos="7938"/>
                <w:tab w:val="clear" w:pos="9299"/>
              </w:tabs>
              <w:rPr>
                <w:b/>
              </w:rPr>
            </w:pPr>
            <w:r>
              <w:rPr>
                <w:b/>
              </w:rPr>
              <w:t>Eingabetermin gemäss Ausschreibung:</w:t>
            </w:r>
          </w:p>
        </w:tc>
        <w:tc>
          <w:tcPr>
            <w:tcW w:w="3260" w:type="dxa"/>
            <w:shd w:val="clear" w:color="auto" w:fill="BFBFBF"/>
          </w:tcPr>
          <w:p w:rsidR="00186304" w:rsidRDefault="00186304" w:rsidP="008E293B">
            <w:pPr>
              <w:tabs>
                <w:tab w:val="clear" w:pos="426"/>
                <w:tab w:val="clear" w:pos="851"/>
                <w:tab w:val="clear" w:pos="1276"/>
                <w:tab w:val="clear" w:pos="5216"/>
                <w:tab w:val="clear" w:pos="7938"/>
                <w:tab w:val="clear" w:pos="9299"/>
              </w:tabs>
            </w:pPr>
          </w:p>
        </w:tc>
      </w:tr>
    </w:tbl>
    <w:p w:rsidR="00186304" w:rsidRDefault="00186304" w:rsidP="001863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2615"/>
        <w:gridCol w:w="1596"/>
        <w:gridCol w:w="1516"/>
        <w:gridCol w:w="1701"/>
        <w:gridCol w:w="993"/>
        <w:gridCol w:w="992"/>
        <w:gridCol w:w="2410"/>
        <w:gridCol w:w="1967"/>
      </w:tblGrid>
      <w:tr w:rsidR="00186304" w:rsidTr="008E293B">
        <w:tc>
          <w:tcPr>
            <w:tcW w:w="580" w:type="dxa"/>
            <w:shd w:val="clear" w:color="auto" w:fill="C0C0C0"/>
          </w:tcPr>
          <w:p w:rsidR="00186304" w:rsidRDefault="00186304" w:rsidP="008E293B">
            <w:pPr>
              <w:rPr>
                <w:b/>
              </w:rPr>
            </w:pPr>
            <w:r>
              <w:rPr>
                <w:b/>
              </w:rPr>
              <w:t>Nr.</w:t>
            </w:r>
          </w:p>
        </w:tc>
        <w:tc>
          <w:tcPr>
            <w:tcW w:w="2615" w:type="dxa"/>
          </w:tcPr>
          <w:p w:rsidR="00186304" w:rsidRDefault="00186304" w:rsidP="008E293B">
            <w:pPr>
              <w:rPr>
                <w:b/>
              </w:rPr>
            </w:pPr>
            <w:r>
              <w:rPr>
                <w:b/>
              </w:rPr>
              <w:t>Bezeichnung des Anbieters</w:t>
            </w:r>
          </w:p>
        </w:tc>
        <w:tc>
          <w:tcPr>
            <w:tcW w:w="1596" w:type="dxa"/>
          </w:tcPr>
          <w:p w:rsidR="00186304" w:rsidRDefault="00186304" w:rsidP="008E293B">
            <w:pPr>
              <w:rPr>
                <w:b/>
              </w:rPr>
            </w:pPr>
            <w:r>
              <w:rPr>
                <w:b/>
              </w:rPr>
              <w:t>Datum der Einreichung (Poststempel)</w:t>
            </w:r>
          </w:p>
        </w:tc>
        <w:tc>
          <w:tcPr>
            <w:tcW w:w="1516" w:type="dxa"/>
          </w:tcPr>
          <w:p w:rsidR="00186304" w:rsidRDefault="00186304" w:rsidP="008E293B">
            <w:pPr>
              <w:rPr>
                <w:b/>
              </w:rPr>
            </w:pPr>
            <w:r>
              <w:rPr>
                <w:b/>
              </w:rPr>
              <w:t>Eingangsda</w:t>
            </w:r>
            <w:r>
              <w:rPr>
                <w:b/>
              </w:rPr>
              <w:softHyphen/>
              <w:t>tum</w:t>
            </w:r>
          </w:p>
        </w:tc>
        <w:tc>
          <w:tcPr>
            <w:tcW w:w="1701" w:type="dxa"/>
            <w:shd w:val="clear" w:color="auto" w:fill="BFBFBF"/>
          </w:tcPr>
          <w:p w:rsidR="00186304" w:rsidRDefault="00186304" w:rsidP="008E293B">
            <w:pPr>
              <w:rPr>
                <w:b/>
              </w:rPr>
            </w:pPr>
            <w:r>
              <w:rPr>
                <w:b/>
              </w:rPr>
              <w:t>Eingabesum</w:t>
            </w:r>
            <w:r>
              <w:rPr>
                <w:b/>
              </w:rPr>
              <w:softHyphen/>
              <w:t>me brutto</w:t>
            </w:r>
          </w:p>
        </w:tc>
        <w:tc>
          <w:tcPr>
            <w:tcW w:w="993" w:type="dxa"/>
            <w:shd w:val="clear" w:color="auto" w:fill="C0C0C0"/>
          </w:tcPr>
          <w:p w:rsidR="00186304" w:rsidRDefault="00186304" w:rsidP="008E293B">
            <w:pPr>
              <w:rPr>
                <w:b/>
              </w:rPr>
            </w:pPr>
            <w:r>
              <w:rPr>
                <w:b/>
              </w:rPr>
              <w:t>Rabatt</w:t>
            </w:r>
          </w:p>
        </w:tc>
        <w:tc>
          <w:tcPr>
            <w:tcW w:w="992" w:type="dxa"/>
            <w:shd w:val="clear" w:color="auto" w:fill="C0C0C0"/>
          </w:tcPr>
          <w:p w:rsidR="00186304" w:rsidRDefault="00186304" w:rsidP="008E293B">
            <w:pPr>
              <w:rPr>
                <w:b/>
              </w:rPr>
            </w:pPr>
            <w:r>
              <w:rPr>
                <w:b/>
              </w:rPr>
              <w:t>Skonto</w:t>
            </w:r>
          </w:p>
        </w:tc>
        <w:tc>
          <w:tcPr>
            <w:tcW w:w="2410" w:type="dxa"/>
          </w:tcPr>
          <w:p w:rsidR="00186304" w:rsidRDefault="00186304" w:rsidP="008E293B">
            <w:pPr>
              <w:rPr>
                <w:b/>
              </w:rPr>
            </w:pPr>
            <w:r>
              <w:rPr>
                <w:b/>
              </w:rPr>
              <w:t>Eingabesumme netto</w:t>
            </w:r>
          </w:p>
          <w:p w:rsidR="00186304" w:rsidRDefault="00186304" w:rsidP="008E293B">
            <w:pPr>
              <w:rPr>
                <w:b/>
              </w:rPr>
            </w:pPr>
            <w:r>
              <w:rPr>
                <w:b/>
              </w:rPr>
              <w:t xml:space="preserve">inkl. </w:t>
            </w:r>
            <w:proofErr w:type="spellStart"/>
            <w:r>
              <w:rPr>
                <w:b/>
              </w:rPr>
              <w:t>MWSt</w:t>
            </w:r>
            <w:proofErr w:type="spellEnd"/>
          </w:p>
        </w:tc>
        <w:tc>
          <w:tcPr>
            <w:tcW w:w="1967" w:type="dxa"/>
            <w:shd w:val="pct25" w:color="auto" w:fill="FFFFFF"/>
          </w:tcPr>
          <w:p w:rsidR="00186304" w:rsidRDefault="00186304" w:rsidP="008E293B">
            <w:pPr>
              <w:rPr>
                <w:b/>
              </w:rPr>
            </w:pPr>
            <w:r>
              <w:rPr>
                <w:b/>
              </w:rPr>
              <w:t>Bemerkungen</w:t>
            </w:r>
          </w:p>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r w:rsidR="00186304" w:rsidTr="008E293B">
        <w:tc>
          <w:tcPr>
            <w:tcW w:w="580" w:type="dxa"/>
            <w:shd w:val="clear" w:color="auto" w:fill="C0C0C0"/>
          </w:tcPr>
          <w:p w:rsidR="00186304" w:rsidRDefault="00186304" w:rsidP="008E293B"/>
          <w:p w:rsidR="00186304" w:rsidRDefault="00186304" w:rsidP="008E293B"/>
        </w:tc>
        <w:tc>
          <w:tcPr>
            <w:tcW w:w="2615" w:type="dxa"/>
          </w:tcPr>
          <w:p w:rsidR="00186304" w:rsidRDefault="00186304" w:rsidP="008E293B"/>
        </w:tc>
        <w:tc>
          <w:tcPr>
            <w:tcW w:w="1596" w:type="dxa"/>
          </w:tcPr>
          <w:p w:rsidR="00186304" w:rsidRDefault="00186304" w:rsidP="008E293B"/>
        </w:tc>
        <w:tc>
          <w:tcPr>
            <w:tcW w:w="1516" w:type="dxa"/>
          </w:tcPr>
          <w:p w:rsidR="00186304" w:rsidRDefault="00186304" w:rsidP="008E293B"/>
        </w:tc>
        <w:tc>
          <w:tcPr>
            <w:tcW w:w="1701" w:type="dxa"/>
            <w:shd w:val="clear" w:color="auto" w:fill="C0C0C0"/>
          </w:tcPr>
          <w:p w:rsidR="00186304" w:rsidRDefault="00186304" w:rsidP="008E293B"/>
        </w:tc>
        <w:tc>
          <w:tcPr>
            <w:tcW w:w="993" w:type="dxa"/>
            <w:shd w:val="clear" w:color="auto" w:fill="C0C0C0"/>
          </w:tcPr>
          <w:p w:rsidR="00186304" w:rsidRDefault="00186304" w:rsidP="008E293B"/>
        </w:tc>
        <w:tc>
          <w:tcPr>
            <w:tcW w:w="992" w:type="dxa"/>
            <w:shd w:val="clear" w:color="auto" w:fill="C0C0C0"/>
          </w:tcPr>
          <w:p w:rsidR="00186304" w:rsidRDefault="00186304" w:rsidP="008E293B"/>
        </w:tc>
        <w:tc>
          <w:tcPr>
            <w:tcW w:w="2410" w:type="dxa"/>
          </w:tcPr>
          <w:p w:rsidR="00186304" w:rsidRDefault="00186304" w:rsidP="008E293B"/>
        </w:tc>
        <w:tc>
          <w:tcPr>
            <w:tcW w:w="1967" w:type="dxa"/>
            <w:shd w:val="pct25" w:color="auto" w:fill="FFFFFF"/>
          </w:tcPr>
          <w:p w:rsidR="00186304" w:rsidRDefault="00186304" w:rsidP="008E293B"/>
        </w:tc>
      </w:tr>
    </w:tbl>
    <w:p w:rsidR="00186304" w:rsidRDefault="00186304" w:rsidP="00186304"/>
    <w:sectPr w:rsidR="00186304" w:rsidSect="00186304">
      <w:pgSz w:w="16838" w:h="11906" w:orient="landscape" w:code="9"/>
      <w:pgMar w:top="1361" w:right="1529" w:bottom="1247" w:left="62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DB"/>
    <w:multiLevelType w:val="hybridMultilevel"/>
    <w:tmpl w:val="D44AA3FE"/>
    <w:lvl w:ilvl="0" w:tplc="8D2EB004">
      <w:start w:val="1"/>
      <w:numFmt w:val="bullet"/>
      <w:lvlText w:val=""/>
      <w:lvlJc w:val="left"/>
      <w:pPr>
        <w:tabs>
          <w:tab w:val="num" w:pos="360"/>
        </w:tabs>
        <w:ind w:left="284" w:hanging="284"/>
      </w:pPr>
      <w:rPr>
        <w:rFonts w:ascii="Symbol" w:hAnsi="Symbol" w:hint="default"/>
        <w:sz w:val="16"/>
      </w:rPr>
    </w:lvl>
    <w:lvl w:ilvl="1" w:tplc="FCF87518" w:tentative="1">
      <w:start w:val="1"/>
      <w:numFmt w:val="bullet"/>
      <w:lvlText w:val="o"/>
      <w:lvlJc w:val="left"/>
      <w:pPr>
        <w:tabs>
          <w:tab w:val="num" w:pos="1440"/>
        </w:tabs>
        <w:ind w:left="1440" w:hanging="360"/>
      </w:pPr>
      <w:rPr>
        <w:rFonts w:ascii="Courier New" w:hAnsi="Courier New" w:hint="default"/>
      </w:rPr>
    </w:lvl>
    <w:lvl w:ilvl="2" w:tplc="91B8C3CA" w:tentative="1">
      <w:start w:val="1"/>
      <w:numFmt w:val="bullet"/>
      <w:lvlText w:val=""/>
      <w:lvlJc w:val="left"/>
      <w:pPr>
        <w:tabs>
          <w:tab w:val="num" w:pos="2160"/>
        </w:tabs>
        <w:ind w:left="2160" w:hanging="360"/>
      </w:pPr>
      <w:rPr>
        <w:rFonts w:ascii="Wingdings" w:hAnsi="Wingdings" w:hint="default"/>
      </w:rPr>
    </w:lvl>
    <w:lvl w:ilvl="3" w:tplc="A6302B7E" w:tentative="1">
      <w:start w:val="1"/>
      <w:numFmt w:val="bullet"/>
      <w:lvlText w:val=""/>
      <w:lvlJc w:val="left"/>
      <w:pPr>
        <w:tabs>
          <w:tab w:val="num" w:pos="2880"/>
        </w:tabs>
        <w:ind w:left="2880" w:hanging="360"/>
      </w:pPr>
      <w:rPr>
        <w:rFonts w:ascii="Symbol" w:hAnsi="Symbol" w:hint="default"/>
      </w:rPr>
    </w:lvl>
    <w:lvl w:ilvl="4" w:tplc="D53859A4" w:tentative="1">
      <w:start w:val="1"/>
      <w:numFmt w:val="bullet"/>
      <w:lvlText w:val="o"/>
      <w:lvlJc w:val="left"/>
      <w:pPr>
        <w:tabs>
          <w:tab w:val="num" w:pos="3600"/>
        </w:tabs>
        <w:ind w:left="3600" w:hanging="360"/>
      </w:pPr>
      <w:rPr>
        <w:rFonts w:ascii="Courier New" w:hAnsi="Courier New" w:hint="default"/>
      </w:rPr>
    </w:lvl>
    <w:lvl w:ilvl="5" w:tplc="7CE28368" w:tentative="1">
      <w:start w:val="1"/>
      <w:numFmt w:val="bullet"/>
      <w:lvlText w:val=""/>
      <w:lvlJc w:val="left"/>
      <w:pPr>
        <w:tabs>
          <w:tab w:val="num" w:pos="4320"/>
        </w:tabs>
        <w:ind w:left="4320" w:hanging="360"/>
      </w:pPr>
      <w:rPr>
        <w:rFonts w:ascii="Wingdings" w:hAnsi="Wingdings" w:hint="default"/>
      </w:rPr>
    </w:lvl>
    <w:lvl w:ilvl="6" w:tplc="8F5AE314" w:tentative="1">
      <w:start w:val="1"/>
      <w:numFmt w:val="bullet"/>
      <w:lvlText w:val=""/>
      <w:lvlJc w:val="left"/>
      <w:pPr>
        <w:tabs>
          <w:tab w:val="num" w:pos="5040"/>
        </w:tabs>
        <w:ind w:left="5040" w:hanging="360"/>
      </w:pPr>
      <w:rPr>
        <w:rFonts w:ascii="Symbol" w:hAnsi="Symbol" w:hint="default"/>
      </w:rPr>
    </w:lvl>
    <w:lvl w:ilvl="7" w:tplc="3BBE358C" w:tentative="1">
      <w:start w:val="1"/>
      <w:numFmt w:val="bullet"/>
      <w:lvlText w:val="o"/>
      <w:lvlJc w:val="left"/>
      <w:pPr>
        <w:tabs>
          <w:tab w:val="num" w:pos="5760"/>
        </w:tabs>
        <w:ind w:left="5760" w:hanging="360"/>
      </w:pPr>
      <w:rPr>
        <w:rFonts w:ascii="Courier New" w:hAnsi="Courier New" w:hint="default"/>
      </w:rPr>
    </w:lvl>
    <w:lvl w:ilvl="8" w:tplc="8E5CCA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2" w15:restartNumberingAfterBreak="0">
    <w:nsid w:val="51D949CA"/>
    <w:multiLevelType w:val="hybridMultilevel"/>
    <w:tmpl w:val="390A8A9A"/>
    <w:lvl w:ilvl="0" w:tplc="E3B4EB74">
      <w:start w:val="1"/>
      <w:numFmt w:val="bullet"/>
      <w:lvlText w:val=""/>
      <w:lvlJc w:val="left"/>
      <w:pPr>
        <w:tabs>
          <w:tab w:val="num" w:pos="360"/>
        </w:tabs>
        <w:ind w:left="284" w:hanging="284"/>
      </w:pPr>
      <w:rPr>
        <w:rFonts w:ascii="Symbol" w:hAnsi="Symbol" w:hint="default"/>
        <w:sz w:val="16"/>
      </w:rPr>
    </w:lvl>
    <w:lvl w:ilvl="1" w:tplc="4AF2785C" w:tentative="1">
      <w:start w:val="1"/>
      <w:numFmt w:val="bullet"/>
      <w:lvlText w:val="o"/>
      <w:lvlJc w:val="left"/>
      <w:pPr>
        <w:tabs>
          <w:tab w:val="num" w:pos="1440"/>
        </w:tabs>
        <w:ind w:left="1440" w:hanging="360"/>
      </w:pPr>
      <w:rPr>
        <w:rFonts w:ascii="Courier New" w:hAnsi="Courier New" w:hint="default"/>
      </w:rPr>
    </w:lvl>
    <w:lvl w:ilvl="2" w:tplc="F0A22F28" w:tentative="1">
      <w:start w:val="1"/>
      <w:numFmt w:val="bullet"/>
      <w:lvlText w:val=""/>
      <w:lvlJc w:val="left"/>
      <w:pPr>
        <w:tabs>
          <w:tab w:val="num" w:pos="2160"/>
        </w:tabs>
        <w:ind w:left="2160" w:hanging="360"/>
      </w:pPr>
      <w:rPr>
        <w:rFonts w:ascii="Wingdings" w:hAnsi="Wingdings" w:hint="default"/>
      </w:rPr>
    </w:lvl>
    <w:lvl w:ilvl="3" w:tplc="7624BC9A" w:tentative="1">
      <w:start w:val="1"/>
      <w:numFmt w:val="bullet"/>
      <w:lvlText w:val=""/>
      <w:lvlJc w:val="left"/>
      <w:pPr>
        <w:tabs>
          <w:tab w:val="num" w:pos="2880"/>
        </w:tabs>
        <w:ind w:left="2880" w:hanging="360"/>
      </w:pPr>
      <w:rPr>
        <w:rFonts w:ascii="Symbol" w:hAnsi="Symbol" w:hint="default"/>
      </w:rPr>
    </w:lvl>
    <w:lvl w:ilvl="4" w:tplc="08D07520" w:tentative="1">
      <w:start w:val="1"/>
      <w:numFmt w:val="bullet"/>
      <w:lvlText w:val="o"/>
      <w:lvlJc w:val="left"/>
      <w:pPr>
        <w:tabs>
          <w:tab w:val="num" w:pos="3600"/>
        </w:tabs>
        <w:ind w:left="3600" w:hanging="360"/>
      </w:pPr>
      <w:rPr>
        <w:rFonts w:ascii="Courier New" w:hAnsi="Courier New" w:hint="default"/>
      </w:rPr>
    </w:lvl>
    <w:lvl w:ilvl="5" w:tplc="BD54D240" w:tentative="1">
      <w:start w:val="1"/>
      <w:numFmt w:val="bullet"/>
      <w:lvlText w:val=""/>
      <w:lvlJc w:val="left"/>
      <w:pPr>
        <w:tabs>
          <w:tab w:val="num" w:pos="4320"/>
        </w:tabs>
        <w:ind w:left="4320" w:hanging="360"/>
      </w:pPr>
      <w:rPr>
        <w:rFonts w:ascii="Wingdings" w:hAnsi="Wingdings" w:hint="default"/>
      </w:rPr>
    </w:lvl>
    <w:lvl w:ilvl="6" w:tplc="912E1DCA" w:tentative="1">
      <w:start w:val="1"/>
      <w:numFmt w:val="bullet"/>
      <w:lvlText w:val=""/>
      <w:lvlJc w:val="left"/>
      <w:pPr>
        <w:tabs>
          <w:tab w:val="num" w:pos="5040"/>
        </w:tabs>
        <w:ind w:left="5040" w:hanging="360"/>
      </w:pPr>
      <w:rPr>
        <w:rFonts w:ascii="Symbol" w:hAnsi="Symbol" w:hint="default"/>
      </w:rPr>
    </w:lvl>
    <w:lvl w:ilvl="7" w:tplc="51CC5572" w:tentative="1">
      <w:start w:val="1"/>
      <w:numFmt w:val="bullet"/>
      <w:lvlText w:val="o"/>
      <w:lvlJc w:val="left"/>
      <w:pPr>
        <w:tabs>
          <w:tab w:val="num" w:pos="5760"/>
        </w:tabs>
        <w:ind w:left="5760" w:hanging="360"/>
      </w:pPr>
      <w:rPr>
        <w:rFonts w:ascii="Courier New" w:hAnsi="Courier New" w:hint="default"/>
      </w:rPr>
    </w:lvl>
    <w:lvl w:ilvl="8" w:tplc="614C17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C5840"/>
    <w:multiLevelType w:val="hybridMultilevel"/>
    <w:tmpl w:val="B7A82458"/>
    <w:lvl w:ilvl="0" w:tplc="26840A32">
      <w:start w:val="1"/>
      <w:numFmt w:val="bullet"/>
      <w:lvlText w:val=""/>
      <w:lvlJc w:val="left"/>
      <w:pPr>
        <w:tabs>
          <w:tab w:val="num" w:pos="360"/>
        </w:tabs>
        <w:ind w:left="284" w:hanging="284"/>
      </w:pPr>
      <w:rPr>
        <w:rFonts w:ascii="Symbol" w:hAnsi="Symbol" w:hint="default"/>
        <w:sz w:val="16"/>
      </w:rPr>
    </w:lvl>
    <w:lvl w:ilvl="1" w:tplc="9A9AAFCA" w:tentative="1">
      <w:start w:val="1"/>
      <w:numFmt w:val="bullet"/>
      <w:lvlText w:val="o"/>
      <w:lvlJc w:val="left"/>
      <w:pPr>
        <w:tabs>
          <w:tab w:val="num" w:pos="1440"/>
        </w:tabs>
        <w:ind w:left="1440" w:hanging="360"/>
      </w:pPr>
      <w:rPr>
        <w:rFonts w:ascii="Courier New" w:hAnsi="Courier New" w:hint="default"/>
      </w:rPr>
    </w:lvl>
    <w:lvl w:ilvl="2" w:tplc="76484A36" w:tentative="1">
      <w:start w:val="1"/>
      <w:numFmt w:val="bullet"/>
      <w:lvlText w:val=""/>
      <w:lvlJc w:val="left"/>
      <w:pPr>
        <w:tabs>
          <w:tab w:val="num" w:pos="2160"/>
        </w:tabs>
        <w:ind w:left="2160" w:hanging="360"/>
      </w:pPr>
      <w:rPr>
        <w:rFonts w:ascii="Wingdings" w:hAnsi="Wingdings" w:hint="default"/>
      </w:rPr>
    </w:lvl>
    <w:lvl w:ilvl="3" w:tplc="7B54AA4E" w:tentative="1">
      <w:start w:val="1"/>
      <w:numFmt w:val="bullet"/>
      <w:lvlText w:val=""/>
      <w:lvlJc w:val="left"/>
      <w:pPr>
        <w:tabs>
          <w:tab w:val="num" w:pos="2880"/>
        </w:tabs>
        <w:ind w:left="2880" w:hanging="360"/>
      </w:pPr>
      <w:rPr>
        <w:rFonts w:ascii="Symbol" w:hAnsi="Symbol" w:hint="default"/>
      </w:rPr>
    </w:lvl>
    <w:lvl w:ilvl="4" w:tplc="1BE21A46" w:tentative="1">
      <w:start w:val="1"/>
      <w:numFmt w:val="bullet"/>
      <w:lvlText w:val="o"/>
      <w:lvlJc w:val="left"/>
      <w:pPr>
        <w:tabs>
          <w:tab w:val="num" w:pos="3600"/>
        </w:tabs>
        <w:ind w:left="3600" w:hanging="360"/>
      </w:pPr>
      <w:rPr>
        <w:rFonts w:ascii="Courier New" w:hAnsi="Courier New" w:hint="default"/>
      </w:rPr>
    </w:lvl>
    <w:lvl w:ilvl="5" w:tplc="361E889A" w:tentative="1">
      <w:start w:val="1"/>
      <w:numFmt w:val="bullet"/>
      <w:lvlText w:val=""/>
      <w:lvlJc w:val="left"/>
      <w:pPr>
        <w:tabs>
          <w:tab w:val="num" w:pos="4320"/>
        </w:tabs>
        <w:ind w:left="4320" w:hanging="360"/>
      </w:pPr>
      <w:rPr>
        <w:rFonts w:ascii="Wingdings" w:hAnsi="Wingdings" w:hint="default"/>
      </w:rPr>
    </w:lvl>
    <w:lvl w:ilvl="6" w:tplc="EB1E62A4" w:tentative="1">
      <w:start w:val="1"/>
      <w:numFmt w:val="bullet"/>
      <w:lvlText w:val=""/>
      <w:lvlJc w:val="left"/>
      <w:pPr>
        <w:tabs>
          <w:tab w:val="num" w:pos="5040"/>
        </w:tabs>
        <w:ind w:left="5040" w:hanging="360"/>
      </w:pPr>
      <w:rPr>
        <w:rFonts w:ascii="Symbol" w:hAnsi="Symbol" w:hint="default"/>
      </w:rPr>
    </w:lvl>
    <w:lvl w:ilvl="7" w:tplc="A2D07AE0" w:tentative="1">
      <w:start w:val="1"/>
      <w:numFmt w:val="bullet"/>
      <w:lvlText w:val="o"/>
      <w:lvlJc w:val="left"/>
      <w:pPr>
        <w:tabs>
          <w:tab w:val="num" w:pos="5760"/>
        </w:tabs>
        <w:ind w:left="5760" w:hanging="360"/>
      </w:pPr>
      <w:rPr>
        <w:rFonts w:ascii="Courier New" w:hAnsi="Courier New" w:hint="default"/>
      </w:rPr>
    </w:lvl>
    <w:lvl w:ilvl="8" w:tplc="869ECB6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04"/>
    <w:rsid w:val="00054E9F"/>
    <w:rsid w:val="00054F20"/>
    <w:rsid w:val="00056D63"/>
    <w:rsid w:val="00073F89"/>
    <w:rsid w:val="000C490E"/>
    <w:rsid w:val="000D4507"/>
    <w:rsid w:val="00111273"/>
    <w:rsid w:val="00132A37"/>
    <w:rsid w:val="00186304"/>
    <w:rsid w:val="001D1DC3"/>
    <w:rsid w:val="00214598"/>
    <w:rsid w:val="00255EBF"/>
    <w:rsid w:val="00276964"/>
    <w:rsid w:val="00306E62"/>
    <w:rsid w:val="00332CAA"/>
    <w:rsid w:val="003727E6"/>
    <w:rsid w:val="003B535D"/>
    <w:rsid w:val="004A5A31"/>
    <w:rsid w:val="004D124F"/>
    <w:rsid w:val="00521F85"/>
    <w:rsid w:val="00547F14"/>
    <w:rsid w:val="0062574E"/>
    <w:rsid w:val="00644981"/>
    <w:rsid w:val="00651E11"/>
    <w:rsid w:val="00655ACA"/>
    <w:rsid w:val="00671D38"/>
    <w:rsid w:val="006A6C73"/>
    <w:rsid w:val="006C1F86"/>
    <w:rsid w:val="00742DA4"/>
    <w:rsid w:val="007435E0"/>
    <w:rsid w:val="00782EEC"/>
    <w:rsid w:val="00795E5E"/>
    <w:rsid w:val="00820A41"/>
    <w:rsid w:val="00836657"/>
    <w:rsid w:val="00885F50"/>
    <w:rsid w:val="008B544F"/>
    <w:rsid w:val="008F0EB0"/>
    <w:rsid w:val="00923D8B"/>
    <w:rsid w:val="00931337"/>
    <w:rsid w:val="009D3B58"/>
    <w:rsid w:val="00A66AD5"/>
    <w:rsid w:val="00A90CE7"/>
    <w:rsid w:val="00AE0C5C"/>
    <w:rsid w:val="00AF79AD"/>
    <w:rsid w:val="00B34A1F"/>
    <w:rsid w:val="00B36D98"/>
    <w:rsid w:val="00B70263"/>
    <w:rsid w:val="00BD2B7B"/>
    <w:rsid w:val="00BE330E"/>
    <w:rsid w:val="00BF78FC"/>
    <w:rsid w:val="00C06906"/>
    <w:rsid w:val="00C4323C"/>
    <w:rsid w:val="00C46FBB"/>
    <w:rsid w:val="00C74B55"/>
    <w:rsid w:val="00CA1945"/>
    <w:rsid w:val="00D6764F"/>
    <w:rsid w:val="00D91C61"/>
    <w:rsid w:val="00E500EE"/>
    <w:rsid w:val="00E6433C"/>
    <w:rsid w:val="00ED482B"/>
    <w:rsid w:val="00EE4517"/>
    <w:rsid w:val="00F10B86"/>
    <w:rsid w:val="00F444D9"/>
    <w:rsid w:val="00F5125E"/>
    <w:rsid w:val="00F74E2B"/>
    <w:rsid w:val="00F964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4E6E25-7D0E-4146-B866-B11308C2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6304"/>
    <w:pPr>
      <w:tabs>
        <w:tab w:val="left" w:pos="426"/>
        <w:tab w:val="left" w:pos="851"/>
        <w:tab w:val="left" w:pos="1276"/>
        <w:tab w:val="left" w:pos="5216"/>
        <w:tab w:val="decimal" w:pos="7938"/>
        <w:tab w:val="right" w:pos="9299"/>
      </w:tabs>
    </w:pPr>
    <w:rPr>
      <w:rFonts w:eastAsia="Times New Roman" w:cs="Times New Roman"/>
      <w:szCs w:val="20"/>
      <w:lang w:eastAsia="de-DE"/>
    </w:rPr>
  </w:style>
  <w:style w:type="paragraph" w:styleId="berschrift1">
    <w:name w:val="heading 1"/>
    <w:basedOn w:val="Standard"/>
    <w:next w:val="Standard"/>
    <w:link w:val="berschrift1Zchn"/>
    <w:qFormat/>
    <w:rsid w:val="00332CAA"/>
    <w:pPr>
      <w:keepNext/>
      <w:keepLines/>
      <w:numPr>
        <w:numId w:val="5"/>
      </w:numPr>
      <w:tabs>
        <w:tab w:val="clear" w:pos="426"/>
        <w:tab w:val="clear" w:pos="1276"/>
        <w:tab w:val="clear" w:pos="9299"/>
      </w:tabs>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qFormat/>
    <w:rsid w:val="00A90CE7"/>
    <w:pPr>
      <w:keepNext/>
      <w:keepLines/>
      <w:numPr>
        <w:ilvl w:val="1"/>
        <w:numId w:val="5"/>
      </w:numPr>
      <w:tabs>
        <w:tab w:val="clear" w:pos="426"/>
        <w:tab w:val="clear" w:pos="1276"/>
        <w:tab w:val="clear" w:pos="9299"/>
      </w:tabs>
      <w:spacing w:after="12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tabs>
        <w:tab w:val="clear" w:pos="426"/>
        <w:tab w:val="clear" w:pos="1276"/>
        <w:tab w:val="clear" w:pos="9299"/>
      </w:tabs>
      <w:spacing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6"/>
        <w:tab w:val="clear" w:pos="851"/>
        <w:tab w:val="clear" w:pos="1276"/>
        <w:tab w:val="clear" w:pos="9299"/>
        <w:tab w:val="left" w:pos="2268"/>
      </w:tabs>
    </w:pPr>
  </w:style>
  <w:style w:type="paragraph" w:styleId="Verzeichnis1">
    <w:name w:val="toc 1"/>
    <w:basedOn w:val="Standard"/>
    <w:next w:val="Standard"/>
    <w:uiPriority w:val="11"/>
    <w:rsid w:val="00655ACA"/>
    <w:pPr>
      <w:tabs>
        <w:tab w:val="clear" w:pos="426"/>
        <w:tab w:val="clear" w:pos="851"/>
        <w:tab w:val="clear" w:pos="1276"/>
        <w:tab w:val="right" w:leader="dot" w:pos="9299"/>
      </w:tabs>
      <w:spacing w:before="120"/>
      <w:ind w:left="425" w:hanging="425"/>
    </w:pPr>
  </w:style>
  <w:style w:type="paragraph" w:styleId="Verzeichnis2">
    <w:name w:val="toc 2"/>
    <w:basedOn w:val="Standard"/>
    <w:next w:val="Standard"/>
    <w:uiPriority w:val="11"/>
    <w:rsid w:val="00655ACA"/>
    <w:pPr>
      <w:tabs>
        <w:tab w:val="clear" w:pos="426"/>
        <w:tab w:val="clear" w:pos="851"/>
        <w:tab w:val="clear" w:pos="1276"/>
        <w:tab w:val="right" w:leader="dot" w:pos="9299"/>
      </w:tabs>
      <w:ind w:left="992" w:hanging="567"/>
    </w:pPr>
  </w:style>
  <w:style w:type="paragraph" w:styleId="Verzeichnis3">
    <w:name w:val="toc 3"/>
    <w:basedOn w:val="Standard"/>
    <w:next w:val="Standard"/>
    <w:uiPriority w:val="11"/>
    <w:rsid w:val="00655ACA"/>
    <w:pPr>
      <w:tabs>
        <w:tab w:val="clear" w:pos="426"/>
        <w:tab w:val="clear" w:pos="851"/>
        <w:tab w:val="clear" w:pos="1276"/>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1"/>
    <w:rsid w:val="004A5A31"/>
    <w:rPr>
      <w:noProof/>
      <w:sz w:val="12"/>
    </w:rPr>
  </w:style>
  <w:style w:type="character" w:customStyle="1" w:styleId="FuzeileZchn">
    <w:name w:val="Fußzeile Zchn"/>
    <w:basedOn w:val="Absatz-Standardschriftart"/>
    <w:link w:val="Fuzeile"/>
    <w:uiPriority w:val="1"/>
    <w:rsid w:val="004A5A31"/>
    <w:rPr>
      <w:noProof/>
      <w:sz w:val="12"/>
    </w:rPr>
  </w:style>
  <w:style w:type="paragraph" w:styleId="Kopfzeile">
    <w:name w:val="header"/>
    <w:basedOn w:val="Standard"/>
    <w:link w:val="KopfzeileZchn"/>
    <w:uiPriority w:val="1"/>
    <w:rsid w:val="004A5A31"/>
    <w:pPr>
      <w:tabs>
        <w:tab w:val="clear" w:pos="426"/>
        <w:tab w:val="clear" w:pos="851"/>
        <w:tab w:val="clear" w:pos="1276"/>
      </w:tabs>
    </w:pPr>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qFormat/>
    <w:rsid w:val="004A5A31"/>
    <w:pPr>
      <w:keepNext/>
      <w:tabs>
        <w:tab w:val="clear" w:pos="426"/>
        <w:tab w:val="clear" w:pos="851"/>
        <w:tab w:val="clear" w:pos="1276"/>
        <w:tab w:val="clear" w:pos="9299"/>
      </w:tabs>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styleId="Sprechblasentext">
    <w:name w:val="Balloon Text"/>
    <w:basedOn w:val="Standard"/>
    <w:link w:val="SprechblasentextZchn"/>
    <w:uiPriority w:val="99"/>
    <w:semiHidden/>
    <w:unhideWhenUsed/>
    <w:rsid w:val="001863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30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4B88-62FD-4942-9686-645BEF37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1134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Lippuner Roland</dc:creator>
  <cp:lastModifiedBy>Louis Alexander BD-GS-RA</cp:lastModifiedBy>
  <cp:revision>2</cp:revision>
  <cp:lastPrinted>2008-05-22T11:10:00Z</cp:lastPrinted>
  <dcterms:created xsi:type="dcterms:W3CDTF">2019-03-11T13:25:00Z</dcterms:created>
  <dcterms:modified xsi:type="dcterms:W3CDTF">2019-03-11T13:25:00Z</dcterms:modified>
</cp:coreProperties>
</file>