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92" w:rsidRPr="00FA16AA" w:rsidRDefault="00376992" w:rsidP="00376992">
      <w:pPr>
        <w:rPr>
          <w:b/>
          <w:sz w:val="32"/>
          <w:szCs w:val="32"/>
        </w:rPr>
      </w:pPr>
      <w:bookmarkStart w:id="0" w:name="_Toc22391001"/>
      <w:bookmarkStart w:id="1" w:name="_Toc268783854"/>
      <w:bookmarkStart w:id="2" w:name="_Toc268783857"/>
      <w:bookmarkStart w:id="3" w:name="_GoBack"/>
      <w:bookmarkEnd w:id="3"/>
      <w:r w:rsidRPr="00FA16AA">
        <w:rPr>
          <w:b/>
          <w:sz w:val="32"/>
          <w:szCs w:val="32"/>
        </w:rPr>
        <w:t>Ausschluss</w:t>
      </w:r>
      <w:bookmarkEnd w:id="0"/>
      <w:r w:rsidRPr="00FA16AA">
        <w:rPr>
          <w:b/>
          <w:sz w:val="32"/>
          <w:szCs w:val="32"/>
        </w:rPr>
        <w:t xml:space="preserve"> und Widerruf</w:t>
      </w:r>
      <w:bookmarkEnd w:id="1"/>
    </w:p>
    <w:p w:rsidR="00376992" w:rsidRDefault="00376992" w:rsidP="00376992">
      <w:bookmarkStart w:id="4" w:name="_Toc513040296"/>
      <w:bookmarkStart w:id="5" w:name="_Toc513124978"/>
      <w:bookmarkStart w:id="6" w:name="_Toc22391002"/>
      <w:bookmarkStart w:id="7" w:name="_Toc268783855"/>
      <w:r w:rsidRPr="00FA16AA">
        <w:rPr>
          <w:b/>
          <w:sz w:val="28"/>
          <w:szCs w:val="28"/>
        </w:rPr>
        <w:t>Gewährung des rechtlichen Gehörs</w:t>
      </w:r>
      <w:bookmarkEnd w:id="4"/>
      <w:bookmarkEnd w:id="5"/>
      <w:bookmarkEnd w:id="6"/>
      <w:bookmarkEnd w:id="7"/>
    </w:p>
    <w:p w:rsidR="00376992" w:rsidRPr="00376992" w:rsidRDefault="00376992" w:rsidP="00376992">
      <w:pPr>
        <w:rPr>
          <w:b/>
          <w:i/>
          <w:sz w:val="24"/>
          <w:szCs w:val="24"/>
        </w:rPr>
      </w:pPr>
      <w:r w:rsidRPr="00376992">
        <w:rPr>
          <w:b/>
          <w:i/>
          <w:sz w:val="24"/>
          <w:szCs w:val="24"/>
        </w:rPr>
        <w:t>Muster Widerruf</w:t>
      </w:r>
      <w:bookmarkEnd w:id="2"/>
    </w:p>
    <w:p w:rsidR="00376992" w:rsidRDefault="00376992" w:rsidP="00376992"/>
    <w:p w:rsidR="00376992" w:rsidRDefault="00376992" w:rsidP="00376992"/>
    <w:p w:rsidR="00376992" w:rsidRDefault="00376992" w:rsidP="00376992">
      <w:r>
        <w:rPr>
          <w:i/>
        </w:rPr>
        <w:t>Ort, Datum</w:t>
      </w:r>
      <w:r>
        <w:tab/>
      </w:r>
      <w:r>
        <w:tab/>
      </w:r>
      <w:r>
        <w:rPr>
          <w:b/>
        </w:rPr>
        <w:t>Einschreiben</w:t>
      </w:r>
    </w:p>
    <w:p w:rsidR="00376992" w:rsidRDefault="00376992" w:rsidP="00376992"/>
    <w:p w:rsidR="00376992" w:rsidRDefault="00376992" w:rsidP="00376992">
      <w:pPr>
        <w:rPr>
          <w:i/>
        </w:rPr>
      </w:pPr>
      <w:r>
        <w:tab/>
      </w:r>
      <w:r>
        <w:tab/>
      </w:r>
      <w:r>
        <w:tab/>
      </w:r>
      <w:r>
        <w:tab/>
      </w:r>
      <w:r>
        <w:rPr>
          <w:i/>
        </w:rPr>
        <w:t>Anbieter</w:t>
      </w:r>
    </w:p>
    <w:p w:rsidR="00376992" w:rsidRDefault="00376992" w:rsidP="00376992">
      <w:pPr>
        <w:rPr>
          <w:i/>
        </w:rPr>
      </w:pPr>
      <w:r>
        <w:tab/>
      </w:r>
      <w:r>
        <w:tab/>
      </w:r>
      <w:r>
        <w:tab/>
      </w:r>
      <w:r>
        <w:tab/>
      </w:r>
      <w:r>
        <w:rPr>
          <w:i/>
        </w:rPr>
        <w:t>Adresse</w:t>
      </w:r>
    </w:p>
    <w:p w:rsidR="00376992" w:rsidRDefault="00376992" w:rsidP="00376992"/>
    <w:p w:rsidR="00376992" w:rsidRDefault="00376992" w:rsidP="00376992"/>
    <w:p w:rsidR="00376992" w:rsidRDefault="00376992" w:rsidP="00376992"/>
    <w:p w:rsidR="00376992" w:rsidRDefault="00376992" w:rsidP="00376992">
      <w:pPr>
        <w:rPr>
          <w:b/>
          <w:i/>
        </w:rPr>
      </w:pPr>
      <w:r>
        <w:rPr>
          <w:b/>
          <w:i/>
        </w:rPr>
        <w:t>Objekt / Gegenstand und Umfang des Auftrags / Zuschlag vom .........................(Datum); Widerruf des Zuschlags: rechtliches Gehör</w:t>
      </w:r>
    </w:p>
    <w:p w:rsidR="00376992" w:rsidRDefault="00376992" w:rsidP="00376992"/>
    <w:p w:rsidR="00376992" w:rsidRDefault="00376992" w:rsidP="00376992"/>
    <w:p w:rsidR="00376992" w:rsidRDefault="00376992" w:rsidP="00376992">
      <w:r>
        <w:t>Sehr geehrte Damen und Herren</w:t>
      </w:r>
    </w:p>
    <w:p w:rsidR="00376992" w:rsidRDefault="00376992" w:rsidP="00376992"/>
    <w:p w:rsidR="00376992" w:rsidRDefault="00376992" w:rsidP="00376992">
      <w:r>
        <w:t xml:space="preserve">Mit Verfügung vom ........................ </w:t>
      </w:r>
      <w:r>
        <w:rPr>
          <w:i/>
        </w:rPr>
        <w:t>(Datum)</w:t>
      </w:r>
      <w:r>
        <w:t xml:space="preserve"> wurde in eingangs erwähntem Vergabeverfahren Ihrem Angebot der Zuschlag erteilt. Aufgrund unserer zwischenzeitlichen Erkenntnisse gehen wir davon aus, dass Ihre Unternehmung gegen ............................ </w:t>
      </w:r>
      <w:r>
        <w:rPr>
          <w:i/>
        </w:rPr>
        <w:t>(Angabe des Grundes im Sinn von Art. 12 Abs. 1 VöB, der zum Widerruf des Zuschlags führen kann)</w:t>
      </w:r>
      <w:r>
        <w:t xml:space="preserve"> </w:t>
      </w:r>
      <w:r>
        <w:rPr>
          <w:i/>
        </w:rPr>
        <w:t>verstösst / nicht einhält</w:t>
      </w:r>
      <w:r>
        <w:t xml:space="preserve">, weil .................................. </w:t>
      </w:r>
      <w:r>
        <w:rPr>
          <w:i/>
        </w:rPr>
        <w:t>(Angabe des konkreten Grundes)</w:t>
      </w:r>
      <w:r>
        <w:t>.</w:t>
      </w:r>
    </w:p>
    <w:p w:rsidR="00376992" w:rsidRDefault="00376992" w:rsidP="00376992"/>
    <w:p w:rsidR="00376992" w:rsidRDefault="00376992" w:rsidP="00376992">
      <w:r>
        <w:t xml:space="preserve">Wir geben Ihnen nach Art. 15 des Gesetzes über die Verwaltungsrechtspflege (sGS 951.1; abgekürzt VRP) Gelegenheit, dazu bis ......................... </w:t>
      </w:r>
      <w:r>
        <w:rPr>
          <w:i/>
        </w:rPr>
        <w:t>(Datum)</w:t>
      </w:r>
      <w:r>
        <w:t xml:space="preserve"> Stellung zu nehmen (Art. 17 Abs. 1 VRP) und innert gleicher Frist allfällige Beweismittel einzureichen oder zu bezeichnen (Art. 12 VRP). Nach unbenütztem Ablauf der Frist gehen wir davon aus, dass Sie auf eine Stellungnahme verzichten. Das Verfahren wird ohne Verzug fortgesetzt (Art. 17 Abs. 2 VRP).</w:t>
      </w:r>
    </w:p>
    <w:p w:rsidR="00376992" w:rsidRDefault="00376992" w:rsidP="00376992"/>
    <w:p w:rsidR="00376992" w:rsidRDefault="00376992" w:rsidP="00376992"/>
    <w:p w:rsidR="00376992" w:rsidRDefault="00376992" w:rsidP="00376992">
      <w:r>
        <w:t>Mit freundlichen Grüssen</w:t>
      </w:r>
    </w:p>
    <w:p w:rsidR="00376992" w:rsidRDefault="00376992" w:rsidP="00376992"/>
    <w:p w:rsidR="00376992" w:rsidRDefault="00376992" w:rsidP="00376992">
      <w:pPr>
        <w:rPr>
          <w:i/>
        </w:rPr>
      </w:pPr>
      <w:r>
        <w:rPr>
          <w:i/>
        </w:rPr>
        <w:tab/>
      </w:r>
      <w:r>
        <w:rPr>
          <w:i/>
        </w:rPr>
        <w:tab/>
      </w:r>
      <w:r>
        <w:rPr>
          <w:i/>
        </w:rPr>
        <w:tab/>
      </w:r>
      <w:r>
        <w:rPr>
          <w:i/>
        </w:rPr>
        <w:tab/>
        <w:t>Für den Auftraggeber:</w:t>
      </w:r>
    </w:p>
    <w:p w:rsidR="00376992" w:rsidRDefault="00376992" w:rsidP="00376992">
      <w:pPr>
        <w:rPr>
          <w:i/>
        </w:rPr>
      </w:pPr>
    </w:p>
    <w:p w:rsidR="00376992" w:rsidRDefault="00376992" w:rsidP="00376992">
      <w:pPr>
        <w:rPr>
          <w:i/>
        </w:rPr>
      </w:pPr>
    </w:p>
    <w:p w:rsidR="00376992" w:rsidRDefault="00376992" w:rsidP="00376992">
      <w:pPr>
        <w:rPr>
          <w:i/>
        </w:rPr>
      </w:pPr>
    </w:p>
    <w:p w:rsidR="00376992" w:rsidRDefault="00376992" w:rsidP="00376992">
      <w:r>
        <w:rPr>
          <w:i/>
        </w:rPr>
        <w:tab/>
      </w:r>
      <w:r>
        <w:rPr>
          <w:i/>
        </w:rPr>
        <w:tab/>
      </w:r>
      <w:r>
        <w:rPr>
          <w:i/>
        </w:rPr>
        <w:tab/>
      </w:r>
      <w:r>
        <w:rPr>
          <w:i/>
        </w:rPr>
        <w:tab/>
        <w:t>Unterschrift</w:t>
      </w:r>
    </w:p>
    <w:p w:rsidR="00376992" w:rsidRDefault="00376992" w:rsidP="00376992"/>
    <w:sectPr w:rsidR="00376992" w:rsidSect="003727E6">
      <w:pgSz w:w="11906" w:h="16838" w:code="9"/>
      <w:pgMar w:top="624" w:right="1247" w:bottom="624"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B"/>
    <w:multiLevelType w:val="hybridMultilevel"/>
    <w:tmpl w:val="D44AA3FE"/>
    <w:lvl w:ilvl="0" w:tplc="8D2EB004">
      <w:start w:val="1"/>
      <w:numFmt w:val="bullet"/>
      <w:lvlText w:val=""/>
      <w:lvlJc w:val="left"/>
      <w:pPr>
        <w:tabs>
          <w:tab w:val="num" w:pos="360"/>
        </w:tabs>
        <w:ind w:left="284" w:hanging="284"/>
      </w:pPr>
      <w:rPr>
        <w:rFonts w:ascii="Symbol" w:hAnsi="Symbol" w:hint="default"/>
        <w:sz w:val="16"/>
      </w:rPr>
    </w:lvl>
    <w:lvl w:ilvl="1" w:tplc="FCF87518" w:tentative="1">
      <w:start w:val="1"/>
      <w:numFmt w:val="bullet"/>
      <w:lvlText w:val="o"/>
      <w:lvlJc w:val="left"/>
      <w:pPr>
        <w:tabs>
          <w:tab w:val="num" w:pos="1440"/>
        </w:tabs>
        <w:ind w:left="1440" w:hanging="360"/>
      </w:pPr>
      <w:rPr>
        <w:rFonts w:ascii="Courier New" w:hAnsi="Courier New" w:hint="default"/>
      </w:rPr>
    </w:lvl>
    <w:lvl w:ilvl="2" w:tplc="91B8C3CA" w:tentative="1">
      <w:start w:val="1"/>
      <w:numFmt w:val="bullet"/>
      <w:lvlText w:val=""/>
      <w:lvlJc w:val="left"/>
      <w:pPr>
        <w:tabs>
          <w:tab w:val="num" w:pos="2160"/>
        </w:tabs>
        <w:ind w:left="2160" w:hanging="360"/>
      </w:pPr>
      <w:rPr>
        <w:rFonts w:ascii="Wingdings" w:hAnsi="Wingdings" w:hint="default"/>
      </w:rPr>
    </w:lvl>
    <w:lvl w:ilvl="3" w:tplc="A6302B7E" w:tentative="1">
      <w:start w:val="1"/>
      <w:numFmt w:val="bullet"/>
      <w:lvlText w:val=""/>
      <w:lvlJc w:val="left"/>
      <w:pPr>
        <w:tabs>
          <w:tab w:val="num" w:pos="2880"/>
        </w:tabs>
        <w:ind w:left="2880" w:hanging="360"/>
      </w:pPr>
      <w:rPr>
        <w:rFonts w:ascii="Symbol" w:hAnsi="Symbol" w:hint="default"/>
      </w:rPr>
    </w:lvl>
    <w:lvl w:ilvl="4" w:tplc="D53859A4" w:tentative="1">
      <w:start w:val="1"/>
      <w:numFmt w:val="bullet"/>
      <w:lvlText w:val="o"/>
      <w:lvlJc w:val="left"/>
      <w:pPr>
        <w:tabs>
          <w:tab w:val="num" w:pos="3600"/>
        </w:tabs>
        <w:ind w:left="3600" w:hanging="360"/>
      </w:pPr>
      <w:rPr>
        <w:rFonts w:ascii="Courier New" w:hAnsi="Courier New" w:hint="default"/>
      </w:rPr>
    </w:lvl>
    <w:lvl w:ilvl="5" w:tplc="7CE28368" w:tentative="1">
      <w:start w:val="1"/>
      <w:numFmt w:val="bullet"/>
      <w:lvlText w:val=""/>
      <w:lvlJc w:val="left"/>
      <w:pPr>
        <w:tabs>
          <w:tab w:val="num" w:pos="4320"/>
        </w:tabs>
        <w:ind w:left="4320" w:hanging="360"/>
      </w:pPr>
      <w:rPr>
        <w:rFonts w:ascii="Wingdings" w:hAnsi="Wingdings" w:hint="default"/>
      </w:rPr>
    </w:lvl>
    <w:lvl w:ilvl="6" w:tplc="8F5AE314" w:tentative="1">
      <w:start w:val="1"/>
      <w:numFmt w:val="bullet"/>
      <w:lvlText w:val=""/>
      <w:lvlJc w:val="left"/>
      <w:pPr>
        <w:tabs>
          <w:tab w:val="num" w:pos="5040"/>
        </w:tabs>
        <w:ind w:left="5040" w:hanging="360"/>
      </w:pPr>
      <w:rPr>
        <w:rFonts w:ascii="Symbol" w:hAnsi="Symbol" w:hint="default"/>
      </w:rPr>
    </w:lvl>
    <w:lvl w:ilvl="7" w:tplc="3BBE358C" w:tentative="1">
      <w:start w:val="1"/>
      <w:numFmt w:val="bullet"/>
      <w:lvlText w:val="o"/>
      <w:lvlJc w:val="left"/>
      <w:pPr>
        <w:tabs>
          <w:tab w:val="num" w:pos="5760"/>
        </w:tabs>
        <w:ind w:left="5760" w:hanging="360"/>
      </w:pPr>
      <w:rPr>
        <w:rFonts w:ascii="Courier New" w:hAnsi="Courier New" w:hint="default"/>
      </w:rPr>
    </w:lvl>
    <w:lvl w:ilvl="8" w:tplc="8E5CC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92"/>
    <w:rsid w:val="00054E9F"/>
    <w:rsid w:val="00054F20"/>
    <w:rsid w:val="00056D63"/>
    <w:rsid w:val="00073F89"/>
    <w:rsid w:val="000C490E"/>
    <w:rsid w:val="000D4507"/>
    <w:rsid w:val="00111273"/>
    <w:rsid w:val="00132A37"/>
    <w:rsid w:val="001D1DC3"/>
    <w:rsid w:val="00214598"/>
    <w:rsid w:val="00255EBF"/>
    <w:rsid w:val="00276964"/>
    <w:rsid w:val="00306E62"/>
    <w:rsid w:val="00332CAA"/>
    <w:rsid w:val="003727E6"/>
    <w:rsid w:val="00376992"/>
    <w:rsid w:val="003B535D"/>
    <w:rsid w:val="004A5A31"/>
    <w:rsid w:val="004D124F"/>
    <w:rsid w:val="00521F85"/>
    <w:rsid w:val="00547F14"/>
    <w:rsid w:val="0062574E"/>
    <w:rsid w:val="00644981"/>
    <w:rsid w:val="00651E11"/>
    <w:rsid w:val="00655ACA"/>
    <w:rsid w:val="00671D38"/>
    <w:rsid w:val="006A6C73"/>
    <w:rsid w:val="006C1F86"/>
    <w:rsid w:val="00742DA4"/>
    <w:rsid w:val="007435E0"/>
    <w:rsid w:val="00782EEC"/>
    <w:rsid w:val="00795E5E"/>
    <w:rsid w:val="00820A41"/>
    <w:rsid w:val="00836657"/>
    <w:rsid w:val="00885F50"/>
    <w:rsid w:val="008B544F"/>
    <w:rsid w:val="008F0EB0"/>
    <w:rsid w:val="00923D8B"/>
    <w:rsid w:val="00931337"/>
    <w:rsid w:val="009D3B58"/>
    <w:rsid w:val="00A16B8C"/>
    <w:rsid w:val="00A66AD5"/>
    <w:rsid w:val="00A90CE7"/>
    <w:rsid w:val="00AE0C5C"/>
    <w:rsid w:val="00AF79AD"/>
    <w:rsid w:val="00B34A1F"/>
    <w:rsid w:val="00B36D98"/>
    <w:rsid w:val="00B70263"/>
    <w:rsid w:val="00BD2B7B"/>
    <w:rsid w:val="00BF78FC"/>
    <w:rsid w:val="00C06906"/>
    <w:rsid w:val="00C4323C"/>
    <w:rsid w:val="00C46FBB"/>
    <w:rsid w:val="00C74B55"/>
    <w:rsid w:val="00CA1945"/>
    <w:rsid w:val="00D6764F"/>
    <w:rsid w:val="00D91C61"/>
    <w:rsid w:val="00E500EE"/>
    <w:rsid w:val="00E6433C"/>
    <w:rsid w:val="00ED482B"/>
    <w:rsid w:val="00EE4517"/>
    <w:rsid w:val="00F10B86"/>
    <w:rsid w:val="00F444D9"/>
    <w:rsid w:val="00F5125E"/>
    <w:rsid w:val="00F74E2B"/>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449E77-AD6A-41AF-BE19-26CEC28F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6992"/>
    <w:pPr>
      <w:tabs>
        <w:tab w:val="left" w:pos="426"/>
        <w:tab w:val="left" w:pos="851"/>
        <w:tab w:val="left" w:pos="1276"/>
        <w:tab w:val="left" w:pos="5216"/>
        <w:tab w:val="decimal" w:pos="7938"/>
        <w:tab w:val="right" w:pos="9299"/>
      </w:tabs>
    </w:pPr>
    <w:rPr>
      <w:rFonts w:eastAsia="Times New Roman" w:cs="Times New Roman"/>
      <w:szCs w:val="20"/>
      <w:lang w:eastAsia="de-DE"/>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9299"/>
      </w:tabs>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6"/>
        <w:tab w:val="clear" w:pos="1276"/>
        <w:tab w:val="clear" w:pos="9299"/>
      </w:tabs>
      <w:spacing w:after="120"/>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A90CE7"/>
    <w:pPr>
      <w:keepNext/>
      <w:keepLines/>
      <w:numPr>
        <w:ilvl w:val="2"/>
        <w:numId w:val="5"/>
      </w:numPr>
      <w:tabs>
        <w:tab w:val="clear" w:pos="426"/>
        <w:tab w:val="clear" w:pos="1276"/>
        <w:tab w:val="clear" w:pos="9299"/>
      </w:tabs>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9299"/>
        <w:tab w:val="left" w:pos="2268"/>
      </w:tabs>
    </w:pPr>
  </w:style>
  <w:style w:type="paragraph" w:styleId="Verzeichnis1">
    <w:name w:val="toc 1"/>
    <w:basedOn w:val="Standard"/>
    <w:next w:val="Standard"/>
    <w:uiPriority w:val="11"/>
    <w:rsid w:val="00655ACA"/>
    <w:pPr>
      <w:tabs>
        <w:tab w:val="clear" w:pos="426"/>
        <w:tab w:val="clear" w:pos="851"/>
        <w:tab w:val="clear" w:pos="1276"/>
        <w:tab w:val="right" w:leader="dot" w:pos="9299"/>
      </w:tabs>
      <w:spacing w:before="120"/>
      <w:ind w:left="425" w:hanging="425"/>
    </w:pPr>
  </w:style>
  <w:style w:type="paragraph" w:styleId="Verzeichnis2">
    <w:name w:val="toc 2"/>
    <w:basedOn w:val="Standard"/>
    <w:next w:val="Standard"/>
    <w:uiPriority w:val="11"/>
    <w:rsid w:val="00655ACA"/>
    <w:pPr>
      <w:tabs>
        <w:tab w:val="clear" w:pos="426"/>
        <w:tab w:val="clear" w:pos="851"/>
        <w:tab w:val="clear" w:pos="1276"/>
        <w:tab w:val="right" w:leader="dot" w:pos="9299"/>
      </w:tabs>
      <w:ind w:left="992" w:hanging="567"/>
    </w:pPr>
  </w:style>
  <w:style w:type="paragraph" w:styleId="Verzeichnis3">
    <w:name w:val="toc 3"/>
    <w:basedOn w:val="Standard"/>
    <w:next w:val="Standard"/>
    <w:uiPriority w:val="11"/>
    <w:rsid w:val="00655ACA"/>
    <w:pPr>
      <w:tabs>
        <w:tab w:val="clear" w:pos="426"/>
        <w:tab w:val="clear" w:pos="851"/>
        <w:tab w:val="clear" w:pos="1276"/>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1"/>
    <w:rsid w:val="004A5A31"/>
    <w:pPr>
      <w:tabs>
        <w:tab w:val="clear" w:pos="426"/>
        <w:tab w:val="clear" w:pos="851"/>
        <w:tab w:val="clear" w:pos="1276"/>
      </w:tabs>
    </w:pPr>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80EC-4F63-419B-B731-F228A780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Lippuner Roland</dc:creator>
  <cp:lastModifiedBy>Louis Alexander BD-GS-RA</cp:lastModifiedBy>
  <cp:revision>2</cp:revision>
  <cp:lastPrinted>2008-05-22T11:10:00Z</cp:lastPrinted>
  <dcterms:created xsi:type="dcterms:W3CDTF">2019-03-11T13:42:00Z</dcterms:created>
  <dcterms:modified xsi:type="dcterms:W3CDTF">2019-03-11T13:42:00Z</dcterms:modified>
</cp:coreProperties>
</file>