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2EA1F" w14:textId="26FFB2D7" w:rsidR="003C59E6" w:rsidRPr="004E6C17" w:rsidRDefault="00D07778" w:rsidP="00523096">
      <w:pPr>
        <w:tabs>
          <w:tab w:val="clear" w:pos="425"/>
          <w:tab w:val="left" w:pos="567"/>
        </w:tabs>
        <w:ind w:left="851" w:hanging="851"/>
        <w:rPr>
          <w:b/>
          <w:sz w:val="40"/>
          <w:szCs w:val="40"/>
        </w:rPr>
      </w:pPr>
      <w:r>
        <w:rPr>
          <w:b/>
          <w:sz w:val="40"/>
          <w:szCs w:val="40"/>
        </w:rPr>
        <w:t>2</w:t>
      </w:r>
      <w:r w:rsidR="00D54280">
        <w:rPr>
          <w:b/>
          <w:sz w:val="40"/>
          <w:szCs w:val="40"/>
        </w:rPr>
        <w:t>5</w:t>
      </w:r>
      <w:r w:rsidR="004E6C17">
        <w:rPr>
          <w:b/>
          <w:sz w:val="40"/>
          <w:szCs w:val="40"/>
        </w:rPr>
        <w:tab/>
      </w:r>
      <w:r w:rsidR="004E6C17">
        <w:rPr>
          <w:b/>
          <w:sz w:val="40"/>
          <w:szCs w:val="40"/>
        </w:rPr>
        <w:tab/>
      </w:r>
      <w:r>
        <w:rPr>
          <w:b/>
          <w:sz w:val="40"/>
          <w:szCs w:val="40"/>
        </w:rPr>
        <w:t>Zentraler Steuerbezug</w:t>
      </w:r>
    </w:p>
    <w:p w14:paraId="383C7D48" w14:textId="77777777" w:rsidR="00DC0AE3" w:rsidRDefault="003C59E6" w:rsidP="00E218A3">
      <w:pPr>
        <w:pStyle w:val="Listenabsatz"/>
        <w:tabs>
          <w:tab w:val="clear" w:pos="425"/>
          <w:tab w:val="left" w:pos="567"/>
        </w:tabs>
        <w:ind w:hanging="720"/>
      </w:pPr>
      <w: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50"/>
        <w:gridCol w:w="749"/>
        <w:gridCol w:w="1499"/>
        <w:gridCol w:w="1446"/>
        <w:gridCol w:w="918"/>
        <w:gridCol w:w="2665"/>
      </w:tblGrid>
      <w:tr w:rsidR="00E218A3" w:rsidRPr="0095071A" w14:paraId="050503DE" w14:textId="77777777" w:rsidTr="0068150C">
        <w:trPr>
          <w:trHeight w:val="567"/>
        </w:trPr>
        <w:tc>
          <w:tcPr>
            <w:tcW w:w="9627" w:type="dxa"/>
            <w:gridSpan w:val="6"/>
            <w:shd w:val="clear" w:color="auto" w:fill="D9D9D9" w:themeFill="background1" w:themeFillShade="D9"/>
            <w:vAlign w:val="center"/>
          </w:tcPr>
          <w:p w14:paraId="039EFAB7" w14:textId="7122C9F3" w:rsidR="00E218A3" w:rsidRPr="0068150C" w:rsidRDefault="00EF13FF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Funktion(en) / </w:t>
            </w:r>
            <w:r w:rsidR="00E218A3">
              <w:rPr>
                <w:b/>
                <w:sz w:val="24"/>
                <w:szCs w:val="24"/>
              </w:rPr>
              <w:t>Kontengruppe(n)</w:t>
            </w:r>
          </w:p>
        </w:tc>
      </w:tr>
      <w:tr w:rsidR="00E218A3" w:rsidRPr="0095071A" w14:paraId="659E5775" w14:textId="77777777" w:rsidTr="00E218A3">
        <w:trPr>
          <w:trHeight w:val="567"/>
        </w:trPr>
        <w:tc>
          <w:tcPr>
            <w:tcW w:w="9627" w:type="dxa"/>
            <w:gridSpan w:val="6"/>
            <w:shd w:val="clear" w:color="auto" w:fill="auto"/>
            <w:vAlign w:val="center"/>
          </w:tcPr>
          <w:p w14:paraId="2C7216C5" w14:textId="77777777" w:rsidR="00E218A3" w:rsidRDefault="00D07778" w:rsidP="0095071A">
            <w:pPr>
              <w:pStyle w:val="Listenabsatz"/>
              <w:ind w:left="0"/>
            </w:pPr>
            <w:r>
              <w:t>1012</w:t>
            </w:r>
            <w:r w:rsidR="00E218A3">
              <w:t xml:space="preserve"> </w:t>
            </w:r>
            <w:r>
              <w:t>Steuerforderungen</w:t>
            </w:r>
          </w:p>
          <w:p w14:paraId="2FE0431B" w14:textId="4EC70E04" w:rsidR="00E218A3" w:rsidRDefault="00BC580F" w:rsidP="00D07778">
            <w:pPr>
              <w:pStyle w:val="Listenabsatz"/>
              <w:ind w:left="0"/>
            </w:pPr>
            <w:r>
              <w:t>27</w:t>
            </w:r>
            <w:r w:rsidR="00D07778">
              <w:t>2   Steuerbezug</w:t>
            </w:r>
            <w:r w:rsidR="00342A35">
              <w:t xml:space="preserve"> (ganzer Bereich)</w:t>
            </w:r>
          </w:p>
          <w:p w14:paraId="497B3DD9" w14:textId="77777777" w:rsidR="00E403E5" w:rsidRDefault="00E403E5" w:rsidP="00D07778">
            <w:pPr>
              <w:pStyle w:val="Listenabsatz"/>
              <w:ind w:left="0"/>
            </w:pPr>
            <w:r>
              <w:t>Funktion 910 Steuern</w:t>
            </w:r>
          </w:p>
          <w:p w14:paraId="18007BE9" w14:textId="77777777" w:rsidR="00DA7685" w:rsidRPr="00E218A3" w:rsidRDefault="00DA7685" w:rsidP="00D07778">
            <w:pPr>
              <w:pStyle w:val="Listenabsatz"/>
              <w:ind w:left="0"/>
            </w:pPr>
            <w:r>
              <w:t>Kontoart 40 Fiskalertrag</w:t>
            </w:r>
          </w:p>
        </w:tc>
      </w:tr>
      <w:tr w:rsidR="00F707B9" w:rsidRPr="0095071A" w14:paraId="15251221" w14:textId="77777777" w:rsidTr="0068150C">
        <w:trPr>
          <w:trHeight w:val="567"/>
        </w:trPr>
        <w:tc>
          <w:tcPr>
            <w:tcW w:w="9627" w:type="dxa"/>
            <w:gridSpan w:val="6"/>
            <w:shd w:val="clear" w:color="auto" w:fill="D9D9D9" w:themeFill="background1" w:themeFillShade="D9"/>
            <w:vAlign w:val="center"/>
          </w:tcPr>
          <w:p w14:paraId="068E1E17" w14:textId="77777777" w:rsidR="00F707B9" w:rsidRPr="0068150C" w:rsidRDefault="00F707B9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Definition</w:t>
            </w:r>
          </w:p>
        </w:tc>
      </w:tr>
      <w:tr w:rsidR="00F707B9" w:rsidRPr="0095071A" w14:paraId="02BE2FCC" w14:textId="77777777" w:rsidTr="00F707B9">
        <w:trPr>
          <w:trHeight w:val="567"/>
        </w:trPr>
        <w:tc>
          <w:tcPr>
            <w:tcW w:w="9627" w:type="dxa"/>
            <w:gridSpan w:val="6"/>
            <w:shd w:val="clear" w:color="auto" w:fill="auto"/>
            <w:vAlign w:val="center"/>
          </w:tcPr>
          <w:p w14:paraId="2F6A2668" w14:textId="7A8AD3CF" w:rsidR="00743808" w:rsidRDefault="00FF0233" w:rsidP="0095071A">
            <w:pPr>
              <w:pStyle w:val="Listenabsatz"/>
              <w:ind w:left="0"/>
            </w:pPr>
            <w:r>
              <w:t xml:space="preserve">Die </w:t>
            </w:r>
            <w:r w:rsidR="00B96A88">
              <w:t>p</w:t>
            </w:r>
            <w:r>
              <w:t>olitische Gemeinde führt das Gemeindesteueramt, welche</w:t>
            </w:r>
            <w:r w:rsidR="00D81A06">
              <w:t>s</w:t>
            </w:r>
            <w:r>
              <w:t xml:space="preserve"> für die Umsetzung der Weisungen und Vorgaben des Kantonalen Steueramtes zuständig ist. Hauptaufgaben sind das Führen des Steuerregisters, Vor</w:t>
            </w:r>
            <w:r w:rsidR="00342A35">
              <w:t>- und Nach</w:t>
            </w:r>
            <w:r>
              <w:t>bereitung von Veranlagungen sowie die konsequente Bewirt</w:t>
            </w:r>
            <w:r w:rsidR="000A2DF1">
              <w:t xml:space="preserve">schaftung der Forderungen für direkte Bundessteuern, Kantonssteuern, Gemeindesteuern, Kirchensteuern und die Feuerwehrabgabe. </w:t>
            </w:r>
          </w:p>
          <w:p w14:paraId="1D2B2786" w14:textId="77777777" w:rsidR="00743808" w:rsidRDefault="00743808" w:rsidP="0095071A">
            <w:pPr>
              <w:pStyle w:val="Listenabsatz"/>
              <w:ind w:left="0"/>
            </w:pPr>
          </w:p>
          <w:p w14:paraId="4A353130" w14:textId="2373B400" w:rsidR="00FF0233" w:rsidRDefault="000A2DF1" w:rsidP="0095071A">
            <w:pPr>
              <w:pStyle w:val="Listenabsatz"/>
              <w:ind w:left="0"/>
            </w:pPr>
            <w:r>
              <w:t xml:space="preserve">Im Auftrag erhaltene Zahlungen für direkte Bundessteuern, Kantonssteuern, Kirchensteuern und, je nach Organisation, Feuerwehrabgaben, werden monatlich an die entsprechenden Stellen </w:t>
            </w:r>
            <w:r w:rsidR="00E22F2A">
              <w:t xml:space="preserve">und </w:t>
            </w:r>
            <w:r w:rsidR="00743808">
              <w:t xml:space="preserve">Körperschaften </w:t>
            </w:r>
            <w:r>
              <w:t>weitergeleitet.</w:t>
            </w:r>
          </w:p>
          <w:p w14:paraId="75ACD6ED" w14:textId="77777777" w:rsidR="00F707B9" w:rsidRPr="0068150C" w:rsidRDefault="00F707B9" w:rsidP="000A2DF1">
            <w:pPr>
              <w:pStyle w:val="Listenabsatz"/>
              <w:ind w:left="0"/>
              <w:rPr>
                <w:b/>
                <w:sz w:val="24"/>
                <w:szCs w:val="24"/>
              </w:rPr>
            </w:pPr>
          </w:p>
        </w:tc>
      </w:tr>
      <w:tr w:rsidR="0095071A" w:rsidRPr="0095071A" w14:paraId="06AC4958" w14:textId="77777777" w:rsidTr="0068150C">
        <w:trPr>
          <w:trHeight w:val="567"/>
        </w:trPr>
        <w:tc>
          <w:tcPr>
            <w:tcW w:w="9627" w:type="dxa"/>
            <w:gridSpan w:val="6"/>
            <w:shd w:val="clear" w:color="auto" w:fill="D9D9D9" w:themeFill="background1" w:themeFillShade="D9"/>
            <w:vAlign w:val="center"/>
          </w:tcPr>
          <w:p w14:paraId="553C5596" w14:textId="77777777" w:rsidR="0095071A" w:rsidRPr="0068150C" w:rsidRDefault="0095071A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t>Prüfungsziel</w:t>
            </w:r>
          </w:p>
        </w:tc>
      </w:tr>
      <w:tr w:rsidR="0095071A" w14:paraId="07C5D9DE" w14:textId="77777777" w:rsidTr="0068150C">
        <w:trPr>
          <w:trHeight w:val="567"/>
        </w:trPr>
        <w:tc>
          <w:tcPr>
            <w:tcW w:w="9627" w:type="dxa"/>
            <w:gridSpan w:val="6"/>
            <w:vAlign w:val="center"/>
          </w:tcPr>
          <w:p w14:paraId="1A866407" w14:textId="62A90DA6" w:rsidR="002037DD" w:rsidRDefault="00D01DDB" w:rsidP="00B96A88">
            <w:pPr>
              <w:tabs>
                <w:tab w:val="clear" w:pos="851"/>
                <w:tab w:val="left" w:pos="169"/>
              </w:tabs>
            </w:pPr>
            <w:r>
              <w:t xml:space="preserve">Prüfung </w:t>
            </w:r>
            <w:r w:rsidR="00293EE8">
              <w:t xml:space="preserve">der Vollständigkeit, </w:t>
            </w:r>
            <w:r w:rsidR="000A2DF1">
              <w:t>Richtigkeit</w:t>
            </w:r>
            <w:r w:rsidR="006A6567">
              <w:t xml:space="preserve"> und</w:t>
            </w:r>
            <w:r w:rsidR="000A2DF1">
              <w:t xml:space="preserve"> Vorhandensein</w:t>
            </w:r>
            <w:r w:rsidR="006A6567">
              <w:t xml:space="preserve"> des Ausweises</w:t>
            </w:r>
            <w:r w:rsidR="00743808">
              <w:t xml:space="preserve"> über den gesamten Steuerbezug sowie dessen Ver</w:t>
            </w:r>
            <w:r w:rsidR="00E22F2A">
              <w:t>teilung auf die Körperschaften.</w:t>
            </w:r>
          </w:p>
          <w:p w14:paraId="3E2BCC2F" w14:textId="77777777" w:rsidR="00B96A88" w:rsidRDefault="00B96A88" w:rsidP="00B96A88">
            <w:pPr>
              <w:tabs>
                <w:tab w:val="clear" w:pos="851"/>
                <w:tab w:val="left" w:pos="169"/>
              </w:tabs>
            </w:pPr>
          </w:p>
          <w:p w14:paraId="30B816B8" w14:textId="10699953" w:rsidR="00245D97" w:rsidRDefault="000A2DF1" w:rsidP="00B96A88">
            <w:pPr>
              <w:tabs>
                <w:tab w:val="clear" w:pos="851"/>
                <w:tab w:val="left" w:pos="169"/>
              </w:tabs>
            </w:pPr>
            <w:r>
              <w:t>Berechnungsgrundlage der periodischen Abgrenzung</w:t>
            </w:r>
            <w:r w:rsidR="005251FE">
              <w:t>.</w:t>
            </w:r>
          </w:p>
          <w:p w14:paraId="214C50D6" w14:textId="77777777" w:rsidR="00DA7685" w:rsidRDefault="00DA7685" w:rsidP="00E22F2A">
            <w:pPr>
              <w:tabs>
                <w:tab w:val="clear" w:pos="851"/>
                <w:tab w:val="left" w:pos="169"/>
              </w:tabs>
            </w:pPr>
          </w:p>
        </w:tc>
      </w:tr>
      <w:tr w:rsidR="0095071A" w:rsidRPr="0095071A" w14:paraId="6068F310" w14:textId="77777777" w:rsidTr="0068150C">
        <w:trPr>
          <w:trHeight w:val="567"/>
        </w:trPr>
        <w:tc>
          <w:tcPr>
            <w:tcW w:w="9627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43CEFF" w14:textId="77777777" w:rsidR="0095071A" w:rsidRPr="0068150C" w:rsidRDefault="00851A4E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Prüfungsunterlagen</w:t>
            </w:r>
          </w:p>
        </w:tc>
      </w:tr>
      <w:tr w:rsidR="0095071A" w14:paraId="15E25163" w14:textId="77777777" w:rsidTr="0068150C">
        <w:trPr>
          <w:trHeight w:val="567"/>
        </w:trPr>
        <w:tc>
          <w:tcPr>
            <w:tcW w:w="9627" w:type="dxa"/>
            <w:gridSpan w:val="6"/>
            <w:tcBorders>
              <w:bottom w:val="single" w:sz="4" w:space="0" w:color="auto"/>
            </w:tcBorders>
            <w:vAlign w:val="center"/>
          </w:tcPr>
          <w:p w14:paraId="35419244" w14:textId="4AC663AB" w:rsidR="00E403E5" w:rsidRDefault="00B96A88" w:rsidP="00E22F2A">
            <w:pPr>
              <w:pStyle w:val="Listenabsatz"/>
              <w:numPr>
                <w:ilvl w:val="0"/>
                <w:numId w:val="24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g</w:t>
            </w:r>
            <w:r w:rsidR="006A6567" w:rsidRPr="00852BF0">
              <w:t>esetzliche oder Vertragliche Grundlage</w:t>
            </w:r>
            <w:r w:rsidR="00743808">
              <w:t>n</w:t>
            </w:r>
            <w:r w:rsidR="006A6567" w:rsidRPr="00852BF0">
              <w:t xml:space="preserve"> (Gesetz/Verordnung, </w:t>
            </w:r>
            <w:r w:rsidR="00245D97" w:rsidRPr="00852BF0">
              <w:t>Verträge</w:t>
            </w:r>
            <w:r w:rsidR="006A6567" w:rsidRPr="00852BF0">
              <w:t xml:space="preserve">, Beleg, </w:t>
            </w:r>
            <w:r w:rsidR="006E3EE6" w:rsidRPr="00852BF0">
              <w:t xml:space="preserve">Protokolle, Geschäftsbericht, </w:t>
            </w:r>
            <w:r w:rsidR="006A6567" w:rsidRPr="00852BF0">
              <w:t>usw.)</w:t>
            </w:r>
          </w:p>
          <w:p w14:paraId="2F95124C" w14:textId="2A3315CE" w:rsidR="00DA7685" w:rsidRDefault="00DA7685" w:rsidP="00E22F2A">
            <w:pPr>
              <w:pStyle w:val="Listenabsatz"/>
              <w:numPr>
                <w:ilvl w:val="0"/>
                <w:numId w:val="24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Organisationshandbuch Steueramt (</w:t>
            </w:r>
            <w:r w:rsidR="00E22F2A">
              <w:t xml:space="preserve">abgekürzt </w:t>
            </w:r>
            <w:r>
              <w:t>OHB)</w:t>
            </w:r>
          </w:p>
          <w:p w14:paraId="04EBAE0D" w14:textId="77777777" w:rsidR="00DA7685" w:rsidRDefault="00DA7685" w:rsidP="00E22F2A">
            <w:pPr>
              <w:pStyle w:val="Listenabsatz"/>
              <w:numPr>
                <w:ilvl w:val="0"/>
                <w:numId w:val="24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Monatsabschluss über sämtliche Körperschaften</w:t>
            </w:r>
          </w:p>
          <w:p w14:paraId="6080E44A" w14:textId="77777777" w:rsidR="00DA7685" w:rsidRDefault="00DA7685" w:rsidP="00E22F2A">
            <w:pPr>
              <w:pStyle w:val="Listenabsatz"/>
              <w:numPr>
                <w:ilvl w:val="0"/>
                <w:numId w:val="24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Jahresabschluss und Steuerabrechnung über sämtliche Körperschaften</w:t>
            </w:r>
          </w:p>
          <w:p w14:paraId="0C54C41D" w14:textId="77777777" w:rsidR="00DA7685" w:rsidRDefault="00DA7685" w:rsidP="00E22F2A">
            <w:pPr>
              <w:pStyle w:val="Listenabsatz"/>
              <w:numPr>
                <w:ilvl w:val="0"/>
                <w:numId w:val="24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Liste der Rückstände «Saldoliste»</w:t>
            </w:r>
          </w:p>
          <w:p w14:paraId="2AF4367F" w14:textId="361C54A3" w:rsidR="00DA7685" w:rsidRDefault="00DA7685" w:rsidP="00E22F2A">
            <w:pPr>
              <w:pStyle w:val="Listenabsatz"/>
              <w:numPr>
                <w:ilvl w:val="0"/>
                <w:numId w:val="24"/>
              </w:numPr>
              <w:tabs>
                <w:tab w:val="clear" w:pos="851"/>
                <w:tab w:val="left" w:pos="169"/>
                <w:tab w:val="left" w:pos="457"/>
              </w:tabs>
              <w:ind w:left="169" w:hanging="169"/>
            </w:pPr>
            <w:r>
              <w:t xml:space="preserve">Liste der </w:t>
            </w:r>
            <w:proofErr w:type="spellStart"/>
            <w:r w:rsidR="00B96A88">
              <w:t>Rechtsmittelpendenzen</w:t>
            </w:r>
            <w:proofErr w:type="spellEnd"/>
            <w:r w:rsidR="00B96A88">
              <w:t>, pendente</w:t>
            </w:r>
            <w:r>
              <w:t xml:space="preserve"> Stundungs- und Erlassgesuche sowie Bezugsstopps</w:t>
            </w:r>
          </w:p>
          <w:p w14:paraId="75DB752F" w14:textId="77777777" w:rsidR="00DA7685" w:rsidRDefault="00DA7685" w:rsidP="00E22F2A">
            <w:pPr>
              <w:pStyle w:val="Listenabsatz"/>
              <w:numPr>
                <w:ilvl w:val="0"/>
                <w:numId w:val="24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Liste der Erlasse, Abschreibungen und Verluste</w:t>
            </w:r>
          </w:p>
          <w:p w14:paraId="7F2B7E1D" w14:textId="139EC89E" w:rsidR="00DA7685" w:rsidRDefault="00DA7685" w:rsidP="00E22F2A">
            <w:pPr>
              <w:pStyle w:val="Listenabsatz"/>
              <w:numPr>
                <w:ilvl w:val="0"/>
                <w:numId w:val="24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 xml:space="preserve">Liste </w:t>
            </w:r>
            <w:r w:rsidR="00CB21D3">
              <w:t>«</w:t>
            </w:r>
            <w:r>
              <w:t>Stundungen</w:t>
            </w:r>
            <w:r w:rsidR="00CB21D3">
              <w:t>»</w:t>
            </w:r>
            <w:r>
              <w:t xml:space="preserve"> (aktuelle Auswertung aus AW bestellen)</w:t>
            </w:r>
          </w:p>
          <w:p w14:paraId="42920A0F" w14:textId="77777777" w:rsidR="00DA7685" w:rsidRDefault="00DA7685" w:rsidP="00E22F2A">
            <w:pPr>
              <w:pStyle w:val="Listenabsatz"/>
              <w:numPr>
                <w:ilvl w:val="0"/>
                <w:numId w:val="24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Erlass- und admin</w:t>
            </w:r>
            <w:r w:rsidR="00E128F9">
              <w:t>istrative</w:t>
            </w:r>
            <w:r>
              <w:t xml:space="preserve"> Abschreibungsentscheide</w:t>
            </w:r>
          </w:p>
          <w:p w14:paraId="7798AE19" w14:textId="77777777" w:rsidR="00DA7685" w:rsidRDefault="00DA7685" w:rsidP="00E22F2A">
            <w:pPr>
              <w:pStyle w:val="Listenabsatz"/>
              <w:numPr>
                <w:ilvl w:val="0"/>
                <w:numId w:val="24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Betreibungsakten inkl.</w:t>
            </w:r>
            <w:r w:rsidR="00E128F9">
              <w:t xml:space="preserve"> </w:t>
            </w:r>
            <w:r>
              <w:t>Pfändungsurkunden</w:t>
            </w:r>
          </w:p>
          <w:p w14:paraId="375BEE51" w14:textId="77777777" w:rsidR="00DA7685" w:rsidRDefault="00DA7685" w:rsidP="00E22F2A">
            <w:pPr>
              <w:pStyle w:val="Listenabsatz"/>
              <w:numPr>
                <w:ilvl w:val="0"/>
                <w:numId w:val="24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Verlustscheine</w:t>
            </w:r>
            <w:r w:rsidR="00E128F9">
              <w:t xml:space="preserve"> / VRSG-Applikation VI Verlustscheinbewirtschaftung</w:t>
            </w:r>
          </w:p>
          <w:p w14:paraId="5CD26F5E" w14:textId="5BD99197" w:rsidR="00DA7685" w:rsidRDefault="00DA7685" w:rsidP="00E22F2A">
            <w:pPr>
              <w:pStyle w:val="Listenabsatz"/>
              <w:numPr>
                <w:ilvl w:val="0"/>
                <w:numId w:val="24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Kontrollliste Feuerwehrabgabe</w:t>
            </w:r>
            <w:r w:rsidR="00D45A86">
              <w:t xml:space="preserve"> / Mannschaftsliste und Mutationen Feuerwehr</w:t>
            </w:r>
          </w:p>
          <w:p w14:paraId="0398BEF4" w14:textId="0468BC26" w:rsidR="00DA7685" w:rsidRDefault="00DA7685" w:rsidP="00E22F2A">
            <w:pPr>
              <w:pStyle w:val="Listenabsatz"/>
              <w:numPr>
                <w:ilvl w:val="0"/>
                <w:numId w:val="24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Feuerwehrreglement</w:t>
            </w:r>
          </w:p>
        </w:tc>
      </w:tr>
      <w:tr w:rsidR="00852BF0" w14:paraId="2F967DFC" w14:textId="77777777" w:rsidTr="005251FE">
        <w:trPr>
          <w:trHeight w:val="340"/>
        </w:trPr>
        <w:tc>
          <w:tcPr>
            <w:tcW w:w="3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590607" w14:textId="77777777" w:rsidR="002037DD" w:rsidRPr="0095071A" w:rsidRDefault="002037DD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4903D3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2481DB" w14:textId="77777777" w:rsidR="002037DD" w:rsidRDefault="002037DD" w:rsidP="0095071A">
            <w:pPr>
              <w:pStyle w:val="Listenabsatz"/>
              <w:ind w:left="0"/>
            </w:pPr>
          </w:p>
        </w:tc>
      </w:tr>
      <w:tr w:rsidR="00852BF0" w14:paraId="7112E4BC" w14:textId="77777777" w:rsidTr="005251FE">
        <w:trPr>
          <w:trHeight w:val="567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6BF4B4" w14:textId="77777777" w:rsidR="00EF43A5" w:rsidRPr="00EF43A5" w:rsidRDefault="00EF43A5" w:rsidP="00B87333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EF43A5">
              <w:rPr>
                <w:b/>
                <w:sz w:val="24"/>
                <w:szCs w:val="24"/>
              </w:rPr>
              <w:t>RMSG-Handbuch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7429" w14:textId="636EA361" w:rsidR="00EF43A5" w:rsidRDefault="00E218A3" w:rsidP="00B87333">
            <w:pPr>
              <w:pStyle w:val="Listenabsatz"/>
              <w:ind w:left="0"/>
            </w:pPr>
            <w:r>
              <w:t xml:space="preserve">Kapitel </w:t>
            </w:r>
            <w:r w:rsidR="00CF09FD">
              <w:t>0</w:t>
            </w:r>
            <w:r w:rsidR="00CD6713">
              <w:t>7</w:t>
            </w:r>
            <w:r w:rsidR="00E403E5">
              <w:t>.2.2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500968" w14:textId="77777777" w:rsidR="00EF43A5" w:rsidRPr="00EF43A5" w:rsidRDefault="00EF43A5" w:rsidP="00EF43A5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EF43A5">
              <w:rPr>
                <w:b/>
                <w:sz w:val="24"/>
                <w:szCs w:val="24"/>
              </w:rPr>
              <w:t>Gesetzl</w:t>
            </w:r>
            <w:r>
              <w:rPr>
                <w:b/>
                <w:sz w:val="24"/>
                <w:szCs w:val="24"/>
              </w:rPr>
              <w:t xml:space="preserve">iche </w:t>
            </w:r>
            <w:r w:rsidRPr="00EF43A5">
              <w:rPr>
                <w:b/>
                <w:sz w:val="24"/>
                <w:szCs w:val="24"/>
              </w:rPr>
              <w:t>Grundlagen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CF70" w14:textId="51A07314" w:rsidR="00EF43A5" w:rsidRDefault="00CF35C8" w:rsidP="00A974DE">
            <w:pPr>
              <w:pStyle w:val="Listenabsatz"/>
              <w:ind w:left="0"/>
            </w:pPr>
            <w:r>
              <w:t xml:space="preserve">Art. </w:t>
            </w:r>
            <w:r w:rsidR="00DA7685">
              <w:t>24, 33</w:t>
            </w:r>
            <w:r>
              <w:t xml:space="preserve"> </w:t>
            </w:r>
            <w:r w:rsidR="001E1E67">
              <w:t>FHGV</w:t>
            </w:r>
          </w:p>
        </w:tc>
      </w:tr>
      <w:tr w:rsidR="00852BF0" w14:paraId="0AA5AC58" w14:textId="77777777" w:rsidTr="005251FE">
        <w:trPr>
          <w:trHeight w:val="340"/>
        </w:trPr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82B2C" w14:textId="77777777" w:rsidR="00886FCC" w:rsidRPr="0095071A" w:rsidRDefault="00886FCC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D328B" w14:textId="77777777" w:rsidR="00886FCC" w:rsidRDefault="00886FCC" w:rsidP="0095071A">
            <w:pPr>
              <w:pStyle w:val="Listenabsatz"/>
              <w:ind w:left="0"/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8C621" w14:textId="77777777" w:rsidR="00886FCC" w:rsidRDefault="00886FCC" w:rsidP="0095071A">
            <w:pPr>
              <w:pStyle w:val="Listenabsatz"/>
              <w:ind w:left="0"/>
            </w:pPr>
          </w:p>
        </w:tc>
      </w:tr>
    </w:tbl>
    <w:p w14:paraId="36F73E4E" w14:textId="77777777" w:rsidR="005251FE" w:rsidRDefault="005251FE">
      <w:r>
        <w:br w:type="page"/>
      </w:r>
    </w:p>
    <w:tbl>
      <w:tblPr>
        <w:tblStyle w:val="Tabellenraster"/>
        <w:tblW w:w="0" w:type="auto"/>
        <w:tblInd w:w="5" w:type="dxa"/>
        <w:tblLook w:val="04A0" w:firstRow="1" w:lastRow="0" w:firstColumn="1" w:lastColumn="0" w:noHBand="0" w:noVBand="1"/>
      </w:tblPr>
      <w:tblGrid>
        <w:gridCol w:w="882"/>
        <w:gridCol w:w="710"/>
        <w:gridCol w:w="1507"/>
        <w:gridCol w:w="1499"/>
        <w:gridCol w:w="603"/>
        <w:gridCol w:w="2689"/>
        <w:gridCol w:w="1737"/>
      </w:tblGrid>
      <w:tr w:rsidR="00886FCC" w14:paraId="74DB41A3" w14:textId="77777777" w:rsidTr="005251FE">
        <w:trPr>
          <w:trHeight w:val="340"/>
        </w:trPr>
        <w:tc>
          <w:tcPr>
            <w:tcW w:w="962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1A31D" w14:textId="77777777" w:rsidR="00886FCC" w:rsidRPr="00886FCC" w:rsidRDefault="00886FCC" w:rsidP="00833EA6">
            <w:pPr>
              <w:pStyle w:val="Listenabsatz"/>
              <w:ind w:left="-112"/>
              <w:rPr>
                <w:b/>
                <w:sz w:val="28"/>
                <w:szCs w:val="28"/>
              </w:rPr>
            </w:pPr>
            <w:r w:rsidRPr="00886FCC">
              <w:rPr>
                <w:b/>
                <w:sz w:val="28"/>
                <w:szCs w:val="28"/>
              </w:rPr>
              <w:lastRenderedPageBreak/>
              <w:t>Prüfungshandlungen</w:t>
            </w:r>
          </w:p>
          <w:p w14:paraId="4D8B5225" w14:textId="77777777" w:rsidR="00886FCC" w:rsidRPr="00886FCC" w:rsidRDefault="00886FCC" w:rsidP="00833EA6">
            <w:pPr>
              <w:pStyle w:val="Listenabsatz"/>
              <w:ind w:left="-112"/>
              <w:rPr>
                <w:sz w:val="16"/>
                <w:szCs w:val="16"/>
              </w:rPr>
            </w:pPr>
            <w:r w:rsidRPr="00886FCC">
              <w:rPr>
                <w:sz w:val="16"/>
                <w:szCs w:val="16"/>
              </w:rPr>
              <w:t>(Mindestprüfhandlungen sind mit einem Stern* gekennzeichnet)</w:t>
            </w:r>
          </w:p>
        </w:tc>
      </w:tr>
      <w:tr w:rsidR="00852BF0" w14:paraId="6D89E37C" w14:textId="77777777" w:rsidTr="005251FE">
        <w:trPr>
          <w:trHeight w:val="170"/>
        </w:trPr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71EF25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02BB2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9098E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067C6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9F2F1" w14:textId="77777777" w:rsidR="002037DD" w:rsidRDefault="002037DD" w:rsidP="0095071A">
            <w:pPr>
              <w:pStyle w:val="Listenabsatz"/>
              <w:ind w:left="0"/>
            </w:pPr>
          </w:p>
        </w:tc>
      </w:tr>
      <w:tr w:rsidR="00852BF0" w:rsidRPr="00886FCC" w14:paraId="31E5FE13" w14:textId="77777777" w:rsidTr="00F13523">
        <w:trPr>
          <w:trHeight w:val="56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E90761" w14:textId="59779BCF" w:rsidR="00886FCC" w:rsidRPr="00886FCC" w:rsidRDefault="00D54280" w:rsidP="00526FC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</w:t>
            </w:r>
            <w:r w:rsidR="00886FCC" w:rsidRPr="00886F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16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CCED7A" w14:textId="77777777" w:rsidR="00886FCC" w:rsidRPr="00886FCC" w:rsidRDefault="00886FCC" w:rsidP="00245D97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Bestandes- und Bewertungsprüfungen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BF47FA" w14:textId="77777777" w:rsidR="00886FCC" w:rsidRPr="00886FCC" w:rsidRDefault="00886FCC" w:rsidP="00526FC6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86FCC">
              <w:rPr>
                <w:b/>
                <w:sz w:val="24"/>
                <w:szCs w:val="24"/>
              </w:rPr>
              <w:t>i.O</w:t>
            </w:r>
            <w:proofErr w:type="spellEnd"/>
            <w:r w:rsidRPr="00886FC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38EF73" w14:textId="77777777" w:rsidR="00886FCC" w:rsidRPr="00886FCC" w:rsidRDefault="00886FCC" w:rsidP="00526FC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Feststellungen, Bemerkungen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47005F" w14:textId="77777777" w:rsidR="00886FCC" w:rsidRPr="00886FCC" w:rsidRDefault="00886FCC" w:rsidP="00526FC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Referenz</w:t>
            </w:r>
          </w:p>
        </w:tc>
      </w:tr>
      <w:tr w:rsidR="00852BF0" w14:paraId="24E1A02F" w14:textId="77777777" w:rsidTr="00F13523">
        <w:trPr>
          <w:trHeight w:val="567"/>
        </w:trPr>
        <w:tc>
          <w:tcPr>
            <w:tcW w:w="88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F50F644" w14:textId="2D9E30BF" w:rsidR="00CD6713" w:rsidRDefault="00D54280" w:rsidP="00526FC6">
            <w:pPr>
              <w:pStyle w:val="Listenabsatz"/>
              <w:ind w:left="0"/>
            </w:pPr>
            <w:r>
              <w:t>25.</w:t>
            </w:r>
            <w:r w:rsidR="00E218A3">
              <w:t>1</w:t>
            </w:r>
            <w:r w:rsidR="00CD6713">
              <w:t>.1</w:t>
            </w:r>
            <w:r w:rsidR="00CD6713" w:rsidRPr="00F81D8A">
              <w:rPr>
                <w:b/>
              </w:rPr>
              <w:t>*</w:t>
            </w:r>
          </w:p>
        </w:tc>
        <w:tc>
          <w:tcPr>
            <w:tcW w:w="3716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4DA309E" w14:textId="7E2BA9E2" w:rsidR="00852BF0" w:rsidRDefault="008B357F" w:rsidP="00BC580F">
            <w:pPr>
              <w:pStyle w:val="Listenabsatz"/>
              <w:ind w:left="0"/>
            </w:pPr>
            <w:r>
              <w:t>Erfolgte ein Abgleich zwischen Steuerbuchhaltung und Finanzbuchhaltung?</w:t>
            </w:r>
          </w:p>
        </w:tc>
        <w:sdt>
          <w:sdtPr>
            <w:id w:val="-1409768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718810A3" w14:textId="77777777" w:rsidR="00CD6713" w:rsidRDefault="00E218A3" w:rsidP="00526FC6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8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BF32525" w14:textId="77777777" w:rsidR="00CD6713" w:rsidRDefault="00CD6713" w:rsidP="00526FC6">
            <w:pPr>
              <w:pStyle w:val="Listenabsatz"/>
              <w:ind w:left="0"/>
            </w:pPr>
          </w:p>
        </w:tc>
        <w:tc>
          <w:tcPr>
            <w:tcW w:w="17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E4AD86" w14:textId="77777777" w:rsidR="00CD6713" w:rsidRDefault="00CD6713" w:rsidP="00526FC6">
            <w:pPr>
              <w:pStyle w:val="Listenabsatz"/>
              <w:ind w:left="0"/>
            </w:pPr>
          </w:p>
        </w:tc>
      </w:tr>
      <w:tr w:rsidR="00852BF0" w14:paraId="2D61F5B0" w14:textId="77777777" w:rsidTr="00F13523">
        <w:trPr>
          <w:trHeight w:val="567"/>
        </w:trPr>
        <w:tc>
          <w:tcPr>
            <w:tcW w:w="88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ECAEEE1" w14:textId="0AC612FF" w:rsidR="000708C9" w:rsidRDefault="00D54280" w:rsidP="005765A4">
            <w:pPr>
              <w:pStyle w:val="Listenabsatz"/>
              <w:ind w:left="0"/>
            </w:pPr>
            <w:r>
              <w:t>25.</w:t>
            </w:r>
            <w:r w:rsidR="000708C9">
              <w:t>1.</w:t>
            </w:r>
            <w:r w:rsidR="005765A4">
              <w:t>2</w:t>
            </w:r>
          </w:p>
        </w:tc>
        <w:tc>
          <w:tcPr>
            <w:tcW w:w="3716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D948EBE" w14:textId="3D12D54B" w:rsidR="00852BF0" w:rsidRDefault="00BC580F" w:rsidP="00BC580F">
            <w:pPr>
              <w:pStyle w:val="Listenabsatz"/>
              <w:ind w:left="0"/>
            </w:pPr>
            <w:r w:rsidRPr="005765A4">
              <w:t>Wird der Steuerabschluss korrekt in</w:t>
            </w:r>
            <w:r>
              <w:t xml:space="preserve"> der Jahresrechnung publiziert?</w:t>
            </w:r>
          </w:p>
        </w:tc>
        <w:sdt>
          <w:sdtPr>
            <w:id w:val="-509600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2735088F" w14:textId="77777777" w:rsidR="000708C9" w:rsidRDefault="000708C9" w:rsidP="00DA5B7C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8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8962141" w14:textId="77777777" w:rsidR="000708C9" w:rsidRDefault="000708C9" w:rsidP="00DA5B7C">
            <w:pPr>
              <w:pStyle w:val="Listenabsatz"/>
              <w:ind w:left="0"/>
            </w:pPr>
          </w:p>
        </w:tc>
        <w:tc>
          <w:tcPr>
            <w:tcW w:w="17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2868324" w14:textId="77777777" w:rsidR="000708C9" w:rsidRDefault="000708C9" w:rsidP="00DA5B7C">
            <w:pPr>
              <w:pStyle w:val="Listenabsatz"/>
              <w:ind w:left="0"/>
            </w:pPr>
          </w:p>
        </w:tc>
      </w:tr>
      <w:tr w:rsidR="00BC580F" w14:paraId="0C5D82BF" w14:textId="77777777" w:rsidTr="00F13523">
        <w:trPr>
          <w:trHeight w:val="567"/>
        </w:trPr>
        <w:tc>
          <w:tcPr>
            <w:tcW w:w="88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6998A82" w14:textId="2C05D818" w:rsidR="00BC580F" w:rsidRDefault="00D54280" w:rsidP="00BC580F">
            <w:pPr>
              <w:pStyle w:val="Listenabsatz"/>
              <w:ind w:left="0"/>
            </w:pPr>
            <w:r>
              <w:t>25.</w:t>
            </w:r>
            <w:r w:rsidR="00BC580F">
              <w:t>1.3</w:t>
            </w:r>
          </w:p>
        </w:tc>
        <w:tc>
          <w:tcPr>
            <w:tcW w:w="3716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B6366E2" w14:textId="1DF974C3" w:rsidR="00BC580F" w:rsidRDefault="00BC580F" w:rsidP="00912814">
            <w:pPr>
              <w:pStyle w:val="Listenabsatz"/>
              <w:ind w:left="0"/>
            </w:pPr>
            <w:r>
              <w:t>Sind wesentliche Veränderungen gegenüber dem Vorjahr</w:t>
            </w:r>
            <w:r w:rsidR="00743808">
              <w:t xml:space="preserve"> sowie die Abweichungen gegenüber Budget</w:t>
            </w:r>
            <w:r>
              <w:t xml:space="preserve"> plausibel (Steuererträge,</w:t>
            </w:r>
            <w:r w:rsidR="00B96A88">
              <w:t xml:space="preserve"> Abschreibungen, Rückstände, usw</w:t>
            </w:r>
            <w:r>
              <w:t>.)?</w:t>
            </w:r>
          </w:p>
        </w:tc>
        <w:sdt>
          <w:sdtPr>
            <w:id w:val="1867558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6F6EB4C8" w14:textId="77777777" w:rsidR="00BC580F" w:rsidRDefault="00BC580F" w:rsidP="00912814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8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51A3DD8" w14:textId="77777777" w:rsidR="00BC580F" w:rsidRDefault="00BC580F" w:rsidP="00912814">
            <w:pPr>
              <w:pStyle w:val="Listenabsatz"/>
              <w:ind w:left="0"/>
            </w:pPr>
          </w:p>
        </w:tc>
        <w:tc>
          <w:tcPr>
            <w:tcW w:w="17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AC32B35" w14:textId="77777777" w:rsidR="00BC580F" w:rsidRDefault="00BC580F" w:rsidP="00912814">
            <w:pPr>
              <w:pStyle w:val="Listenabsatz"/>
              <w:ind w:left="0"/>
            </w:pPr>
          </w:p>
        </w:tc>
      </w:tr>
      <w:tr w:rsidR="00852BF0" w14:paraId="2985663C" w14:textId="77777777" w:rsidTr="00F13523">
        <w:trPr>
          <w:trHeight w:val="567"/>
        </w:trPr>
        <w:tc>
          <w:tcPr>
            <w:tcW w:w="88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21B3349" w14:textId="67E89AB5" w:rsidR="005765A4" w:rsidRDefault="00D54280" w:rsidP="00BC580F">
            <w:pPr>
              <w:pStyle w:val="Listenabsatz"/>
              <w:ind w:left="0"/>
            </w:pPr>
            <w:r>
              <w:t>25.</w:t>
            </w:r>
            <w:r w:rsidR="005765A4">
              <w:t>1.</w:t>
            </w:r>
            <w:r w:rsidR="00BC580F">
              <w:t>4</w:t>
            </w:r>
          </w:p>
        </w:tc>
        <w:tc>
          <w:tcPr>
            <w:tcW w:w="3716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192410D" w14:textId="3C66BC75" w:rsidR="00852BF0" w:rsidRDefault="008B357F" w:rsidP="00CF09FD">
            <w:pPr>
              <w:pStyle w:val="Listenabsatz"/>
              <w:ind w:left="0"/>
            </w:pPr>
            <w:r>
              <w:t xml:space="preserve">Werden die Passivkonten </w:t>
            </w:r>
            <w:r w:rsidR="00BC580F">
              <w:t>27</w:t>
            </w:r>
            <w:r>
              <w:t>2 Steuerbezug per Jahresende ausgeglichen (mit Saldo Null)?</w:t>
            </w:r>
          </w:p>
        </w:tc>
        <w:sdt>
          <w:sdtPr>
            <w:id w:val="-1025330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42D68536" w14:textId="77777777" w:rsidR="005765A4" w:rsidRDefault="005765A4" w:rsidP="00DA5B7C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8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AC13B44" w14:textId="77777777" w:rsidR="005765A4" w:rsidRDefault="005765A4" w:rsidP="00DA5B7C">
            <w:pPr>
              <w:pStyle w:val="Listenabsatz"/>
              <w:ind w:left="0"/>
            </w:pPr>
          </w:p>
        </w:tc>
        <w:tc>
          <w:tcPr>
            <w:tcW w:w="17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20B6098" w14:textId="77777777" w:rsidR="005765A4" w:rsidRDefault="005765A4" w:rsidP="00DA5B7C">
            <w:pPr>
              <w:pStyle w:val="Listenabsatz"/>
              <w:ind w:left="0"/>
            </w:pPr>
          </w:p>
        </w:tc>
      </w:tr>
      <w:tr w:rsidR="00852BF0" w14:paraId="71EC6988" w14:textId="77777777" w:rsidTr="00F13523">
        <w:trPr>
          <w:trHeight w:val="567"/>
        </w:trPr>
        <w:tc>
          <w:tcPr>
            <w:tcW w:w="88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DAFDC6B" w14:textId="21B4C10F" w:rsidR="00245D97" w:rsidRDefault="00D54280" w:rsidP="00BC580F">
            <w:pPr>
              <w:pStyle w:val="Listenabsatz"/>
              <w:ind w:left="0"/>
            </w:pPr>
            <w:r>
              <w:t>25.</w:t>
            </w:r>
            <w:r w:rsidR="00E218A3">
              <w:t>1</w:t>
            </w:r>
            <w:r w:rsidR="00245D97">
              <w:t>.</w:t>
            </w:r>
            <w:r w:rsidR="00BC580F">
              <w:t>5</w:t>
            </w:r>
          </w:p>
        </w:tc>
        <w:tc>
          <w:tcPr>
            <w:tcW w:w="3716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9415060" w14:textId="37E8D85D" w:rsidR="00852BF0" w:rsidRDefault="00B96A88" w:rsidP="00B96A88">
            <w:pPr>
              <w:pStyle w:val="Listenabsatz"/>
              <w:ind w:left="0"/>
            </w:pPr>
            <w:r>
              <w:t>Erfolgte d</w:t>
            </w:r>
            <w:r w:rsidR="008B357F" w:rsidRPr="005765A4">
              <w:t>ie Verbuchung der Gemeindesteuern in der Funktion 90 gemäss Steuerabschluss</w:t>
            </w:r>
            <w:r w:rsidR="008B357F">
              <w:t>.</w:t>
            </w:r>
          </w:p>
        </w:tc>
        <w:sdt>
          <w:sdtPr>
            <w:id w:val="-464276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9B566B8" w14:textId="77777777" w:rsidR="00245D97" w:rsidRDefault="00E218A3" w:rsidP="00526FC6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8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F324D48" w14:textId="77777777" w:rsidR="00245D97" w:rsidRDefault="00245D97" w:rsidP="00526FC6">
            <w:pPr>
              <w:pStyle w:val="Listenabsatz"/>
              <w:ind w:left="0"/>
            </w:pPr>
          </w:p>
        </w:tc>
        <w:tc>
          <w:tcPr>
            <w:tcW w:w="17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7CB6B9F" w14:textId="77777777" w:rsidR="00245D97" w:rsidRDefault="00245D97" w:rsidP="00526FC6">
            <w:pPr>
              <w:pStyle w:val="Listenabsatz"/>
              <w:ind w:left="0"/>
            </w:pPr>
          </w:p>
        </w:tc>
      </w:tr>
      <w:tr w:rsidR="00852BF0" w14:paraId="6F260BBA" w14:textId="77777777" w:rsidTr="00F13523">
        <w:trPr>
          <w:trHeight w:val="567"/>
        </w:trPr>
        <w:tc>
          <w:tcPr>
            <w:tcW w:w="88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5997E25" w14:textId="74F51401" w:rsidR="005765A4" w:rsidRDefault="00D54280" w:rsidP="00D54280">
            <w:pPr>
              <w:pStyle w:val="Listenabsatz"/>
              <w:ind w:left="0"/>
            </w:pPr>
            <w:r>
              <w:t>25.</w:t>
            </w:r>
            <w:r w:rsidR="005765A4">
              <w:t>1.</w:t>
            </w:r>
            <w:r>
              <w:t>6</w:t>
            </w:r>
          </w:p>
        </w:tc>
        <w:tc>
          <w:tcPr>
            <w:tcW w:w="3716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1156B74" w14:textId="1ECD6619" w:rsidR="00852BF0" w:rsidRDefault="00E24B4D" w:rsidP="00CF09FD">
            <w:pPr>
              <w:pStyle w:val="Listenabsatz"/>
              <w:ind w:left="0"/>
            </w:pPr>
            <w:r>
              <w:t>Sind d</w:t>
            </w:r>
            <w:r w:rsidR="008B357F" w:rsidRPr="005765A4">
              <w:t>ie Rückstände auf dem Steuerabschluss mit dem Sammelkonto 1012 identisch</w:t>
            </w:r>
            <w:r>
              <w:t>?</w:t>
            </w:r>
          </w:p>
        </w:tc>
        <w:sdt>
          <w:sdtPr>
            <w:id w:val="-1530331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5DC82984" w14:textId="77777777" w:rsidR="005765A4" w:rsidRDefault="005765A4" w:rsidP="00DA5B7C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8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2ED87D7" w14:textId="77777777" w:rsidR="005765A4" w:rsidRDefault="005765A4" w:rsidP="00DA5B7C">
            <w:pPr>
              <w:pStyle w:val="Listenabsatz"/>
              <w:ind w:left="0"/>
            </w:pPr>
          </w:p>
        </w:tc>
        <w:tc>
          <w:tcPr>
            <w:tcW w:w="17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D81299B" w14:textId="77777777" w:rsidR="005765A4" w:rsidRDefault="005765A4" w:rsidP="00DA5B7C">
            <w:pPr>
              <w:pStyle w:val="Listenabsatz"/>
              <w:ind w:left="0"/>
            </w:pPr>
          </w:p>
        </w:tc>
      </w:tr>
      <w:tr w:rsidR="00852BF0" w14:paraId="0F97ECC5" w14:textId="77777777" w:rsidTr="00F13523">
        <w:trPr>
          <w:trHeight w:val="567"/>
        </w:trPr>
        <w:tc>
          <w:tcPr>
            <w:tcW w:w="88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19CD868" w14:textId="13116A9A" w:rsidR="005765A4" w:rsidRDefault="00D54280" w:rsidP="00D54280">
            <w:pPr>
              <w:pStyle w:val="Listenabsatz"/>
              <w:ind w:left="0"/>
            </w:pPr>
            <w:r>
              <w:t>25.</w:t>
            </w:r>
            <w:r w:rsidR="005765A4">
              <w:t>1.</w:t>
            </w:r>
            <w:r>
              <w:t>7</w:t>
            </w:r>
          </w:p>
        </w:tc>
        <w:tc>
          <w:tcPr>
            <w:tcW w:w="3716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926CEBF" w14:textId="77777777" w:rsidR="005765A4" w:rsidRDefault="008B357F" w:rsidP="008B357F">
            <w:pPr>
              <w:pStyle w:val="Listenabsatz"/>
              <w:ind w:left="0"/>
            </w:pPr>
            <w:r w:rsidRPr="008B357F">
              <w:t xml:space="preserve">Liegen die Steuerabschlüsse für alle Körperschaften vor und werden sie geordnet </w:t>
            </w:r>
            <w:proofErr w:type="gramStart"/>
            <w:r w:rsidRPr="008B357F">
              <w:t>aufbewahrt ?</w:t>
            </w:r>
            <w:proofErr w:type="gramEnd"/>
          </w:p>
          <w:p w14:paraId="35B07804" w14:textId="065AD73D" w:rsidR="00852BF0" w:rsidRDefault="008B357F" w:rsidP="00D45A86">
            <w:pPr>
              <w:pStyle w:val="Listenabsatz"/>
              <w:ind w:left="0"/>
            </w:pPr>
            <w:r w:rsidRPr="008B357F">
              <w:t>Wurde die Richtigkeit der Steuerabrechnungen</w:t>
            </w:r>
            <w:r w:rsidR="00C6676A">
              <w:t xml:space="preserve"> durch die Körperschaften unter</w:t>
            </w:r>
            <w:r w:rsidRPr="008B357F">
              <w:t>schriftlich bestätigt?</w:t>
            </w:r>
          </w:p>
        </w:tc>
        <w:sdt>
          <w:sdtPr>
            <w:id w:val="-15738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4DF8F663" w14:textId="77777777" w:rsidR="005765A4" w:rsidRDefault="005765A4" w:rsidP="00DA5B7C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8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3111D76" w14:textId="77777777" w:rsidR="005765A4" w:rsidRDefault="005765A4" w:rsidP="00DA5B7C">
            <w:pPr>
              <w:pStyle w:val="Listenabsatz"/>
              <w:ind w:left="0"/>
            </w:pPr>
          </w:p>
        </w:tc>
        <w:tc>
          <w:tcPr>
            <w:tcW w:w="17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2A42E7B" w14:textId="77777777" w:rsidR="005765A4" w:rsidRDefault="005765A4" w:rsidP="00DA5B7C">
            <w:pPr>
              <w:pStyle w:val="Listenabsatz"/>
              <w:ind w:left="0"/>
            </w:pPr>
          </w:p>
        </w:tc>
      </w:tr>
      <w:tr w:rsidR="00852BF0" w14:paraId="3853656E" w14:textId="77777777" w:rsidTr="005251FE">
        <w:trPr>
          <w:trHeight w:val="567"/>
        </w:trPr>
        <w:tc>
          <w:tcPr>
            <w:tcW w:w="882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4470519F" w14:textId="3A7EC94C" w:rsidR="00886FCC" w:rsidRPr="00886FCC" w:rsidRDefault="00D54280" w:rsidP="00886FC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</w:t>
            </w:r>
            <w:r w:rsidR="00886FCC" w:rsidRPr="00886F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16" w:type="dxa"/>
            <w:gridSpan w:val="3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23F8289D" w14:textId="77777777" w:rsidR="00886FCC" w:rsidRPr="00886FCC" w:rsidRDefault="00886FCC" w:rsidP="00886FC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Verkehrsprüfungen</w:t>
            </w:r>
          </w:p>
        </w:tc>
        <w:tc>
          <w:tcPr>
            <w:tcW w:w="603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23ADF70" w14:textId="77777777" w:rsidR="00886FCC" w:rsidRPr="00886FCC" w:rsidRDefault="00886FCC" w:rsidP="00886FCC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86FCC">
              <w:rPr>
                <w:b/>
                <w:sz w:val="24"/>
                <w:szCs w:val="24"/>
              </w:rPr>
              <w:t>i.O</w:t>
            </w:r>
            <w:proofErr w:type="spellEnd"/>
            <w:r w:rsidRPr="00886FC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279A7B58" w14:textId="77777777" w:rsidR="00886FCC" w:rsidRPr="00886FCC" w:rsidRDefault="00886FCC" w:rsidP="00886FC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Feststellungen, Bemerkungen</w:t>
            </w:r>
          </w:p>
        </w:tc>
        <w:tc>
          <w:tcPr>
            <w:tcW w:w="1737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C7AA686" w14:textId="77777777" w:rsidR="00886FCC" w:rsidRPr="00886FCC" w:rsidRDefault="00886FCC" w:rsidP="00886FC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Referenz</w:t>
            </w:r>
          </w:p>
        </w:tc>
      </w:tr>
      <w:tr w:rsidR="00852BF0" w14:paraId="02868DED" w14:textId="77777777" w:rsidTr="005251FE">
        <w:trPr>
          <w:trHeight w:val="567"/>
        </w:trPr>
        <w:tc>
          <w:tcPr>
            <w:tcW w:w="88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2670573" w14:textId="0BAB9ECA" w:rsidR="00245D97" w:rsidRDefault="00D54280" w:rsidP="00245D97">
            <w:pPr>
              <w:pStyle w:val="Listenabsatz"/>
              <w:ind w:left="0"/>
            </w:pPr>
            <w:r>
              <w:t>25.</w:t>
            </w:r>
            <w:r w:rsidR="00E218A3">
              <w:t>2</w:t>
            </w:r>
            <w:r w:rsidR="00245D97">
              <w:t>.1</w:t>
            </w:r>
          </w:p>
        </w:tc>
        <w:tc>
          <w:tcPr>
            <w:tcW w:w="3716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548FA78" w14:textId="77777777" w:rsidR="00245D97" w:rsidRDefault="00FF36CE" w:rsidP="00FF36CE">
            <w:pPr>
              <w:pStyle w:val="Listenabsatz"/>
              <w:ind w:left="0"/>
            </w:pPr>
            <w:r w:rsidRPr="00FF36CE">
              <w:t>Erfolgten die Steuerablieferungen an Kanton und Kirchen gemäss den monatlichen Steuerabschlüssen regelmässig und stimmt das Total mit der Steuerabrechnung überein?</w:t>
            </w:r>
          </w:p>
          <w:p w14:paraId="0B19E208" w14:textId="5CD810FC" w:rsidR="00852BF0" w:rsidRPr="00245D97" w:rsidRDefault="00092AFC" w:rsidP="00CF09FD">
            <w:pPr>
              <w:pStyle w:val="Listenabsatz"/>
              <w:ind w:left="0"/>
            </w:pPr>
            <w:r>
              <w:t>Wird der Zahlungsverkehr zwischen Steueramt und Finanzverwaltung monatlich abgestimmt?</w:t>
            </w:r>
          </w:p>
        </w:tc>
        <w:sdt>
          <w:sdtPr>
            <w:id w:val="51804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4" w:space="0" w:color="auto"/>
                  <w:bottom w:val="dashed" w:sz="4" w:space="0" w:color="auto"/>
                </w:tcBorders>
                <w:vAlign w:val="center"/>
              </w:tcPr>
              <w:p w14:paraId="7B011249" w14:textId="77777777" w:rsidR="00245D97" w:rsidRDefault="00245D97" w:rsidP="00245D97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8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327825D" w14:textId="77777777" w:rsidR="00245D97" w:rsidRDefault="00245D97" w:rsidP="00245D97">
            <w:pPr>
              <w:pStyle w:val="Listenabsatz"/>
              <w:ind w:left="0"/>
            </w:pPr>
          </w:p>
        </w:tc>
        <w:tc>
          <w:tcPr>
            <w:tcW w:w="173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4DC10FC3" w14:textId="77777777" w:rsidR="00245D97" w:rsidRDefault="00245D97" w:rsidP="00245D97">
            <w:pPr>
              <w:pStyle w:val="Listenabsatz"/>
              <w:ind w:left="0"/>
            </w:pPr>
          </w:p>
        </w:tc>
      </w:tr>
      <w:tr w:rsidR="00852BF0" w14:paraId="7AD86A80" w14:textId="77777777" w:rsidTr="005251FE">
        <w:trPr>
          <w:trHeight w:val="567"/>
        </w:trPr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FF67A7" w14:textId="18CB5D6F" w:rsidR="00245D97" w:rsidRDefault="00D54280" w:rsidP="00245D97">
            <w:pPr>
              <w:pStyle w:val="Listenabsatz"/>
              <w:ind w:left="0"/>
            </w:pPr>
            <w:r>
              <w:t>25.</w:t>
            </w:r>
            <w:r w:rsidR="00E218A3">
              <w:t>2</w:t>
            </w:r>
            <w:r w:rsidR="0047108A">
              <w:t>.2</w:t>
            </w:r>
          </w:p>
        </w:tc>
        <w:tc>
          <w:tcPr>
            <w:tcW w:w="371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72554E" w14:textId="5EAA7579" w:rsidR="00852BF0" w:rsidRPr="00245D97" w:rsidRDefault="00FF36CE" w:rsidP="00CF09FD">
            <w:pPr>
              <w:spacing w:before="60"/>
            </w:pPr>
            <w:r w:rsidRPr="00FF36CE">
              <w:t xml:space="preserve">Wurden die Steuerbezugsprovisionen richtig verbucht (Konto </w:t>
            </w:r>
            <w:r>
              <w:t>0210</w:t>
            </w:r>
            <w:r w:rsidRPr="00FF36CE">
              <w:t>.4</w:t>
            </w:r>
            <w:r>
              <w:t>6111 / 0210.46124</w:t>
            </w:r>
            <w:r w:rsidRPr="00FF36CE">
              <w:t>)?</w:t>
            </w:r>
          </w:p>
        </w:tc>
        <w:sdt>
          <w:sdtPr>
            <w:id w:val="-2001646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093F76A5" w14:textId="77777777" w:rsidR="00245D97" w:rsidRDefault="00245D97" w:rsidP="00245D97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B73B3B" w14:textId="77777777" w:rsidR="00245D97" w:rsidRDefault="00245D97" w:rsidP="00245D97">
            <w:pPr>
              <w:pStyle w:val="Listenabsatz"/>
              <w:ind w:left="0"/>
            </w:pPr>
          </w:p>
        </w:tc>
        <w:tc>
          <w:tcPr>
            <w:tcW w:w="17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A68357B" w14:textId="77777777" w:rsidR="00245D97" w:rsidRDefault="00245D97" w:rsidP="00245D97">
            <w:pPr>
              <w:pStyle w:val="Listenabsatz"/>
              <w:ind w:left="0"/>
            </w:pPr>
          </w:p>
        </w:tc>
      </w:tr>
      <w:tr w:rsidR="00852BF0" w14:paraId="49C49663" w14:textId="77777777" w:rsidTr="005251FE">
        <w:trPr>
          <w:trHeight w:val="567"/>
        </w:trPr>
        <w:tc>
          <w:tcPr>
            <w:tcW w:w="882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B7AA0E4" w14:textId="508C7033" w:rsidR="00852BF0" w:rsidRPr="00886FCC" w:rsidRDefault="00D54280" w:rsidP="00852BF0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</w:t>
            </w:r>
            <w:r w:rsidR="00852BF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716" w:type="dxa"/>
            <w:gridSpan w:val="3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A7B365B" w14:textId="77777777" w:rsidR="00852BF0" w:rsidRPr="00886FCC" w:rsidRDefault="00852BF0" w:rsidP="00DA5B7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Feuerwehrabgabe</w:t>
            </w:r>
          </w:p>
        </w:tc>
        <w:tc>
          <w:tcPr>
            <w:tcW w:w="603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33E0E746" w14:textId="7B0AED1E" w:rsidR="00852BF0" w:rsidRPr="00886FCC" w:rsidRDefault="00852BF0" w:rsidP="00DA5B7C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6153455" w14:textId="6D379B2C" w:rsidR="00852BF0" w:rsidRPr="00886FCC" w:rsidRDefault="00852BF0" w:rsidP="00DA5B7C">
            <w:pPr>
              <w:pStyle w:val="Listenabsatz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6857ACC" w14:textId="0948C9D2" w:rsidR="00852BF0" w:rsidRPr="00886FCC" w:rsidRDefault="00852BF0" w:rsidP="00DA5B7C">
            <w:pPr>
              <w:pStyle w:val="Listenabsatz"/>
              <w:ind w:left="0"/>
              <w:rPr>
                <w:b/>
                <w:sz w:val="24"/>
                <w:szCs w:val="24"/>
              </w:rPr>
            </w:pPr>
          </w:p>
        </w:tc>
      </w:tr>
      <w:tr w:rsidR="005251FE" w14:paraId="1E4FD4AB" w14:textId="77777777" w:rsidTr="00C05FF1">
        <w:trPr>
          <w:trHeight w:val="567"/>
        </w:trPr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20F43F6" w14:textId="7BD25FAF" w:rsidR="005251FE" w:rsidRDefault="00D54280" w:rsidP="00852BF0">
            <w:pPr>
              <w:pStyle w:val="Listenabsatz"/>
              <w:ind w:left="0"/>
            </w:pPr>
            <w:r>
              <w:t>25.</w:t>
            </w:r>
            <w:r w:rsidR="005251FE">
              <w:t>3.1</w:t>
            </w:r>
          </w:p>
        </w:tc>
        <w:tc>
          <w:tcPr>
            <w:tcW w:w="8745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1AB99E" w14:textId="5F87E55E" w:rsidR="005251FE" w:rsidRDefault="005251FE" w:rsidP="002D035E">
            <w:pPr>
              <w:spacing w:before="60"/>
            </w:pPr>
            <w:r>
              <w:t xml:space="preserve">Die Prüfungshandlungen zur Feuerwehrabgabe sind in Arbeitspapier </w:t>
            </w:r>
            <w:r w:rsidR="002D035E">
              <w:t xml:space="preserve">35 </w:t>
            </w:r>
            <w:r w:rsidR="00D7578A">
              <w:t>Feuerwehr</w:t>
            </w:r>
            <w:r w:rsidR="005D7026">
              <w:t>, Verteidigung</w:t>
            </w:r>
            <w:r w:rsidR="00D7578A">
              <w:t xml:space="preserve"> </w:t>
            </w:r>
            <w:r>
              <w:t xml:space="preserve">aufgeführt. </w:t>
            </w:r>
          </w:p>
        </w:tc>
      </w:tr>
    </w:tbl>
    <w:p w14:paraId="1039A111" w14:textId="77777777" w:rsidR="00E22F2A" w:rsidRDefault="00E22F2A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82"/>
        <w:gridCol w:w="3716"/>
        <w:gridCol w:w="603"/>
        <w:gridCol w:w="2689"/>
        <w:gridCol w:w="1737"/>
      </w:tblGrid>
      <w:tr w:rsidR="00852BF0" w14:paraId="07E568FF" w14:textId="77777777" w:rsidTr="00E22F2A">
        <w:trPr>
          <w:trHeight w:val="567"/>
        </w:trPr>
        <w:tc>
          <w:tcPr>
            <w:tcW w:w="882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4E35517E" w14:textId="33F392D5" w:rsidR="00886FCC" w:rsidRPr="00886FCC" w:rsidRDefault="00D54280" w:rsidP="00852BF0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25.</w:t>
            </w:r>
            <w:r w:rsidR="00852BF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16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E842430" w14:textId="77777777" w:rsidR="00886FCC" w:rsidRPr="00886FCC" w:rsidRDefault="00886FCC" w:rsidP="00886FC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Übrige Prüfungshandlungen</w:t>
            </w:r>
          </w:p>
        </w:tc>
        <w:tc>
          <w:tcPr>
            <w:tcW w:w="603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E6D4856" w14:textId="77777777" w:rsidR="00886FCC" w:rsidRPr="00886FCC" w:rsidRDefault="00886FCC" w:rsidP="00886FCC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86FCC">
              <w:rPr>
                <w:b/>
                <w:sz w:val="24"/>
                <w:szCs w:val="24"/>
              </w:rPr>
              <w:t>i.O</w:t>
            </w:r>
            <w:proofErr w:type="spellEnd"/>
            <w:r w:rsidRPr="00886FC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217CF1AC" w14:textId="77777777" w:rsidR="00886FCC" w:rsidRPr="00886FCC" w:rsidRDefault="00886FCC" w:rsidP="00886FC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Feststellungen, Bemerkungen</w:t>
            </w:r>
          </w:p>
        </w:tc>
        <w:tc>
          <w:tcPr>
            <w:tcW w:w="1737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1501293" w14:textId="77777777" w:rsidR="00886FCC" w:rsidRPr="00886FCC" w:rsidRDefault="00886FCC" w:rsidP="00886FC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Referenz</w:t>
            </w:r>
          </w:p>
        </w:tc>
      </w:tr>
      <w:tr w:rsidR="00852BF0" w14:paraId="0D03D7CD" w14:textId="77777777" w:rsidTr="00E22F2A">
        <w:trPr>
          <w:trHeight w:val="567"/>
        </w:trPr>
        <w:tc>
          <w:tcPr>
            <w:tcW w:w="88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6F9BF14" w14:textId="285CA303" w:rsidR="00886FCC" w:rsidRDefault="00D54280" w:rsidP="00852BF0">
            <w:pPr>
              <w:pStyle w:val="Listenabsatz"/>
              <w:ind w:left="0"/>
            </w:pPr>
            <w:r>
              <w:t>25.</w:t>
            </w:r>
            <w:r w:rsidR="00852BF0">
              <w:t>4</w:t>
            </w:r>
            <w:r w:rsidR="0098227D">
              <w:t>.1</w:t>
            </w:r>
          </w:p>
        </w:tc>
        <w:tc>
          <w:tcPr>
            <w:tcW w:w="371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2995DBB" w14:textId="38F2B46C" w:rsidR="00852BF0" w:rsidRDefault="00092AFC" w:rsidP="0098410A">
            <w:pPr>
              <w:pStyle w:val="Listenabsatz"/>
              <w:ind w:left="0"/>
            </w:pPr>
            <w:r w:rsidRPr="00092AFC">
              <w:t>Haben sich die Rückstände gegenüber dem Vorjahr verändert? Wenn ja, warum?</w:t>
            </w:r>
          </w:p>
        </w:tc>
        <w:sdt>
          <w:sdtPr>
            <w:id w:val="1452904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4" w:space="0" w:color="auto"/>
                  <w:bottom w:val="dashed" w:sz="4" w:space="0" w:color="auto"/>
                </w:tcBorders>
                <w:vAlign w:val="center"/>
              </w:tcPr>
              <w:p w14:paraId="70AD913E" w14:textId="77777777" w:rsidR="00886FCC" w:rsidRDefault="00886FCC" w:rsidP="00886FCC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8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4DA9EE36" w14:textId="77777777" w:rsidR="00886FCC" w:rsidRDefault="00886FCC" w:rsidP="00886FCC">
            <w:pPr>
              <w:pStyle w:val="Listenabsatz"/>
              <w:ind w:left="0"/>
            </w:pPr>
          </w:p>
        </w:tc>
        <w:tc>
          <w:tcPr>
            <w:tcW w:w="173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B245CAC" w14:textId="77777777" w:rsidR="00886FCC" w:rsidRDefault="00886FCC" w:rsidP="00886FCC">
            <w:pPr>
              <w:pStyle w:val="Listenabsatz"/>
              <w:ind w:left="0"/>
            </w:pPr>
          </w:p>
        </w:tc>
      </w:tr>
      <w:tr w:rsidR="00852BF0" w14:paraId="27764C59" w14:textId="77777777" w:rsidTr="00E22F2A">
        <w:trPr>
          <w:trHeight w:val="567"/>
        </w:trPr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7A987B" w14:textId="17F60EF1" w:rsidR="00886FCC" w:rsidRDefault="00D54280" w:rsidP="00852BF0">
            <w:pPr>
              <w:pStyle w:val="Listenabsatz"/>
              <w:ind w:left="0"/>
            </w:pPr>
            <w:r>
              <w:t>25.</w:t>
            </w:r>
            <w:r w:rsidR="00852BF0">
              <w:t>4</w:t>
            </w:r>
            <w:r w:rsidR="00886FCC">
              <w:t>.2</w:t>
            </w:r>
          </w:p>
        </w:tc>
        <w:tc>
          <w:tcPr>
            <w:tcW w:w="37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5388BAF" w14:textId="77777777" w:rsidR="00886FCC" w:rsidRDefault="00092AFC" w:rsidP="00092AFC">
            <w:pPr>
              <w:pStyle w:val="Listenabsatz"/>
              <w:ind w:left="0"/>
            </w:pPr>
            <w:r w:rsidRPr="00092AFC">
              <w:t>Werden die Bezugsmassnahmen (Mahnungen, Betreibungs- und Fortsetzungsbegehren) konsequent eingeleitet?</w:t>
            </w:r>
          </w:p>
          <w:p w14:paraId="370A05CB" w14:textId="525651A2" w:rsidR="00852BF0" w:rsidRDefault="00A974DE" w:rsidP="005D7026">
            <w:pPr>
              <w:pStyle w:val="Listenabsatz"/>
              <w:ind w:left="0"/>
            </w:pPr>
            <w:r w:rsidRPr="00A974DE">
              <w:t xml:space="preserve">Sind Bezugsmassnahmen bei Steuerausständen durch </w:t>
            </w:r>
            <w:r w:rsidR="005D7026">
              <w:t>«</w:t>
            </w:r>
            <w:r w:rsidRPr="00A974DE">
              <w:t>Bezugs-Stopps</w:t>
            </w:r>
            <w:r w:rsidR="005D7026">
              <w:t>»</w:t>
            </w:r>
            <w:r w:rsidRPr="00A974DE">
              <w:t xml:space="preserve"> sistiert</w:t>
            </w:r>
            <w:r w:rsidR="00F13523">
              <w:t xml:space="preserve"> (Liste Bezugsstopp)</w:t>
            </w:r>
            <w:r w:rsidRPr="00A974DE">
              <w:t>? Wenn ja, sind sie begründet</w:t>
            </w:r>
            <w:r w:rsidR="00C6676A">
              <w:t>?</w:t>
            </w:r>
          </w:p>
        </w:tc>
        <w:sdt>
          <w:sdtPr>
            <w:id w:val="1560976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168D1C6F" w14:textId="77777777" w:rsidR="00886FCC" w:rsidRDefault="00886FCC" w:rsidP="00886FCC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888014" w14:textId="77777777" w:rsidR="00886FCC" w:rsidRDefault="00886FCC" w:rsidP="00886FCC">
            <w:pPr>
              <w:pStyle w:val="Listenabsatz"/>
              <w:ind w:left="0"/>
            </w:pPr>
          </w:p>
        </w:tc>
        <w:tc>
          <w:tcPr>
            <w:tcW w:w="17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A64A1F" w14:textId="77777777" w:rsidR="00886FCC" w:rsidRDefault="00886FCC" w:rsidP="00886FCC">
            <w:pPr>
              <w:pStyle w:val="Listenabsatz"/>
              <w:ind w:left="0"/>
            </w:pPr>
          </w:p>
        </w:tc>
      </w:tr>
      <w:tr w:rsidR="00852BF0" w14:paraId="16E615A5" w14:textId="77777777" w:rsidTr="00E22F2A">
        <w:trPr>
          <w:trHeight w:val="567"/>
        </w:trPr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05BB7F2" w14:textId="25D263A8" w:rsidR="00886FCC" w:rsidRDefault="00D54280" w:rsidP="00852BF0">
            <w:pPr>
              <w:pStyle w:val="Listenabsatz"/>
              <w:ind w:left="0"/>
            </w:pPr>
            <w:r>
              <w:t>25.</w:t>
            </w:r>
            <w:r w:rsidR="00852BF0">
              <w:t>4</w:t>
            </w:r>
            <w:r w:rsidR="00092AFC">
              <w:t>.3</w:t>
            </w:r>
          </w:p>
        </w:tc>
        <w:tc>
          <w:tcPr>
            <w:tcW w:w="37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AEAE19" w14:textId="52200021" w:rsidR="00D45A86" w:rsidRDefault="00A974DE" w:rsidP="0098410A">
            <w:pPr>
              <w:pStyle w:val="Listenabsatz"/>
              <w:ind w:left="0"/>
            </w:pPr>
            <w:r w:rsidRPr="00A974DE">
              <w:t>Abschreibungen und</w:t>
            </w:r>
            <w:r>
              <w:t xml:space="preserve"> </w:t>
            </w:r>
            <w:r w:rsidRPr="00A974DE">
              <w:t>Erlasse sind begründet und</w:t>
            </w:r>
            <w:r w:rsidR="00D45A86">
              <w:t xml:space="preserve"> setzen einen Entscheid voraus.</w:t>
            </w:r>
            <w:r w:rsidR="00743808">
              <w:t xml:space="preserve"> Zu prüfen:</w:t>
            </w:r>
          </w:p>
          <w:p w14:paraId="30B1CD67" w14:textId="77777777" w:rsidR="00743808" w:rsidRDefault="00743808" w:rsidP="0098410A">
            <w:pPr>
              <w:pStyle w:val="Listenabsatz"/>
              <w:ind w:left="0"/>
            </w:pPr>
          </w:p>
          <w:p w14:paraId="73D5B58C" w14:textId="13328896" w:rsidR="00D45A86" w:rsidRDefault="00A974DE" w:rsidP="0098410A">
            <w:pPr>
              <w:pStyle w:val="Listenabsatz"/>
              <w:ind w:left="0"/>
            </w:pPr>
            <w:r w:rsidRPr="00A974DE">
              <w:t xml:space="preserve">Werden Stundungen den Ausständen entsprechend nicht zu grosszügig gewährt (Dauer, Höhe der monatlichen Raten)? </w:t>
            </w:r>
          </w:p>
          <w:p w14:paraId="4634A8F1" w14:textId="5C92982A" w:rsidR="00852BF0" w:rsidRDefault="00573848" w:rsidP="0098410A">
            <w:pPr>
              <w:pStyle w:val="Listenabsatz"/>
              <w:ind w:left="0"/>
            </w:pPr>
            <w:r>
              <w:t xml:space="preserve">Werden die </w:t>
            </w:r>
            <w:r w:rsidR="00A974DE" w:rsidRPr="00A974DE">
              <w:t>Zuständigkeiten</w:t>
            </w:r>
            <w:r>
              <w:t xml:space="preserve"> </w:t>
            </w:r>
            <w:r w:rsidR="00A974DE" w:rsidRPr="00A974DE">
              <w:t>/</w:t>
            </w:r>
            <w:r>
              <w:t xml:space="preserve"> </w:t>
            </w:r>
            <w:r w:rsidR="00A974DE" w:rsidRPr="00A974DE">
              <w:t>Kompetenzen gemäss OHB</w:t>
            </w:r>
            <w:r>
              <w:t xml:space="preserve"> eingehalten?</w:t>
            </w:r>
          </w:p>
        </w:tc>
        <w:sdt>
          <w:sdtPr>
            <w:id w:val="901648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6D421019" w14:textId="77777777" w:rsidR="00886FCC" w:rsidRDefault="00886FCC" w:rsidP="00886FCC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A70742A" w14:textId="77777777" w:rsidR="00886FCC" w:rsidRDefault="00886FCC" w:rsidP="00886FCC">
            <w:pPr>
              <w:pStyle w:val="Listenabsatz"/>
              <w:ind w:left="0"/>
            </w:pPr>
          </w:p>
        </w:tc>
        <w:tc>
          <w:tcPr>
            <w:tcW w:w="17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252415" w14:textId="77777777" w:rsidR="00886FCC" w:rsidRDefault="00886FCC" w:rsidP="00886FCC">
            <w:pPr>
              <w:pStyle w:val="Listenabsatz"/>
              <w:ind w:left="0"/>
            </w:pPr>
          </w:p>
        </w:tc>
      </w:tr>
      <w:tr w:rsidR="00852BF0" w14:paraId="06CE3373" w14:textId="77777777" w:rsidTr="00E22F2A">
        <w:trPr>
          <w:trHeight w:val="567"/>
        </w:trPr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D91085" w14:textId="7B88AF74" w:rsidR="00092AFC" w:rsidRDefault="00D54280" w:rsidP="00852BF0">
            <w:pPr>
              <w:pStyle w:val="Listenabsatz"/>
              <w:ind w:left="0"/>
            </w:pPr>
            <w:r>
              <w:t>25.</w:t>
            </w:r>
            <w:r w:rsidR="00852BF0">
              <w:t>4</w:t>
            </w:r>
            <w:r w:rsidR="00092AFC">
              <w:t>.4</w:t>
            </w:r>
          </w:p>
        </w:tc>
        <w:tc>
          <w:tcPr>
            <w:tcW w:w="37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95B6CED" w14:textId="77777777" w:rsidR="00092AFC" w:rsidRDefault="00A974DE" w:rsidP="00DA5B7C">
            <w:pPr>
              <w:pStyle w:val="Listenabsatz"/>
              <w:ind w:left="0"/>
            </w:pPr>
            <w:r w:rsidRPr="00A974DE">
              <w:t>Werden Verlustscheine periodisch – spätestens alle 5 Jahre - überprüft und die Betreibungen, wenn sinnvoll fortgesetzt, resp. neu eingeleitet? Werden Verlustscheine vor der Verjährung nochmals überprüft bzw. die Verjährung unterbrochen ?</w:t>
            </w:r>
          </w:p>
        </w:tc>
        <w:sdt>
          <w:sdtPr>
            <w:id w:val="-861969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136E72D4" w14:textId="77777777" w:rsidR="00092AFC" w:rsidRDefault="00092AFC" w:rsidP="00DA5B7C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37E15F" w14:textId="77777777" w:rsidR="00092AFC" w:rsidRDefault="00092AFC" w:rsidP="00DA5B7C">
            <w:pPr>
              <w:pStyle w:val="Listenabsatz"/>
              <w:ind w:left="0"/>
            </w:pPr>
          </w:p>
        </w:tc>
        <w:tc>
          <w:tcPr>
            <w:tcW w:w="17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DCDAF62" w14:textId="77777777" w:rsidR="00092AFC" w:rsidRDefault="00092AFC" w:rsidP="00DA5B7C">
            <w:pPr>
              <w:pStyle w:val="Listenabsatz"/>
              <w:ind w:left="0"/>
            </w:pPr>
          </w:p>
        </w:tc>
      </w:tr>
      <w:tr w:rsidR="00852BF0" w14:paraId="4A739496" w14:textId="77777777" w:rsidTr="00E22F2A">
        <w:trPr>
          <w:trHeight w:val="567"/>
        </w:trPr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98652C" w14:textId="6E65379C" w:rsidR="00092AFC" w:rsidRDefault="00D54280" w:rsidP="00852BF0">
            <w:pPr>
              <w:pStyle w:val="Listenabsatz"/>
              <w:ind w:left="0"/>
            </w:pPr>
            <w:r>
              <w:t>25.</w:t>
            </w:r>
            <w:r w:rsidR="00852BF0">
              <w:t>4</w:t>
            </w:r>
            <w:r w:rsidR="00092AFC">
              <w:t>.5</w:t>
            </w:r>
          </w:p>
        </w:tc>
        <w:tc>
          <w:tcPr>
            <w:tcW w:w="37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46E0AC6" w14:textId="41F81770" w:rsidR="00092AFC" w:rsidRDefault="00852BF0" w:rsidP="00DA5B7C">
            <w:pPr>
              <w:pStyle w:val="Listenabsatz"/>
              <w:ind w:left="0"/>
            </w:pPr>
            <w:r w:rsidRPr="0098227D">
              <w:t>Werden Steuerakten unter Beachtung der Ar</w:t>
            </w:r>
            <w:r w:rsidR="00C6676A">
              <w:t xml:space="preserve">chivierungsfristen (siehe OHB) </w:t>
            </w:r>
            <w:r w:rsidRPr="0098227D">
              <w:t>geordnet aufbewahrt und unter Verschluss gehalten?</w:t>
            </w:r>
          </w:p>
        </w:tc>
        <w:sdt>
          <w:sdtPr>
            <w:id w:val="1115569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0CA013D7" w14:textId="77777777" w:rsidR="00092AFC" w:rsidRDefault="00092AFC" w:rsidP="00DA5B7C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25E4A3" w14:textId="77777777" w:rsidR="00092AFC" w:rsidRDefault="00092AFC" w:rsidP="00DA5B7C">
            <w:pPr>
              <w:pStyle w:val="Listenabsatz"/>
              <w:ind w:left="0"/>
            </w:pPr>
          </w:p>
        </w:tc>
        <w:tc>
          <w:tcPr>
            <w:tcW w:w="17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C130A1" w14:textId="77777777" w:rsidR="00092AFC" w:rsidRDefault="00092AFC" w:rsidP="00DA5B7C">
            <w:pPr>
              <w:pStyle w:val="Listenabsatz"/>
              <w:ind w:left="0"/>
            </w:pPr>
          </w:p>
        </w:tc>
      </w:tr>
      <w:tr w:rsidR="00852BF0" w14:paraId="4584AE5C" w14:textId="77777777" w:rsidTr="00E22F2A">
        <w:trPr>
          <w:trHeight w:val="567"/>
        </w:trPr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F182152" w14:textId="4BB0299B" w:rsidR="00852BF0" w:rsidRDefault="00D54280" w:rsidP="00852BF0">
            <w:pPr>
              <w:pStyle w:val="Listenabsatz"/>
              <w:ind w:left="0"/>
            </w:pPr>
            <w:r>
              <w:t>25.</w:t>
            </w:r>
            <w:r w:rsidR="00852BF0">
              <w:t>4.6</w:t>
            </w:r>
          </w:p>
        </w:tc>
        <w:tc>
          <w:tcPr>
            <w:tcW w:w="37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BC33707" w14:textId="0BBD3579" w:rsidR="00852BF0" w:rsidRDefault="00852BF0" w:rsidP="00E128F9">
            <w:pPr>
              <w:pStyle w:val="Listenabsatz"/>
              <w:ind w:left="0"/>
            </w:pPr>
            <w:r w:rsidRPr="0098227D">
              <w:t>Genügt die Infrastruk</w:t>
            </w:r>
            <w:r>
              <w:t xml:space="preserve">tur den heutigen </w:t>
            </w:r>
            <w:r w:rsidR="00C6676A">
              <w:t>Anforderungen</w:t>
            </w:r>
            <w:r>
              <w:t xml:space="preserve"> (Personalbefragung zu Informatik, Räumlichkeiten und Mobiliar)</w:t>
            </w:r>
            <w:r w:rsidR="00C6676A">
              <w:t>?</w:t>
            </w:r>
          </w:p>
        </w:tc>
        <w:sdt>
          <w:sdtPr>
            <w:id w:val="-859039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3B230B7E" w14:textId="77777777" w:rsidR="00852BF0" w:rsidRDefault="00852BF0" w:rsidP="00852BF0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A7CB5AB" w14:textId="77777777" w:rsidR="00852BF0" w:rsidRDefault="00852BF0" w:rsidP="00852BF0">
            <w:pPr>
              <w:pStyle w:val="Listenabsatz"/>
              <w:ind w:left="0"/>
            </w:pPr>
          </w:p>
        </w:tc>
        <w:tc>
          <w:tcPr>
            <w:tcW w:w="17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52333E" w14:textId="77777777" w:rsidR="00852BF0" w:rsidRDefault="00852BF0" w:rsidP="00852BF0">
            <w:pPr>
              <w:pStyle w:val="Listenabsatz"/>
              <w:ind w:left="0"/>
            </w:pPr>
          </w:p>
        </w:tc>
      </w:tr>
      <w:tr w:rsidR="00852BF0" w14:paraId="1F953A61" w14:textId="77777777" w:rsidTr="00E22F2A">
        <w:trPr>
          <w:trHeight w:val="567"/>
        </w:trPr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21DB4A" w14:textId="638D260E" w:rsidR="00852BF0" w:rsidRDefault="00D54280" w:rsidP="00852BF0">
            <w:pPr>
              <w:pStyle w:val="Listenabsatz"/>
              <w:ind w:left="0"/>
            </w:pPr>
            <w:r>
              <w:t>25.</w:t>
            </w:r>
            <w:r w:rsidR="00852BF0">
              <w:t>4.7</w:t>
            </w:r>
          </w:p>
        </w:tc>
        <w:tc>
          <w:tcPr>
            <w:tcW w:w="37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E64D85" w14:textId="50960760" w:rsidR="00852BF0" w:rsidRDefault="00852BF0" w:rsidP="00852BF0">
            <w:pPr>
              <w:pStyle w:val="Listenabsatz"/>
              <w:ind w:left="0"/>
            </w:pPr>
            <w:r w:rsidRPr="0098227D">
              <w:t>Wurde das Steueram</w:t>
            </w:r>
            <w:r w:rsidR="00F13523">
              <w:t>t im Prüfungsjahr durch das kantonale</w:t>
            </w:r>
            <w:r w:rsidRPr="0098227D">
              <w:t xml:space="preserve"> Steueramt, Abteilung Revision, kontrolliert? Wenn ja, hat die GPK Kenntnis vom Ergebnis (Bericht verlangen)?</w:t>
            </w:r>
          </w:p>
        </w:tc>
        <w:sdt>
          <w:sdtPr>
            <w:id w:val="955752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7538C486" w14:textId="77777777" w:rsidR="00852BF0" w:rsidRDefault="00852BF0" w:rsidP="00852BF0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DD84763" w14:textId="77777777" w:rsidR="00852BF0" w:rsidRDefault="00852BF0" w:rsidP="00852BF0">
            <w:pPr>
              <w:pStyle w:val="Listenabsatz"/>
              <w:ind w:left="0"/>
            </w:pPr>
          </w:p>
        </w:tc>
        <w:tc>
          <w:tcPr>
            <w:tcW w:w="17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D375A70" w14:textId="77777777" w:rsidR="00852BF0" w:rsidRDefault="00852BF0" w:rsidP="00852BF0">
            <w:pPr>
              <w:pStyle w:val="Listenabsatz"/>
              <w:ind w:left="0"/>
            </w:pPr>
          </w:p>
        </w:tc>
      </w:tr>
      <w:tr w:rsidR="00852BF0" w14:paraId="28ECA436" w14:textId="77777777" w:rsidTr="00E22F2A">
        <w:trPr>
          <w:trHeight w:val="567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BFBCC0" w14:textId="61F4E40D" w:rsidR="00852BF0" w:rsidRPr="00523C50" w:rsidRDefault="00D54280" w:rsidP="00852BF0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</w:t>
            </w:r>
            <w:r w:rsidR="00852BF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7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B9187A" w14:textId="77777777" w:rsidR="00852BF0" w:rsidRPr="00523C50" w:rsidRDefault="00852BF0" w:rsidP="00852BF0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523C50">
              <w:rPr>
                <w:b/>
                <w:sz w:val="24"/>
                <w:szCs w:val="24"/>
              </w:rPr>
              <w:t>Prüfungsbefund, abschliessende Beurteilung</w:t>
            </w:r>
          </w:p>
        </w:tc>
      </w:tr>
      <w:tr w:rsidR="00852BF0" w14:paraId="561A6122" w14:textId="77777777" w:rsidTr="00E22F2A">
        <w:trPr>
          <w:trHeight w:val="567"/>
        </w:trPr>
        <w:tc>
          <w:tcPr>
            <w:tcW w:w="96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485AF" w14:textId="77777777" w:rsidR="00852BF0" w:rsidRPr="00242072" w:rsidRDefault="00852BF0" w:rsidP="00852BF0">
            <w:pPr>
              <w:pStyle w:val="Listenabsatz"/>
              <w:ind w:left="0"/>
              <w:rPr>
                <w:b/>
              </w:rPr>
            </w:pPr>
          </w:p>
          <w:p w14:paraId="40694ACA" w14:textId="7EA57C32" w:rsidR="00852BF0" w:rsidRDefault="00852BF0" w:rsidP="00852BF0">
            <w:pPr>
              <w:pStyle w:val="Listenabsatz"/>
              <w:ind w:left="0"/>
              <w:rPr>
                <w:b/>
              </w:rPr>
            </w:pPr>
          </w:p>
          <w:p w14:paraId="2D9A94C8" w14:textId="77777777" w:rsidR="00E22F2A" w:rsidRPr="00242072" w:rsidRDefault="00E22F2A" w:rsidP="00852BF0">
            <w:pPr>
              <w:pStyle w:val="Listenabsatz"/>
              <w:ind w:left="0"/>
              <w:rPr>
                <w:b/>
              </w:rPr>
            </w:pPr>
          </w:p>
          <w:p w14:paraId="2266F469" w14:textId="77777777" w:rsidR="00852BF0" w:rsidRDefault="00852BF0" w:rsidP="00852BF0">
            <w:pPr>
              <w:pStyle w:val="Listenabsatz"/>
              <w:ind w:left="0"/>
              <w:rPr>
                <w:b/>
              </w:rPr>
            </w:pPr>
          </w:p>
          <w:p w14:paraId="4219DC53" w14:textId="77777777" w:rsidR="00852BF0" w:rsidRPr="00242072" w:rsidRDefault="00852BF0" w:rsidP="00852BF0">
            <w:pPr>
              <w:pStyle w:val="Listenabsatz"/>
              <w:ind w:left="0"/>
              <w:rPr>
                <w:b/>
              </w:rPr>
            </w:pPr>
          </w:p>
          <w:p w14:paraId="7526370A" w14:textId="77777777" w:rsidR="00852BF0" w:rsidRPr="00523C50" w:rsidRDefault="00852BF0" w:rsidP="00852BF0">
            <w:pPr>
              <w:pStyle w:val="Listenabsatz"/>
              <w:ind w:left="0"/>
              <w:rPr>
                <w:b/>
                <w:sz w:val="24"/>
                <w:szCs w:val="24"/>
              </w:rPr>
            </w:pPr>
          </w:p>
        </w:tc>
      </w:tr>
      <w:tr w:rsidR="00852BF0" w14:paraId="10A11C67" w14:textId="77777777" w:rsidTr="00E22F2A">
        <w:trPr>
          <w:trHeight w:val="340"/>
        </w:trPr>
        <w:tc>
          <w:tcPr>
            <w:tcW w:w="96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0D41C6" w14:textId="77777777" w:rsidR="00852BF0" w:rsidRDefault="00852BF0" w:rsidP="00852BF0">
            <w:pPr>
              <w:pStyle w:val="Listenabsatz"/>
              <w:ind w:left="0"/>
            </w:pPr>
          </w:p>
        </w:tc>
      </w:tr>
      <w:tr w:rsidR="00852BF0" w14:paraId="079E21D9" w14:textId="77777777" w:rsidTr="00E22F2A">
        <w:trPr>
          <w:trHeight w:val="340"/>
        </w:trPr>
        <w:tc>
          <w:tcPr>
            <w:tcW w:w="96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B5C3C" w14:textId="77777777" w:rsidR="00852BF0" w:rsidRDefault="00852BF0" w:rsidP="00852BF0">
            <w:pPr>
              <w:pStyle w:val="Listenabsatz"/>
              <w:ind w:left="0"/>
            </w:pPr>
          </w:p>
        </w:tc>
      </w:tr>
      <w:tr w:rsidR="00852BF0" w14:paraId="0897722B" w14:textId="77777777" w:rsidTr="00E22F2A">
        <w:trPr>
          <w:trHeight w:val="340"/>
        </w:trPr>
        <w:tc>
          <w:tcPr>
            <w:tcW w:w="96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53036" w14:textId="77777777" w:rsidR="00852BF0" w:rsidRPr="00886FCC" w:rsidRDefault="00852BF0" w:rsidP="00852BF0">
            <w:pPr>
              <w:pStyle w:val="Listenabsatz"/>
              <w:ind w:left="-112"/>
              <w:rPr>
                <w:rFonts w:cs="Arial"/>
                <w:b/>
                <w:sz w:val="28"/>
                <w:szCs w:val="28"/>
              </w:rPr>
            </w:pPr>
            <w:r w:rsidRPr="00886FCC">
              <w:rPr>
                <w:rFonts w:cs="Arial"/>
                <w:b/>
                <w:sz w:val="28"/>
                <w:szCs w:val="28"/>
              </w:rPr>
              <w:t>Empfehlungen und Hinweise zum Prüfgebiet</w:t>
            </w:r>
          </w:p>
        </w:tc>
      </w:tr>
      <w:tr w:rsidR="00852BF0" w14:paraId="6644B05A" w14:textId="77777777" w:rsidTr="00E22F2A">
        <w:trPr>
          <w:trHeight w:val="170"/>
        </w:trPr>
        <w:tc>
          <w:tcPr>
            <w:tcW w:w="96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39A56" w14:textId="77777777" w:rsidR="00852BF0" w:rsidRPr="00886FCC" w:rsidRDefault="00852BF0" w:rsidP="00852BF0">
            <w:pPr>
              <w:pStyle w:val="Listenabsatz"/>
              <w:ind w:left="0"/>
              <w:rPr>
                <w:rFonts w:cs="Arial"/>
                <w:b/>
                <w:sz w:val="28"/>
                <w:szCs w:val="28"/>
              </w:rPr>
            </w:pPr>
          </w:p>
        </w:tc>
      </w:tr>
      <w:tr w:rsidR="00852BF0" w14:paraId="621F6BBE" w14:textId="77777777" w:rsidTr="00E22F2A">
        <w:trPr>
          <w:trHeight w:val="567"/>
        </w:trPr>
        <w:tc>
          <w:tcPr>
            <w:tcW w:w="96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6CA3C" w14:textId="1E4A97FF" w:rsidR="008D61EA" w:rsidRDefault="008D61EA" w:rsidP="00852BF0">
            <w:pPr>
              <w:rPr>
                <w:b/>
              </w:rPr>
            </w:pPr>
          </w:p>
          <w:p w14:paraId="2EB5D539" w14:textId="1C5DB856" w:rsidR="00E22F2A" w:rsidRDefault="00E22F2A" w:rsidP="00852BF0">
            <w:pPr>
              <w:rPr>
                <w:b/>
              </w:rPr>
            </w:pPr>
            <w:bookmarkStart w:id="0" w:name="_GoBack"/>
          </w:p>
          <w:p w14:paraId="52756E7E" w14:textId="08BB34BD" w:rsidR="002634E3" w:rsidRDefault="002634E3" w:rsidP="00852BF0">
            <w:pPr>
              <w:rPr>
                <w:b/>
              </w:rPr>
            </w:pPr>
          </w:p>
          <w:p w14:paraId="10E2F48E" w14:textId="6DCCA068" w:rsidR="002634E3" w:rsidRDefault="002634E3" w:rsidP="00852BF0">
            <w:pPr>
              <w:rPr>
                <w:b/>
              </w:rPr>
            </w:pPr>
          </w:p>
          <w:p w14:paraId="5E32B828" w14:textId="77777777" w:rsidR="002634E3" w:rsidRDefault="002634E3" w:rsidP="00852BF0">
            <w:pPr>
              <w:rPr>
                <w:b/>
              </w:rPr>
            </w:pPr>
          </w:p>
          <w:bookmarkEnd w:id="0"/>
          <w:p w14:paraId="2F3B15AC" w14:textId="77777777" w:rsidR="002634E3" w:rsidRDefault="002634E3" w:rsidP="00852BF0">
            <w:pPr>
              <w:rPr>
                <w:b/>
              </w:rPr>
            </w:pPr>
          </w:p>
          <w:p w14:paraId="73D8A822" w14:textId="77777777" w:rsidR="00E22F2A" w:rsidRDefault="00E22F2A" w:rsidP="00852BF0">
            <w:pPr>
              <w:rPr>
                <w:b/>
              </w:rPr>
            </w:pPr>
          </w:p>
          <w:p w14:paraId="5BAB9FD4" w14:textId="77777777" w:rsidR="00852BF0" w:rsidRPr="00C46F76" w:rsidRDefault="00852BF0" w:rsidP="00852BF0">
            <w:pPr>
              <w:rPr>
                <w:b/>
              </w:rPr>
            </w:pPr>
          </w:p>
        </w:tc>
      </w:tr>
    </w:tbl>
    <w:p w14:paraId="6A754F28" w14:textId="77777777" w:rsidR="00DC0AE3" w:rsidRPr="000C47F4" w:rsidRDefault="00DC0AE3" w:rsidP="008D61EA"/>
    <w:sectPr w:rsidR="00DC0AE3" w:rsidRPr="000C47F4" w:rsidSect="00833EA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985" w:right="851" w:bottom="1219" w:left="1418" w:header="567" w:footer="56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9EC6DC" w16cid:durableId="202CA2B4"/>
  <w16cid:commentId w16cid:paraId="003FD771" w16cid:durableId="202CA2B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95A01" w14:textId="77777777" w:rsidR="00906478" w:rsidRDefault="00906478" w:rsidP="004F60AB">
      <w:pPr>
        <w:spacing w:line="240" w:lineRule="auto"/>
      </w:pPr>
      <w:r>
        <w:separator/>
      </w:r>
    </w:p>
  </w:endnote>
  <w:endnote w:type="continuationSeparator" w:id="0">
    <w:p w14:paraId="36D9DFF8" w14:textId="77777777" w:rsidR="00906478" w:rsidRDefault="00906478" w:rsidP="004F6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F8330" w14:textId="77777777" w:rsidR="002324BD" w:rsidRDefault="002324B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FC8A1" w14:textId="77777777" w:rsidR="002324BD" w:rsidRDefault="002324B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E1C54" w14:textId="4011ADA1" w:rsidR="00657F6F" w:rsidRDefault="002634E3">
    <w:pPr>
      <w:pStyle w:val="Fuzeile"/>
    </w:pPr>
    <w:r>
      <w:fldChar w:fldCharType="begin"/>
    </w:r>
    <w:r>
      <w:instrText xml:space="preserve"> FILENAME   \* MERGEFORMAT </w:instrText>
    </w:r>
    <w:r>
      <w:fldChar w:fldCharType="separate"/>
    </w:r>
    <w:r w:rsidR="002324BD">
      <w:t>GPK-Handbuch_25 Zentraler Steuerbezug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7238C" w14:textId="77777777" w:rsidR="00906478" w:rsidRDefault="00906478" w:rsidP="004F60AB">
      <w:pPr>
        <w:spacing w:line="240" w:lineRule="auto"/>
      </w:pPr>
      <w:r>
        <w:separator/>
      </w:r>
    </w:p>
  </w:footnote>
  <w:footnote w:type="continuationSeparator" w:id="0">
    <w:p w14:paraId="6F0B44CE" w14:textId="77777777" w:rsidR="00906478" w:rsidRDefault="00906478" w:rsidP="004F60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D0BD6" w14:textId="77777777" w:rsidR="002324BD" w:rsidRDefault="002324B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F9BCB" w14:textId="77777777" w:rsidR="002324BD" w:rsidRDefault="002324B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A99FE" w14:textId="77777777" w:rsidR="00DC0AE3" w:rsidRPr="00DC0AE3" w:rsidRDefault="00DC0AE3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b/>
        <w:u w:val="single"/>
      </w:rPr>
    </w:pPr>
    <w:r w:rsidRPr="00296256">
      <w:rPr>
        <w:b/>
      </w:rPr>
      <w:t>GPK-Handbuch</w:t>
    </w:r>
    <w:r>
      <w:rPr>
        <w:b/>
      </w:rPr>
      <w:tab/>
    </w:r>
    <w:r w:rsidRPr="00DC0AE3">
      <w:t>Rechnungsjahr:</w:t>
    </w:r>
    <w:r w:rsidRPr="00DC0AE3">
      <w:tab/>
    </w:r>
    <w:r w:rsidRPr="00DC0AE3">
      <w:rPr>
        <w:u w:val="single"/>
      </w:rPr>
      <w:tab/>
    </w:r>
  </w:p>
  <w:p w14:paraId="36B28CFA" w14:textId="77777777" w:rsidR="00DC0AE3" w:rsidRPr="00DC0AE3" w:rsidRDefault="00DC0AE3" w:rsidP="00EF43A5">
    <w:pPr>
      <w:pStyle w:val="Kopfzeile"/>
      <w:tabs>
        <w:tab w:val="clear" w:pos="9639"/>
        <w:tab w:val="left" w:pos="6237"/>
        <w:tab w:val="left" w:pos="7938"/>
        <w:tab w:val="right" w:pos="9637"/>
      </w:tabs>
      <w:spacing w:line="140" w:lineRule="exact"/>
      <w:rPr>
        <w:b/>
        <w:sz w:val="16"/>
        <w:szCs w:val="16"/>
      </w:rPr>
    </w:pPr>
  </w:p>
  <w:p w14:paraId="7AD71547" w14:textId="77777777" w:rsidR="00DC0AE3" w:rsidRDefault="00DC0AE3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u w:val="single"/>
      </w:rPr>
    </w:pPr>
    <w:r w:rsidRPr="00296256">
      <w:rPr>
        <w:b/>
        <w:sz w:val="28"/>
        <w:szCs w:val="28"/>
      </w:rPr>
      <w:t>Arbeitspapiere</w:t>
    </w:r>
    <w:r>
      <w:rPr>
        <w:b/>
      </w:rPr>
      <w:tab/>
    </w:r>
    <w:r w:rsidRPr="00DC0AE3">
      <w:t xml:space="preserve">Datum: </w:t>
    </w:r>
    <w:r w:rsidRPr="00DC0AE3">
      <w:tab/>
    </w:r>
    <w:r w:rsidRPr="00DC0AE3">
      <w:rPr>
        <w:u w:val="single"/>
      </w:rPr>
      <w:tab/>
    </w:r>
  </w:p>
  <w:p w14:paraId="2858496B" w14:textId="77777777" w:rsidR="00E2799C" w:rsidRPr="00E2799C" w:rsidRDefault="00E2799C" w:rsidP="00EF43A5">
    <w:pPr>
      <w:pStyle w:val="Kopfzeile"/>
      <w:tabs>
        <w:tab w:val="clear" w:pos="9639"/>
        <w:tab w:val="left" w:pos="6237"/>
        <w:tab w:val="left" w:pos="7938"/>
        <w:tab w:val="right" w:pos="9637"/>
      </w:tabs>
      <w:spacing w:line="160" w:lineRule="exact"/>
      <w:rPr>
        <w:sz w:val="16"/>
        <w:szCs w:val="16"/>
      </w:rPr>
    </w:pPr>
  </w:p>
  <w:p w14:paraId="5E0554D4" w14:textId="77777777" w:rsidR="00E2799C" w:rsidRPr="00E2799C" w:rsidRDefault="00E2799C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u w:val="single"/>
      </w:rPr>
    </w:pPr>
    <w:r>
      <w:tab/>
      <w:t>Visum:</w:t>
    </w:r>
    <w:r>
      <w:tab/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EC1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92D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E2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1CA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5A4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88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29D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6C9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F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7D0E48"/>
    <w:multiLevelType w:val="hybridMultilevel"/>
    <w:tmpl w:val="37BA3D76"/>
    <w:lvl w:ilvl="0" w:tplc="45D2ED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780829"/>
    <w:multiLevelType w:val="hybridMultilevel"/>
    <w:tmpl w:val="56B83E1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33FCC"/>
    <w:multiLevelType w:val="hybridMultilevel"/>
    <w:tmpl w:val="329CF764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744461B"/>
    <w:multiLevelType w:val="hybridMultilevel"/>
    <w:tmpl w:val="D4122FB8"/>
    <w:lvl w:ilvl="0" w:tplc="641635C2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416BC"/>
    <w:multiLevelType w:val="hybridMultilevel"/>
    <w:tmpl w:val="9F6205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18" w15:restartNumberingAfterBreak="0">
    <w:nsid w:val="533B57FD"/>
    <w:multiLevelType w:val="hybridMultilevel"/>
    <w:tmpl w:val="9440EC9E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A3ED6"/>
    <w:multiLevelType w:val="hybridMultilevel"/>
    <w:tmpl w:val="C1E28D3A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164AA"/>
    <w:multiLevelType w:val="hybridMultilevel"/>
    <w:tmpl w:val="321473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43E6F"/>
    <w:multiLevelType w:val="multilevel"/>
    <w:tmpl w:val="9AAAF94E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abstractNum w:abstractNumId="22" w15:restartNumberingAfterBreak="0">
    <w:nsid w:val="7BAB1721"/>
    <w:multiLevelType w:val="hybridMultilevel"/>
    <w:tmpl w:val="1E5868A4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2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2"/>
  </w:num>
  <w:num w:numId="19">
    <w:abstractNumId w:val="20"/>
  </w:num>
  <w:num w:numId="20">
    <w:abstractNumId w:val="11"/>
  </w:num>
  <w:num w:numId="21">
    <w:abstractNumId w:val="19"/>
  </w:num>
  <w:num w:numId="22">
    <w:abstractNumId w:val="18"/>
  </w:num>
  <w:num w:numId="23">
    <w:abstractNumId w:val="15"/>
  </w:num>
  <w:num w:numId="24">
    <w:abstractNumId w:val="2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E3"/>
    <w:rsid w:val="000165E4"/>
    <w:rsid w:val="00031122"/>
    <w:rsid w:val="000708C9"/>
    <w:rsid w:val="00071FA6"/>
    <w:rsid w:val="00092AFC"/>
    <w:rsid w:val="000A2DF1"/>
    <w:rsid w:val="000C47F4"/>
    <w:rsid w:val="0010361C"/>
    <w:rsid w:val="0012552A"/>
    <w:rsid w:val="00126F1F"/>
    <w:rsid w:val="00151A47"/>
    <w:rsid w:val="00167103"/>
    <w:rsid w:val="0017544C"/>
    <w:rsid w:val="00185E6A"/>
    <w:rsid w:val="001E1E67"/>
    <w:rsid w:val="002037DD"/>
    <w:rsid w:val="0020721C"/>
    <w:rsid w:val="00207F22"/>
    <w:rsid w:val="00222FA3"/>
    <w:rsid w:val="00224189"/>
    <w:rsid w:val="002324BD"/>
    <w:rsid w:val="00242072"/>
    <w:rsid w:val="00245D97"/>
    <w:rsid w:val="002634E3"/>
    <w:rsid w:val="00293EE8"/>
    <w:rsid w:val="00296256"/>
    <w:rsid w:val="002B1EB9"/>
    <w:rsid w:val="002D035E"/>
    <w:rsid w:val="0030109C"/>
    <w:rsid w:val="00342A35"/>
    <w:rsid w:val="003570A8"/>
    <w:rsid w:val="003C1505"/>
    <w:rsid w:val="003C59E6"/>
    <w:rsid w:val="003D66F9"/>
    <w:rsid w:val="003F2014"/>
    <w:rsid w:val="0044342E"/>
    <w:rsid w:val="004629EA"/>
    <w:rsid w:val="0047108A"/>
    <w:rsid w:val="004E6C17"/>
    <w:rsid w:val="004F60AB"/>
    <w:rsid w:val="00523096"/>
    <w:rsid w:val="00523C50"/>
    <w:rsid w:val="005251FE"/>
    <w:rsid w:val="00535A55"/>
    <w:rsid w:val="00541CFE"/>
    <w:rsid w:val="00554C1B"/>
    <w:rsid w:val="00573848"/>
    <w:rsid w:val="005765A4"/>
    <w:rsid w:val="00576F36"/>
    <w:rsid w:val="0059260B"/>
    <w:rsid w:val="005C5F1C"/>
    <w:rsid w:val="005D7026"/>
    <w:rsid w:val="00603F78"/>
    <w:rsid w:val="00604335"/>
    <w:rsid w:val="0061214B"/>
    <w:rsid w:val="00615506"/>
    <w:rsid w:val="00657F6F"/>
    <w:rsid w:val="0068150C"/>
    <w:rsid w:val="006930C7"/>
    <w:rsid w:val="006A6567"/>
    <w:rsid w:val="006C49B6"/>
    <w:rsid w:val="006E3EE6"/>
    <w:rsid w:val="007053A0"/>
    <w:rsid w:val="00713EB6"/>
    <w:rsid w:val="00743808"/>
    <w:rsid w:val="00751F00"/>
    <w:rsid w:val="00762948"/>
    <w:rsid w:val="007961D6"/>
    <w:rsid w:val="007B186C"/>
    <w:rsid w:val="007F52C0"/>
    <w:rsid w:val="00804172"/>
    <w:rsid w:val="00820F22"/>
    <w:rsid w:val="00822C80"/>
    <w:rsid w:val="00833EA6"/>
    <w:rsid w:val="00851A4E"/>
    <w:rsid w:val="00852BF0"/>
    <w:rsid w:val="0086445A"/>
    <w:rsid w:val="008812BC"/>
    <w:rsid w:val="00881F26"/>
    <w:rsid w:val="00886FCC"/>
    <w:rsid w:val="008A0AA6"/>
    <w:rsid w:val="008A68FB"/>
    <w:rsid w:val="008B357F"/>
    <w:rsid w:val="008D56DB"/>
    <w:rsid w:val="008D61EA"/>
    <w:rsid w:val="008E46D7"/>
    <w:rsid w:val="00906478"/>
    <w:rsid w:val="00911BD6"/>
    <w:rsid w:val="00927E5A"/>
    <w:rsid w:val="0093065B"/>
    <w:rsid w:val="0095071A"/>
    <w:rsid w:val="00974F49"/>
    <w:rsid w:val="0098227D"/>
    <w:rsid w:val="0098410A"/>
    <w:rsid w:val="00987557"/>
    <w:rsid w:val="009A28D6"/>
    <w:rsid w:val="009D2392"/>
    <w:rsid w:val="009D6A98"/>
    <w:rsid w:val="009E111B"/>
    <w:rsid w:val="009F0792"/>
    <w:rsid w:val="009F7AA7"/>
    <w:rsid w:val="00A067FA"/>
    <w:rsid w:val="00A34900"/>
    <w:rsid w:val="00A95FD9"/>
    <w:rsid w:val="00A974DE"/>
    <w:rsid w:val="00B25D92"/>
    <w:rsid w:val="00B325C2"/>
    <w:rsid w:val="00B96A88"/>
    <w:rsid w:val="00BC580F"/>
    <w:rsid w:val="00BE0340"/>
    <w:rsid w:val="00C46F76"/>
    <w:rsid w:val="00C6676A"/>
    <w:rsid w:val="00C81800"/>
    <w:rsid w:val="00CA09D5"/>
    <w:rsid w:val="00CA20FF"/>
    <w:rsid w:val="00CB21D3"/>
    <w:rsid w:val="00CD44C5"/>
    <w:rsid w:val="00CD6713"/>
    <w:rsid w:val="00CF09FD"/>
    <w:rsid w:val="00CF35C8"/>
    <w:rsid w:val="00D01DDB"/>
    <w:rsid w:val="00D07778"/>
    <w:rsid w:val="00D16C5F"/>
    <w:rsid w:val="00D345D6"/>
    <w:rsid w:val="00D45A86"/>
    <w:rsid w:val="00D50BD0"/>
    <w:rsid w:val="00D54280"/>
    <w:rsid w:val="00D63DF0"/>
    <w:rsid w:val="00D7578A"/>
    <w:rsid w:val="00D81A06"/>
    <w:rsid w:val="00D86E0C"/>
    <w:rsid w:val="00DA7685"/>
    <w:rsid w:val="00DC0AE3"/>
    <w:rsid w:val="00DD0151"/>
    <w:rsid w:val="00E11881"/>
    <w:rsid w:val="00E128F9"/>
    <w:rsid w:val="00E218A3"/>
    <w:rsid w:val="00E22F2A"/>
    <w:rsid w:val="00E24B4D"/>
    <w:rsid w:val="00E2799C"/>
    <w:rsid w:val="00E403E5"/>
    <w:rsid w:val="00E42444"/>
    <w:rsid w:val="00E75243"/>
    <w:rsid w:val="00E810C0"/>
    <w:rsid w:val="00E95333"/>
    <w:rsid w:val="00EA381E"/>
    <w:rsid w:val="00EA61F2"/>
    <w:rsid w:val="00EF13FF"/>
    <w:rsid w:val="00EF43A5"/>
    <w:rsid w:val="00EF5582"/>
    <w:rsid w:val="00F13523"/>
    <w:rsid w:val="00F36781"/>
    <w:rsid w:val="00F51D52"/>
    <w:rsid w:val="00F53C81"/>
    <w:rsid w:val="00F707B9"/>
    <w:rsid w:val="00F81D8A"/>
    <w:rsid w:val="00FF0233"/>
    <w:rsid w:val="00FF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290A14A4"/>
  <w15:chartTrackingRefBased/>
  <w15:docId w15:val="{8C0D3A47-6188-43A9-A205-74FFD9CD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iPriority="0" w:unhideWhenUsed="1"/>
    <w:lsdException w:name="header" w:uiPriority="1"/>
    <w:lsdException w:name="foot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4C1B"/>
    <w:pPr>
      <w:tabs>
        <w:tab w:val="left" w:pos="425"/>
        <w:tab w:val="left" w:pos="851"/>
        <w:tab w:val="left" w:pos="1276"/>
        <w:tab w:val="left" w:pos="5245"/>
        <w:tab w:val="right" w:pos="9639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tabs>
        <w:tab w:val="clear" w:pos="851"/>
      </w:tabs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tabs>
        <w:tab w:val="clear" w:pos="851"/>
      </w:tabs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tabs>
        <w:tab w:val="clear" w:pos="851"/>
      </w:tabs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tabs>
        <w:tab w:val="clear" w:pos="851"/>
      </w:tabs>
      <w:spacing w:before="4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tabs>
        <w:tab w:val="clear" w:pos="851"/>
      </w:tabs>
      <w:spacing w:before="4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rFonts w:eastAsiaTheme="minorEastAsia"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spacing w:line="240" w:lineRule="auto"/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rPr>
      <w:rFonts w:eastAsiaTheme="majorEastAsia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1890" w:hanging="21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qFormat/>
    <w:rsid w:val="00EA381E"/>
    <w:pPr>
      <w:ind w:left="720"/>
      <w:contextualSpacing/>
    </w:p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spacing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spacing w:after="120"/>
    </w:pPr>
    <w:rPr>
      <w:rFonts w:eastAsiaTheme="minorEastAsia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  <w:tabs>
        <w:tab w:val="clear" w:pos="425"/>
        <w:tab w:val="clear" w:pos="851"/>
        <w:tab w:val="clear" w:pos="1276"/>
        <w:tab w:val="clear" w:pos="5245"/>
        <w:tab w:val="clear" w:pos="9639"/>
      </w:tabs>
    </w:p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clear" w:pos="425"/>
        <w:tab w:val="clear" w:pos="851"/>
        <w:tab w:val="clear" w:pos="1276"/>
        <w:tab w:val="clear" w:pos="5245"/>
        <w:tab w:val="left" w:pos="2268"/>
      </w:tabs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tabs>
        <w:tab w:val="clear" w:pos="425"/>
        <w:tab w:val="clear" w:pos="851"/>
        <w:tab w:val="clear" w:pos="1276"/>
        <w:tab w:val="clear" w:pos="5245"/>
      </w:tabs>
      <w:spacing w:after="120"/>
    </w:pPr>
    <w:rPr>
      <w:i/>
      <w:sz w:val="20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iPriority w:val="1"/>
    <w:semiHidden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CA09D5"/>
    <w:pPr>
      <w:spacing w:line="240" w:lineRule="auto"/>
    </w:pPr>
    <w:rPr>
      <w:noProof/>
      <w:sz w:val="10"/>
    </w:rPr>
  </w:style>
  <w:style w:type="character" w:customStyle="1" w:styleId="FuzeileZchn">
    <w:name w:val="Fußzeile Zchn"/>
    <w:basedOn w:val="Absatz-Standardschriftart"/>
    <w:link w:val="Fuzeile"/>
    <w:uiPriority w:val="1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1"/>
    <w:rsid w:val="00207F22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  <w:jc w:val="center"/>
    </w:pPr>
    <w:rPr>
      <w:b/>
      <w:sz w:val="22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spacing w:line="240" w:lineRule="auto"/>
    </w:pPr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ind w:left="425" w:hanging="425"/>
    </w:pPr>
  </w:style>
  <w:style w:type="paragraph" w:customStyle="1" w:styleId="UnterschriftenKR">
    <w:name w:val="Unterschriften_KR"/>
    <w:basedOn w:val="Standard"/>
    <w:rsid w:val="00207F22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RR">
    <w:name w:val="Unterschriften_RR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SK">
    <w:name w:val="Unterschriften_SK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styleId="Verzeichnis1">
    <w:name w:val="toc 1"/>
    <w:basedOn w:val="Standard"/>
    <w:next w:val="Standard"/>
    <w:uiPriority w:val="39"/>
    <w:rsid w:val="009D2392"/>
    <w:pPr>
      <w:tabs>
        <w:tab w:val="clear" w:pos="851"/>
        <w:tab w:val="clear" w:pos="1276"/>
        <w:tab w:val="clear" w:pos="5245"/>
        <w:tab w:val="right" w:leader="dot" w:pos="9639"/>
      </w:tabs>
      <w:spacing w:before="120"/>
      <w:ind w:left="425" w:hanging="425"/>
    </w:pPr>
    <w:rPr>
      <w:b/>
    </w:rPr>
  </w:style>
  <w:style w:type="paragraph" w:styleId="Verzeichnis2">
    <w:name w:val="toc 2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992"/>
        <w:tab w:val="right" w:leader="dot" w:pos="9639"/>
      </w:tabs>
      <w:ind w:left="992" w:hanging="567"/>
    </w:pPr>
  </w:style>
  <w:style w:type="paragraph" w:styleId="Verzeichnis3">
    <w:name w:val="toc 3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1701"/>
        <w:tab w:val="right" w:leader="dot" w:pos="9639"/>
      </w:tabs>
      <w:ind w:left="1701" w:hanging="709"/>
    </w:pPr>
  </w:style>
  <w:style w:type="paragraph" w:styleId="Verzeichnis4">
    <w:name w:val="toc 4"/>
    <w:basedOn w:val="Standard"/>
    <w:next w:val="Standard"/>
    <w:autoRedefine/>
    <w:uiPriority w:val="39"/>
    <w:unhideWhenUsed/>
    <w:rsid w:val="00E42444"/>
    <w:pPr>
      <w:tabs>
        <w:tab w:val="clear" w:pos="425"/>
        <w:tab w:val="clear" w:pos="851"/>
        <w:tab w:val="clear" w:pos="1276"/>
        <w:tab w:val="clear" w:pos="5245"/>
        <w:tab w:val="left" w:pos="2552"/>
        <w:tab w:val="right" w:leader="dot" w:pos="9639"/>
      </w:tabs>
      <w:ind w:left="2552" w:hanging="851"/>
    </w:p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  <w:style w:type="character" w:styleId="Kommentarzeichen">
    <w:name w:val="annotation reference"/>
    <w:semiHidden/>
    <w:rsid w:val="00A974DE"/>
    <w:rPr>
      <w:sz w:val="16"/>
    </w:rPr>
  </w:style>
  <w:style w:type="paragraph" w:styleId="Kommentartext">
    <w:name w:val="annotation text"/>
    <w:basedOn w:val="Standard"/>
    <w:link w:val="KommentartextZchn"/>
    <w:semiHidden/>
    <w:rsid w:val="00A974DE"/>
    <w:pPr>
      <w:tabs>
        <w:tab w:val="clear" w:pos="425"/>
        <w:tab w:val="clear" w:pos="5245"/>
        <w:tab w:val="clear" w:pos="9639"/>
        <w:tab w:val="left" w:pos="426"/>
        <w:tab w:val="left" w:pos="5216"/>
        <w:tab w:val="decimal" w:pos="7938"/>
        <w:tab w:val="right" w:pos="9299"/>
      </w:tabs>
      <w:spacing w:line="240" w:lineRule="auto"/>
    </w:pPr>
    <w:rPr>
      <w:rFonts w:eastAsia="Times New Roman" w:cs="Times New Roman"/>
      <w:sz w:val="20"/>
      <w:szCs w:val="20"/>
      <w:lang w:eastAsia="de-CH"/>
    </w:rPr>
  </w:style>
  <w:style w:type="character" w:customStyle="1" w:styleId="KommentartextZchn">
    <w:name w:val="Kommentartext Zchn"/>
    <w:basedOn w:val="Absatz-Standardschriftart"/>
    <w:link w:val="Kommentartext"/>
    <w:semiHidden/>
    <w:rsid w:val="00A974DE"/>
    <w:rPr>
      <w:rFonts w:eastAsia="Times New Roman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74DE"/>
    <w:pPr>
      <w:tabs>
        <w:tab w:val="clear" w:pos="426"/>
        <w:tab w:val="clear" w:pos="5216"/>
        <w:tab w:val="clear" w:pos="7938"/>
        <w:tab w:val="clear" w:pos="9299"/>
        <w:tab w:val="left" w:pos="425"/>
        <w:tab w:val="left" w:pos="5245"/>
        <w:tab w:val="right" w:pos="9639"/>
      </w:tabs>
    </w:pPr>
    <w:rPr>
      <w:rFonts w:eastAsia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74DE"/>
    <w:rPr>
      <w:rFonts w:eastAsia="Times New Roman" w:cs="Times New Roman"/>
      <w:b/>
      <w:bCs/>
      <w:sz w:val="20"/>
      <w:szCs w:val="20"/>
      <w:lang w:eastAsia="de-CH"/>
    </w:rPr>
  </w:style>
  <w:style w:type="paragraph" w:styleId="berarbeitung">
    <w:name w:val="Revision"/>
    <w:hidden/>
    <w:uiPriority w:val="99"/>
    <w:semiHidden/>
    <w:rsid w:val="00A974D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microsoft.com/office/2016/09/relationships/commentsIds" Target="commentsIds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ab921c-b2e6-41ea-85e8-0edfcdfc0b08">FTCMCA6FJ2NC-58-28</_dlc_DocId>
    <_dlc_DocIdUrl xmlns="d7ab921c-b2e6-41ea-85e8-0edfcdfc0b08">
      <Url>https://extern.create.abraxas.ch/projekte/APZ2015/rollout/_layouts/15/DocIdRedir.aspx?ID=FTCMCA6FJ2NC-58-28</Url>
      <Description>FTCMCA6FJ2NC-58-28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9E88720D51154A8C64952F8780B3E5" ma:contentTypeVersion="0" ma:contentTypeDescription="Ein neues Dokument erstellen." ma:contentTypeScope="" ma:versionID="7287a6a9b3a81f5cb32ad83aa54824f4">
  <xsd:schema xmlns:xsd="http://www.w3.org/2001/XMLSchema" xmlns:xs="http://www.w3.org/2001/XMLSchema" xmlns:p="http://schemas.microsoft.com/office/2006/metadata/properties" xmlns:ns2="d7ab921c-b2e6-41ea-85e8-0edfcdfc0b08" targetNamespace="http://schemas.microsoft.com/office/2006/metadata/properties" ma:root="true" ma:fieldsID="fda14f90e11e795083585c51c9d04abd" ns2:_="">
    <xsd:import namespace="d7ab921c-b2e6-41ea-85e8-0edfcdfc0b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b921c-b2e6-41ea-85e8-0edfcdfc0b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647DD-45D5-480C-874D-B5DF41DC9BD2}">
  <ds:schemaRefs>
    <ds:schemaRef ds:uri="http://schemas.microsoft.com/office/2006/metadata/properties"/>
    <ds:schemaRef ds:uri="http://schemas.microsoft.com/office/infopath/2007/PartnerControls"/>
    <ds:schemaRef ds:uri="d7ab921c-b2e6-41ea-85e8-0edfcdfc0b08"/>
  </ds:schemaRefs>
</ds:datastoreItem>
</file>

<file path=customXml/itemProps2.xml><?xml version="1.0" encoding="utf-8"?>
<ds:datastoreItem xmlns:ds="http://schemas.openxmlformats.org/officeDocument/2006/customXml" ds:itemID="{CF21AF56-0654-41E5-ADDA-41D60EBF7D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93CFBA-46BF-4877-B7D4-E04712F35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b921c-b2e6-41ea-85e8-0edfcdfc0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43FB80-AA75-4B42-B8B5-E8D87947422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9D40FB5-D12F-4627-A578-0EE2A36BC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676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Gemperle Mario DI-AfGE-GAS</dc:creator>
  <cp:keywords/>
  <dc:description/>
  <cp:lastModifiedBy>Janjic Dejan DI-AfGB-GA</cp:lastModifiedBy>
  <cp:revision>25</cp:revision>
  <cp:lastPrinted>2019-02-27T11:23:00Z</cp:lastPrinted>
  <dcterms:created xsi:type="dcterms:W3CDTF">2019-02-27T11:22:00Z</dcterms:created>
  <dcterms:modified xsi:type="dcterms:W3CDTF">2022-02-24T15:00:00Z</dcterms:modified>
</cp:coreProperties>
</file>