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A960" w14:textId="520F689B" w:rsidR="003C59E6" w:rsidRPr="004E6C17" w:rsidRDefault="0075333C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18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293EE8" w:rsidRPr="004E6C17">
        <w:rPr>
          <w:b/>
          <w:sz w:val="40"/>
          <w:szCs w:val="40"/>
        </w:rPr>
        <w:t>Rückstellungen</w:t>
      </w:r>
    </w:p>
    <w:p w14:paraId="195DC143" w14:textId="77777777"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14:paraId="7511C486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3CCBE4B5" w14:textId="77777777"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0D5DF6E9" w14:textId="77777777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45AD418A" w14:textId="77777777" w:rsidR="00E218A3" w:rsidRDefault="00E218A3" w:rsidP="0095071A">
            <w:pPr>
              <w:pStyle w:val="Listenabsatz"/>
              <w:ind w:left="0"/>
            </w:pPr>
            <w:r>
              <w:t>205 kurzfristige Rückstellungen</w:t>
            </w:r>
          </w:p>
          <w:p w14:paraId="22B82486" w14:textId="77777777" w:rsidR="00E218A3" w:rsidRPr="00E218A3" w:rsidRDefault="00E218A3" w:rsidP="00E218A3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208 langfristige Rückstellungen</w:t>
            </w:r>
          </w:p>
        </w:tc>
      </w:tr>
      <w:tr w:rsidR="00F707B9" w:rsidRPr="0095071A" w14:paraId="72199B3E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68D5EE08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64D57A29" w14:textId="77777777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5B65A0C5" w14:textId="22D72CCD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D0567C">
              <w:t>Eine Rückstellung ist eine auf einem Ereignis in der Vergangenheit (vor dem Bilanzstichtag) begründete, wahrscheinliche, vereinbarte oder faktische Verpflichtung, deren Höhe und/oder Fälligkeit ungewiss, aber schätzbar ist</w:t>
            </w:r>
            <w:r w:rsidR="00036AB3">
              <w:t xml:space="preserve">, und die mutmasslich zu einem künftigen Mittelabfluss führen wird. </w:t>
            </w:r>
            <w:r w:rsidRPr="00D0567C">
              <w:t>Rückstellungen dürfen nur für den Zweck verwendet werden, für den sie gebildet wurden.</w:t>
            </w:r>
          </w:p>
        </w:tc>
      </w:tr>
      <w:tr w:rsidR="0095071A" w:rsidRPr="0095071A" w14:paraId="0FDC6930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6CBC5381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239366BA" w14:textId="77777777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14:paraId="15BC0A84" w14:textId="77777777" w:rsidR="002037DD" w:rsidRDefault="00D01DDB" w:rsidP="006E3EE6">
            <w:pPr>
              <w:pStyle w:val="Listenabsatz"/>
              <w:ind w:left="0"/>
            </w:pPr>
            <w:r>
              <w:t xml:space="preserve">Prüfung </w:t>
            </w:r>
            <w:r w:rsidR="00293EE8">
              <w:t xml:space="preserve">der Vollständigkeit, </w:t>
            </w:r>
            <w:r w:rsidR="006A6567">
              <w:t xml:space="preserve">Korrektheit und des Ausweises. </w:t>
            </w:r>
          </w:p>
          <w:p w14:paraId="69EC26A5" w14:textId="77777777" w:rsidR="00245D97" w:rsidRDefault="00245D97" w:rsidP="006E3EE6">
            <w:pPr>
              <w:pStyle w:val="Listenabsatz"/>
              <w:ind w:left="0"/>
            </w:pPr>
            <w:r>
              <w:t>Abdeckung der Risiken, welche zu wesentlichen Rückstellungen führen.</w:t>
            </w:r>
          </w:p>
        </w:tc>
      </w:tr>
      <w:tr w:rsidR="0095071A" w:rsidRPr="0095071A" w14:paraId="5E1C47B0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8BECA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0A762156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14:paraId="26B976FA" w14:textId="0B9A4E9C" w:rsidR="00EF7D59" w:rsidRDefault="005E5F6D" w:rsidP="0095071A">
            <w:pPr>
              <w:pStyle w:val="Listenabsatz"/>
              <w:ind w:left="0"/>
            </w:pPr>
            <w:hyperlink r:id="rId12" w:history="1">
              <w:r w:rsidR="00EF7D59" w:rsidRPr="00EF7D59">
                <w:rPr>
                  <w:rStyle w:val="Hyperlink"/>
                </w:rPr>
                <w:t>Merkblatt zu Rechnungsabgrenzungen und Rückstellungen</w:t>
              </w:r>
            </w:hyperlink>
          </w:p>
          <w:p w14:paraId="7DF711E3" w14:textId="156D8CA6" w:rsidR="006E3EE6" w:rsidRDefault="00640FF7" w:rsidP="0095071A">
            <w:pPr>
              <w:pStyle w:val="Listenabsatz"/>
              <w:ind w:left="0"/>
            </w:pPr>
            <w:r>
              <w:t>gesetzliche oder v</w:t>
            </w:r>
            <w:r w:rsidR="006A6567">
              <w:t xml:space="preserve">ertragliche Grundlage (Gesetz/Verordnung, </w:t>
            </w:r>
            <w:r w:rsidR="00245D97">
              <w:t>Verträge</w:t>
            </w:r>
            <w:r w:rsidR="006A6567">
              <w:t xml:space="preserve">, Beleg, </w:t>
            </w:r>
            <w:r w:rsidR="006E3EE6">
              <w:t xml:space="preserve">Protokolle, Geschäftsbericht, </w:t>
            </w:r>
            <w:r w:rsidR="00245D97">
              <w:t xml:space="preserve">Medien, </w:t>
            </w:r>
            <w:r w:rsidR="006A6567">
              <w:t>usw.)</w:t>
            </w:r>
          </w:p>
        </w:tc>
      </w:tr>
      <w:tr w:rsidR="003570A8" w14:paraId="2A039211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99B0F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E7ED7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4E9A0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65B981EC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623A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32EC" w14:textId="7ABC8AAA" w:rsidR="00EF43A5" w:rsidRDefault="00E218A3" w:rsidP="00B87333">
            <w:pPr>
              <w:pStyle w:val="Listenabsatz"/>
              <w:ind w:left="0"/>
            </w:pPr>
            <w:r>
              <w:t xml:space="preserve">Kapitel </w:t>
            </w:r>
            <w:r w:rsidR="00CD6713">
              <w:t>7</w:t>
            </w:r>
            <w:r w:rsidR="00EA368E">
              <w:t>.3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E5822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9212" w14:textId="223EE559" w:rsidR="00EF43A5" w:rsidRDefault="00CF35C8" w:rsidP="00FE7B8B">
            <w:pPr>
              <w:pStyle w:val="Listenabsatz"/>
              <w:ind w:left="0"/>
            </w:pPr>
            <w:r>
              <w:t>Art</w:t>
            </w:r>
            <w:r w:rsidR="00FE7B8B">
              <w:t xml:space="preserve">. 19 </w:t>
            </w:r>
            <w:bookmarkStart w:id="0" w:name="_GoBack"/>
            <w:bookmarkEnd w:id="0"/>
            <w:r w:rsidR="001E1E67">
              <w:t>FHGV</w:t>
            </w:r>
          </w:p>
        </w:tc>
      </w:tr>
      <w:tr w:rsidR="003C1505" w14:paraId="5B736F27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A1C38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94FE2" w14:textId="77777777"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A6C24" w14:textId="77777777" w:rsidR="003C1505" w:rsidRDefault="003C1505" w:rsidP="0095071A">
            <w:pPr>
              <w:pStyle w:val="Listenabsatz"/>
              <w:ind w:left="0"/>
            </w:pPr>
          </w:p>
        </w:tc>
      </w:tr>
      <w:tr w:rsidR="003C1505" w14:paraId="258C4C41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C0F58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D8E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A0A5C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0A0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14:paraId="34097AC9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0F3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ABAC2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B6BF6" w14:textId="77777777" w:rsidR="00886FCC" w:rsidRDefault="00886FCC" w:rsidP="0095071A">
            <w:pPr>
              <w:pStyle w:val="Listenabsatz"/>
              <w:ind w:left="0"/>
            </w:pPr>
          </w:p>
        </w:tc>
      </w:tr>
      <w:tr w:rsidR="0093065B" w14:paraId="56C359EA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83042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03981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E86C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5B2AA0E5" w14:textId="77777777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4851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58AC0AE4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7E47DD17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B69C1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CE8D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4F553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65F7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9564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50520358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9AB4D" w14:textId="3C05C170" w:rsidR="00886FCC" w:rsidRPr="00886FCC" w:rsidRDefault="0075333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D81C2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7F90B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A07B7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6E6D4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14:paraId="63BCF049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26E0" w14:textId="387CC087" w:rsidR="00CD6713" w:rsidRDefault="0075333C" w:rsidP="00526FC6">
            <w:pPr>
              <w:pStyle w:val="Listenabsatz"/>
              <w:ind w:left="0"/>
            </w:pPr>
            <w:r>
              <w:t>18.</w:t>
            </w:r>
            <w:r w:rsidR="00E218A3">
              <w:t>1</w:t>
            </w:r>
            <w:r w:rsidR="00CD6713">
              <w:t>.1</w:t>
            </w:r>
            <w:r w:rsidR="00CD6713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7B4C66" w14:textId="20F303FF" w:rsidR="00245D97" w:rsidRDefault="00245D97" w:rsidP="00245D97">
            <w:pPr>
              <w:pStyle w:val="Listenabsatz"/>
              <w:ind w:left="0"/>
            </w:pPr>
            <w:r>
              <w:t>Sind</w:t>
            </w:r>
            <w:r w:rsidR="00640FF7">
              <w:t xml:space="preserve"> die Rückstellungen vollständig</w:t>
            </w:r>
          </w:p>
          <w:p w14:paraId="342EA39F" w14:textId="21B35F87" w:rsidR="00CD6713" w:rsidRDefault="00245D97" w:rsidP="00245D97">
            <w:pPr>
              <w:pStyle w:val="Listenabsatz"/>
              <w:ind w:left="0"/>
            </w:pPr>
            <w:r>
              <w:t xml:space="preserve">(Befragung des Finanzverwalters, </w:t>
            </w:r>
            <w:r w:rsidR="000F6FF5">
              <w:t xml:space="preserve">Sachverhalt aus Ratsprotokollen, </w:t>
            </w:r>
            <w:r>
              <w:t>Abstimmung der Liste mit den verbuchten Rückstellungen, Rechnerische Prüfung)</w:t>
            </w:r>
            <w:r w:rsidR="00640FF7">
              <w:t>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C47D7EF" w14:textId="77777777" w:rsidR="00CD6713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33EF79" w14:textId="77777777"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76D457" w14:textId="77777777" w:rsidR="00CD6713" w:rsidRDefault="00CD6713" w:rsidP="00526FC6">
            <w:pPr>
              <w:pStyle w:val="Listenabsatz"/>
              <w:ind w:left="0"/>
            </w:pPr>
          </w:p>
        </w:tc>
      </w:tr>
      <w:tr w:rsidR="00036AB3" w14:paraId="613F6783" w14:textId="77777777" w:rsidTr="00E204FB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C49F38" w14:textId="1298B6E1" w:rsidR="00036AB3" w:rsidRDefault="0075333C" w:rsidP="00E204FB">
            <w:pPr>
              <w:pStyle w:val="Listenabsatz"/>
              <w:ind w:left="0"/>
            </w:pPr>
            <w:r>
              <w:t>18.</w:t>
            </w:r>
            <w:r w:rsidR="00036AB3">
              <w:t>1.2*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D217A" w14:textId="235C9920" w:rsidR="00036AB3" w:rsidRDefault="00036AB3" w:rsidP="00E204FB">
            <w:pPr>
              <w:pStyle w:val="Listenabsatz"/>
              <w:ind w:left="0"/>
            </w:pPr>
            <w:r>
              <w:t>Liegen die Ereignisse bzw. Tatbestände, die zur Bildung von Rückstellungen geführt haben, vor dem Bilanzstichtag?</w:t>
            </w:r>
          </w:p>
        </w:tc>
        <w:sdt>
          <w:sdtPr>
            <w:id w:val="-6363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D9A2228" w14:textId="77777777" w:rsidR="00036AB3" w:rsidRDefault="00036AB3" w:rsidP="00E204FB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1D3465" w14:textId="77777777" w:rsidR="00036AB3" w:rsidRDefault="00036AB3" w:rsidP="00E204FB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6FD4B1" w14:textId="77777777" w:rsidR="00036AB3" w:rsidRDefault="00036AB3" w:rsidP="00E204FB">
            <w:pPr>
              <w:pStyle w:val="Listenabsatz"/>
              <w:ind w:left="0"/>
            </w:pPr>
          </w:p>
        </w:tc>
      </w:tr>
      <w:tr w:rsidR="00036AB3" w14:paraId="083F83F9" w14:textId="77777777" w:rsidTr="00E204FB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BC696E" w14:textId="045A6F27" w:rsidR="00036AB3" w:rsidRDefault="0075333C" w:rsidP="00E204FB">
            <w:pPr>
              <w:pStyle w:val="Listenabsatz"/>
              <w:ind w:left="0"/>
            </w:pPr>
            <w:r>
              <w:t>18.</w:t>
            </w:r>
            <w:r w:rsidR="00036AB3">
              <w:t>1.3*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2567B2" w14:textId="10490BAB" w:rsidR="00036AB3" w:rsidRDefault="00036AB3" w:rsidP="00E204FB">
            <w:pPr>
              <w:pStyle w:val="Listenabsatz"/>
              <w:ind w:left="0"/>
            </w:pPr>
            <w:r>
              <w:t>Wurden Rückstellungen, die in Vorjahren gebildet wurden und deren Tatbestand bereinigt werden konnte, ordnungsgemäss wieder aufgelöst?</w:t>
            </w:r>
          </w:p>
        </w:tc>
        <w:sdt>
          <w:sdtPr>
            <w:id w:val="-13271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107DD1F" w14:textId="77777777" w:rsidR="00036AB3" w:rsidRDefault="00036AB3" w:rsidP="00E204FB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BAD6B7" w14:textId="77777777" w:rsidR="00036AB3" w:rsidRDefault="00036AB3" w:rsidP="00E204FB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CBE5E5" w14:textId="77777777" w:rsidR="00036AB3" w:rsidRDefault="00036AB3" w:rsidP="00E204FB">
            <w:pPr>
              <w:pStyle w:val="Listenabsatz"/>
              <w:ind w:left="0"/>
            </w:pPr>
          </w:p>
        </w:tc>
      </w:tr>
      <w:tr w:rsidR="00245D97" w14:paraId="371FB48D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5B02D3" w14:textId="3086BC7A" w:rsidR="00245D97" w:rsidRDefault="0075333C" w:rsidP="00526FC6">
            <w:pPr>
              <w:pStyle w:val="Listenabsatz"/>
              <w:ind w:left="0"/>
            </w:pPr>
            <w:r>
              <w:lastRenderedPageBreak/>
              <w:t>18.</w:t>
            </w:r>
            <w:r w:rsidR="00E218A3">
              <w:t>1</w:t>
            </w:r>
            <w:r w:rsidR="00245D97">
              <w:t>.</w:t>
            </w:r>
            <w:r w:rsidR="00036AB3">
              <w:t>4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883E7B" w14:textId="173322B8" w:rsidR="00245D97" w:rsidRDefault="00242072" w:rsidP="00242072">
            <w:pPr>
              <w:pStyle w:val="Listenabsatz"/>
              <w:ind w:left="0"/>
            </w:pPr>
            <w:r>
              <w:t>Ist der Bestand der Rückstellungen angemessen? Besteht allenfalls ein zusätzlicher Rückstellungsbedarf?</w:t>
            </w:r>
            <w:r w:rsidR="00713EB6">
              <w:t xml:space="preserve"> 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DD1C8C0" w14:textId="77777777" w:rsidR="00245D97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0F664F" w14:textId="77777777"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D4C895" w14:textId="77777777" w:rsidR="00245D97" w:rsidRDefault="00245D97" w:rsidP="00526FC6">
            <w:pPr>
              <w:pStyle w:val="Listenabsatz"/>
              <w:ind w:left="0"/>
            </w:pPr>
          </w:p>
        </w:tc>
      </w:tr>
      <w:tr w:rsidR="00886FCC" w14:paraId="24067C5C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65E5672" w14:textId="6B152BCA" w:rsidR="00886FCC" w:rsidRPr="00886FCC" w:rsidRDefault="0075333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="00886FCC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C27295A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56A6F04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F318FBE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B645B12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245D97" w14:paraId="651CF86C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DD9F74" w14:textId="2BB14BB2" w:rsidR="00245D97" w:rsidRDefault="0075333C" w:rsidP="00245D97">
            <w:pPr>
              <w:pStyle w:val="Listenabsatz"/>
              <w:ind w:left="0"/>
            </w:pPr>
            <w:r>
              <w:t>18.</w:t>
            </w:r>
            <w:r w:rsidR="00E218A3">
              <w:t>2</w:t>
            </w:r>
            <w:r w:rsidR="00245D97">
              <w:t>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C3AEA4C" w14:textId="0FF48B59" w:rsidR="00245D97" w:rsidRPr="00245D97" w:rsidRDefault="00640FF7" w:rsidP="00242072">
            <w:pPr>
              <w:pStyle w:val="Listenabsatz"/>
              <w:ind w:left="0"/>
            </w:pPr>
            <w:r>
              <w:t>Wurde</w:t>
            </w:r>
            <w:r w:rsidR="00242072">
              <w:t xml:space="preserve"> die Bildung und Auflösung der Rückstellungen korrekt verbucht?</w:t>
            </w:r>
            <w:r w:rsidR="00245D97" w:rsidRPr="00245D97">
              <w:t xml:space="preserve"> 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7B3B588C" w14:textId="77777777"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C0E547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28965B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245D97" w14:paraId="5B53A39C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33F7F" w14:textId="79B7084A" w:rsidR="00245D97" w:rsidRDefault="0075333C" w:rsidP="00245D97">
            <w:pPr>
              <w:pStyle w:val="Listenabsatz"/>
              <w:ind w:left="0"/>
            </w:pPr>
            <w:r>
              <w:t>18.</w:t>
            </w:r>
            <w:r w:rsidR="00E218A3">
              <w:t>2</w:t>
            </w:r>
            <w:r w:rsidR="0047108A">
              <w:t>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57B312" w14:textId="77777777" w:rsidR="00245D97" w:rsidRPr="00245D97" w:rsidRDefault="00242072" w:rsidP="00242072">
            <w:pPr>
              <w:spacing w:before="60"/>
            </w:pPr>
            <w:r>
              <w:t xml:space="preserve">Erfolgte die </w:t>
            </w:r>
            <w:r w:rsidR="00245D97" w:rsidRPr="00245D97">
              <w:t>Bildung und Auflösung  nach denselben Grundsätzen wie im Vorjahr (Stetigkei</w:t>
            </w:r>
            <w:r w:rsidR="00B325C2">
              <w:t>t)</w:t>
            </w:r>
            <w:r>
              <w:t>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A7D7B67" w14:textId="77777777"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3EB4B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968405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245D97" w14:paraId="511C4AE8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B871D0" w14:textId="2CE3C2AE" w:rsidR="00245D97" w:rsidRDefault="0075333C" w:rsidP="00245D97">
            <w:pPr>
              <w:pStyle w:val="Listenabsatz"/>
              <w:ind w:left="0"/>
            </w:pPr>
            <w:r>
              <w:t>18.</w:t>
            </w:r>
            <w:r w:rsidR="00E218A3">
              <w:t>2</w:t>
            </w:r>
            <w:r w:rsidR="00242072">
              <w:t>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2FFBE" w14:textId="77777777" w:rsidR="00245D97" w:rsidRPr="00245D97" w:rsidRDefault="00242072" w:rsidP="00242072">
            <w:pPr>
              <w:spacing w:before="60"/>
            </w:pPr>
            <w:r>
              <w:t xml:space="preserve">Sind </w:t>
            </w:r>
            <w:r w:rsidR="00245D97">
              <w:t>die Rückstellungen korrekt in kurz- (Kto. 205) und langfristige Rückstellungen (Kto. 208) ausgewiesen?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D4A0B4B" w14:textId="77777777" w:rsidR="00245D97" w:rsidRDefault="00E218A3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A00BF9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80D20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886FCC" w14:paraId="1004098E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5728EA8" w14:textId="5E12E192" w:rsidR="00886FCC" w:rsidRPr="00886FCC" w:rsidRDefault="0075333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="00886FCC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6D79DD8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CF4701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E3BB8B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9E9697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86FCC" w14:paraId="37C97DDB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5EF593E" w14:textId="4E2ED82E" w:rsidR="00886FCC" w:rsidRDefault="0075333C" w:rsidP="00886FCC">
            <w:pPr>
              <w:pStyle w:val="Listenabsatz"/>
              <w:ind w:left="0"/>
            </w:pPr>
            <w:r>
              <w:t>18.</w:t>
            </w:r>
            <w:r w:rsidR="00886FCC">
              <w:t>3.1*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A3F4C08" w14:textId="0849F692" w:rsidR="00886FCC" w:rsidRDefault="00886FCC" w:rsidP="00886FCC">
            <w:pPr>
              <w:pStyle w:val="Listenabsatz"/>
              <w:ind w:left="0"/>
            </w:pPr>
            <w:r>
              <w:t>Sind in den Eventualverpflichtungen im Anhang oder in den passiven Rechnungsabgrenzungen Buchungen mit R</w:t>
            </w:r>
            <w:r w:rsidR="00640FF7">
              <w:t>ückstellungscharakter vorhanden</w:t>
            </w:r>
          </w:p>
          <w:p w14:paraId="7954A4B2" w14:textId="33929925" w:rsidR="00886FCC" w:rsidRDefault="00886FCC" w:rsidP="000F6FF5">
            <w:pPr>
              <w:pStyle w:val="Listenabsatz"/>
              <w:ind w:left="0"/>
            </w:pPr>
            <w:r>
              <w:t>(Schema RMSG Handbuch Kap. 7.3)</w:t>
            </w:r>
            <w:r w:rsidR="00640FF7">
              <w:t>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3F3F400B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888B7BD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FFDD462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86FCC" w14:paraId="68468827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E149F" w14:textId="01318058" w:rsidR="00886FCC" w:rsidRDefault="0075333C" w:rsidP="00886FCC">
            <w:pPr>
              <w:pStyle w:val="Listenabsatz"/>
              <w:ind w:left="0"/>
            </w:pPr>
            <w:r>
              <w:t>18.</w:t>
            </w:r>
            <w:r w:rsidR="00886FCC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99FE57" w14:textId="77777777" w:rsidR="00886FCC" w:rsidRDefault="00886FCC" w:rsidP="00886FCC">
            <w:pPr>
              <w:pStyle w:val="Listenabsatz"/>
              <w:ind w:left="0"/>
            </w:pPr>
            <w:r>
              <w:t>Sind bei der Kontendurchsicht auffällige oder ungewöhnliche Posten aufgetaucht?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5BF1CA2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BA4233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A8615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86FCC" w14:paraId="2D69C3C9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E226AB" w14:textId="47F94E0D" w:rsidR="00886FCC" w:rsidRDefault="0075333C" w:rsidP="00886FCC">
            <w:pPr>
              <w:pStyle w:val="Listenabsatz"/>
              <w:ind w:left="0"/>
            </w:pPr>
            <w:r>
              <w:t>18.</w:t>
            </w:r>
            <w:r w:rsidR="00886FCC">
              <w:t>3.3*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F25A8B" w14:textId="77777777" w:rsidR="00886FCC" w:rsidRDefault="00886FCC" w:rsidP="00886FCC">
            <w:pPr>
              <w:pStyle w:val="Listenabsatz"/>
              <w:ind w:left="0"/>
            </w:pPr>
            <w:r>
              <w:t xml:space="preserve">Sind die Rückstellungen im Anhang im Rückstellungsspiegel vollständig aufgeführt? </w:t>
            </w:r>
          </w:p>
          <w:p w14:paraId="46885A0B" w14:textId="77777777" w:rsidR="00886FCC" w:rsidRDefault="00886FCC" w:rsidP="00886FCC">
            <w:pPr>
              <w:pStyle w:val="Listenabsatz"/>
              <w:ind w:left="0"/>
            </w:pPr>
            <w:r>
              <w:t>Entspricht die Summe im Rückstellungsspiegel der Summe in der Bilanz (Konto 205 und 208)?</w:t>
            </w:r>
          </w:p>
        </w:tc>
        <w:sdt>
          <w:sdtPr>
            <w:id w:val="9016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7F31FC6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16EF95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F1FC53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86FCC" w14:paraId="594AE884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88C25F" w14:textId="64EDE22E" w:rsidR="00886FCC" w:rsidRDefault="0075333C" w:rsidP="00886FCC">
            <w:pPr>
              <w:pStyle w:val="Listenabsatz"/>
              <w:ind w:left="0"/>
            </w:pPr>
            <w:r>
              <w:t>18.</w:t>
            </w:r>
            <w:r w:rsidR="00886FCC">
              <w:t>3.4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9593E0" w14:textId="77777777" w:rsidR="00886FCC" w:rsidRDefault="00886FCC" w:rsidP="00886FCC">
            <w:pPr>
              <w:pStyle w:val="Listenabsatz"/>
              <w:ind w:left="0"/>
            </w:pPr>
            <w:r>
              <w:t>Wurden die Belege der Rückstellungen doppelt visiert (4-Augenprinzip) und sind diese nachvollziehbar?</w:t>
            </w:r>
          </w:p>
        </w:tc>
        <w:sdt>
          <w:sdtPr>
            <w:id w:val="-21019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F56B84B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E8C667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016E3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86FCC" w14:paraId="66A18A2C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6F8EE" w14:textId="60D114F7" w:rsidR="00886FCC" w:rsidRPr="00523C50" w:rsidRDefault="0075333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="00886FC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884B" w14:textId="77777777"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86FCC" w14:paraId="11775CD5" w14:textId="77777777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AD86" w14:textId="77777777"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2593CAF8" w14:textId="77777777"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31DE450A" w14:textId="77777777"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370B6C45" w14:textId="77777777"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672F64A0" w14:textId="20343095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0D389189" w14:textId="4E33DA3C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364802BE" w14:textId="039E0FCA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61D066E9" w14:textId="1308F122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59175BD3" w14:textId="702A8983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2AEA5AF5" w14:textId="7BB01FEC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2EC5A668" w14:textId="6F8DBF6A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2BF54B55" w14:textId="7C57BF3C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4D506C50" w14:textId="21581B4C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4C1BEB1B" w14:textId="661742FF" w:rsidR="008C6FAE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16865E62" w14:textId="77777777" w:rsidR="008C6FAE" w:rsidRPr="00242072" w:rsidRDefault="008C6FAE" w:rsidP="00886FCC">
            <w:pPr>
              <w:pStyle w:val="Listenabsatz"/>
              <w:ind w:left="0"/>
              <w:rPr>
                <w:b/>
              </w:rPr>
            </w:pPr>
          </w:p>
          <w:p w14:paraId="1F476842" w14:textId="77777777"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86FCC" w14:paraId="15F2A8C8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11B57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7F52C0" w14:paraId="0AB3767D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C1C6" w14:textId="77777777" w:rsidR="007F52C0" w:rsidRDefault="007F52C0" w:rsidP="00886FCC">
            <w:pPr>
              <w:pStyle w:val="Listenabsatz"/>
              <w:ind w:left="0"/>
            </w:pPr>
          </w:p>
        </w:tc>
      </w:tr>
      <w:tr w:rsidR="00886FCC" w14:paraId="1177552C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5DAC" w14:textId="77777777" w:rsidR="00886FCC" w:rsidRPr="00886FCC" w:rsidRDefault="00886FCC" w:rsidP="00833EA6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lastRenderedPageBreak/>
              <w:t>Empfehlungen und Hinweise zum Prüfgebiet</w:t>
            </w:r>
          </w:p>
        </w:tc>
      </w:tr>
      <w:tr w:rsidR="007F52C0" w14:paraId="09484175" w14:textId="77777777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299D" w14:textId="77777777" w:rsidR="007F52C0" w:rsidRPr="00886FCC" w:rsidRDefault="007F52C0" w:rsidP="00886FCC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86FCC" w14:paraId="6B857EC7" w14:textId="77777777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3DBAE" w14:textId="607F9CCD" w:rsidR="00436DB2" w:rsidRPr="00436DB2" w:rsidRDefault="00436DB2" w:rsidP="00436DB2">
            <w:pPr>
              <w:rPr>
                <w:color w:val="000000" w:themeColor="text1"/>
              </w:rPr>
            </w:pPr>
            <w:r w:rsidRPr="00436DB2">
              <w:rPr>
                <w:color w:val="000000" w:themeColor="text1"/>
              </w:rPr>
              <w:t>Rückstellungen sind Verpflichtungen, die bezüglich Höhe (Betrag) und Zeitpunkt des Eintreffens noch nicht genau bekannt sind. Zur Beurteilung der Rückstellungen stellt sich die Frage</w:t>
            </w:r>
            <w:r w:rsidR="00036AB3">
              <w:rPr>
                <w:color w:val="000000" w:themeColor="text1"/>
              </w:rPr>
              <w:t>:</w:t>
            </w:r>
            <w:r w:rsidRPr="00436DB2">
              <w:rPr>
                <w:color w:val="000000" w:themeColor="text1"/>
              </w:rPr>
              <w:t xml:space="preserve"> </w:t>
            </w:r>
            <w:r w:rsidR="00036AB3">
              <w:rPr>
                <w:color w:val="000000" w:themeColor="text1"/>
              </w:rPr>
              <w:t>«W</w:t>
            </w:r>
            <w:r w:rsidRPr="00436DB2">
              <w:rPr>
                <w:color w:val="000000" w:themeColor="text1"/>
              </w:rPr>
              <w:t xml:space="preserve">elche erkennbaren und </w:t>
            </w:r>
            <w:r w:rsidRPr="00B11841">
              <w:rPr>
                <w:b/>
                <w:color w:val="000000" w:themeColor="text1"/>
              </w:rPr>
              <w:t>vor</w:t>
            </w:r>
            <w:r w:rsidRPr="00436DB2">
              <w:rPr>
                <w:color w:val="000000" w:themeColor="text1"/>
              </w:rPr>
              <w:t xml:space="preserve"> dem Bilanzstichtag verursachten Risiken und Lasten bestehen?</w:t>
            </w:r>
            <w:r w:rsidR="00036AB3">
              <w:rPr>
                <w:color w:val="000000" w:themeColor="text1"/>
              </w:rPr>
              <w:t>»</w:t>
            </w:r>
            <w:r w:rsidRPr="00436DB2">
              <w:rPr>
                <w:color w:val="000000" w:themeColor="text1"/>
              </w:rPr>
              <w:t xml:space="preserve"> Nachfolgend ein (unvollständiger) </w:t>
            </w:r>
            <w:r w:rsidRPr="00436DB2">
              <w:rPr>
                <w:b/>
                <w:color w:val="000000" w:themeColor="text1"/>
              </w:rPr>
              <w:t>Katalog möglicher Ursachen für Rückstellungen</w:t>
            </w:r>
            <w:r w:rsidR="00421B80">
              <w:rPr>
                <w:color w:val="000000" w:themeColor="text1"/>
              </w:rPr>
              <w:t xml:space="preserve"> im Sinn</w:t>
            </w:r>
            <w:r w:rsidRPr="00436DB2">
              <w:rPr>
                <w:color w:val="000000" w:themeColor="text1"/>
              </w:rPr>
              <w:t xml:space="preserve"> einer Gedankenstütze:</w:t>
            </w:r>
          </w:p>
          <w:p w14:paraId="50371D03" w14:textId="1F42BEB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36DB2">
              <w:rPr>
                <w:color w:val="000000" w:themeColor="text1"/>
              </w:rPr>
              <w:t>-</w:t>
            </w:r>
            <w:r w:rsidRPr="00436DB2">
              <w:rPr>
                <w:color w:val="000000" w:themeColor="text1"/>
              </w:rPr>
              <w:tab/>
            </w:r>
            <w:r w:rsidRPr="00421B80">
              <w:t>Ferien- und Überzeitguthaben des Personals</w:t>
            </w:r>
          </w:p>
          <w:p w14:paraId="6D60D7CD" w14:textId="3BF605D3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Ansprüche des Personals für Gratifikationen, Abfindungen, div. Soziallasten</w:t>
            </w:r>
          </w:p>
          <w:p w14:paraId="3743B9E7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Restrukturierungsvorhaben (Reorganisationen, Betriebsverlegungen, -stilllegungen, Abspaltungen)</w:t>
            </w:r>
          </w:p>
          <w:p w14:paraId="3C3F9215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Umweltschäden</w:t>
            </w:r>
          </w:p>
          <w:p w14:paraId="6DD40E30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Rücknahmeverpflichtungen (z.B. Gebinde)</w:t>
            </w:r>
          </w:p>
          <w:p w14:paraId="2829A348" w14:textId="08D03F5D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Verpflichtungen aus Leasingverträgen</w:t>
            </w:r>
          </w:p>
          <w:p w14:paraId="6BEA0A4C" w14:textId="3B5646FC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Steuern, Abgaben, Bussen</w:t>
            </w:r>
          </w:p>
          <w:p w14:paraId="0C99E645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hängige Prozesse (Anwalts- und Prozesskosten, Schadenersatzverpflichtungen)</w:t>
            </w:r>
          </w:p>
          <w:p w14:paraId="7D7748F4" w14:textId="63DF8C70" w:rsidR="00436DB2" w:rsidRPr="00421B80" w:rsidRDefault="00ED0D3C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>
              <w:t>-</w:t>
            </w:r>
            <w:r>
              <w:tab/>
              <w:t>s</w:t>
            </w:r>
            <w:r w:rsidR="00436DB2" w:rsidRPr="00421B80">
              <w:t>chwebende Geschäfte (Termingeschäfte, Futures etc.)</w:t>
            </w:r>
          </w:p>
          <w:p w14:paraId="6436C714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Bürgschaften, Solidarschuldverhältnisse laut Vertrag oder Gesetz</w:t>
            </w:r>
          </w:p>
          <w:p w14:paraId="24802FA5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Garantieverpflichtungen für Lieferungen und Leistungen, Haftpflichtfälle</w:t>
            </w:r>
          </w:p>
          <w:p w14:paraId="64B09D90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Kapitalnachschussverpflichtungen (z.B. für Genossenschaften)</w:t>
            </w:r>
          </w:p>
          <w:p w14:paraId="6699883C" w14:textId="77777777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besondere Lieferungs- und Abnahmeverpflichtungen (z.B. langfristige Abnahmeverträge)</w:t>
            </w:r>
          </w:p>
          <w:p w14:paraId="111A3492" w14:textId="19C1239F" w:rsidR="00436DB2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langfristige Verpflichtungen (z.B. aus Mietverträgen</w:t>
            </w:r>
            <w:r w:rsidR="00012191" w:rsidRPr="00421B80">
              <w:t>)</w:t>
            </w:r>
          </w:p>
          <w:p w14:paraId="355F7598" w14:textId="77777777" w:rsidR="00C46F76" w:rsidRPr="00421B80" w:rsidRDefault="00436DB2" w:rsidP="00421B80">
            <w:pPr>
              <w:pStyle w:val="Listenabsatz"/>
              <w:tabs>
                <w:tab w:val="clear" w:pos="851"/>
                <w:tab w:val="left" w:pos="169"/>
              </w:tabs>
              <w:ind w:left="169" w:hanging="169"/>
            </w:pPr>
            <w:r w:rsidRPr="00421B80">
              <w:t>-</w:t>
            </w:r>
            <w:r w:rsidRPr="00421B80">
              <w:tab/>
              <w:t>Haftung gegenüber Stiftungen oder Personalvorsorgeeinrichtungen</w:t>
            </w:r>
          </w:p>
          <w:p w14:paraId="2A2F16AC" w14:textId="77777777" w:rsidR="00C46F76" w:rsidRPr="00436DB2" w:rsidRDefault="00C46F76" w:rsidP="00C46F76">
            <w:pPr>
              <w:rPr>
                <w:b/>
                <w:color w:val="000000" w:themeColor="text1"/>
              </w:rPr>
            </w:pPr>
          </w:p>
        </w:tc>
      </w:tr>
    </w:tbl>
    <w:p w14:paraId="7B5D7E44" w14:textId="77777777" w:rsidR="00DC0AE3" w:rsidRPr="000C47F4" w:rsidRDefault="00DC0AE3" w:rsidP="003C1505"/>
    <w:sectPr w:rsidR="00DC0AE3" w:rsidRPr="000C47F4" w:rsidSect="006D2E54">
      <w:footerReference w:type="default" r:id="rId13"/>
      <w:headerReference w:type="first" r:id="rId14"/>
      <w:footerReference w:type="first" r:id="rId15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ED174" w14:textId="77777777" w:rsidR="005E5F6D" w:rsidRDefault="005E5F6D" w:rsidP="004F60AB">
      <w:pPr>
        <w:spacing w:line="240" w:lineRule="auto"/>
      </w:pPr>
      <w:r>
        <w:separator/>
      </w:r>
    </w:p>
  </w:endnote>
  <w:endnote w:type="continuationSeparator" w:id="0">
    <w:p w14:paraId="5D8CFAF0" w14:textId="77777777" w:rsidR="005E5F6D" w:rsidRDefault="005E5F6D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9403" w14:textId="0ADE2D22" w:rsidR="006D2E54" w:rsidRDefault="00D806D2">
    <w:pPr>
      <w:pStyle w:val="Fuzeile"/>
    </w:pPr>
    <w:fldSimple w:instr=" FILENAME \* MERGEFORMAT ">
      <w:r w:rsidR="006D2E54">
        <w:t>18 Rueckstellungen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479B" w14:textId="1A3B04EF" w:rsidR="00657F6F" w:rsidRPr="006D2E54" w:rsidRDefault="00D806D2" w:rsidP="006D2E54">
    <w:pPr>
      <w:pStyle w:val="Fuzeile"/>
    </w:pPr>
    <w:fldSimple w:instr=" FILENAME \* MERGEFORMAT ">
      <w:r w:rsidR="006D2E54">
        <w:t>18 Rueckstellungen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7C09" w14:textId="77777777" w:rsidR="005E5F6D" w:rsidRDefault="005E5F6D" w:rsidP="004F60AB">
      <w:pPr>
        <w:spacing w:line="240" w:lineRule="auto"/>
      </w:pPr>
      <w:r>
        <w:separator/>
      </w:r>
    </w:p>
  </w:footnote>
  <w:footnote w:type="continuationSeparator" w:id="0">
    <w:p w14:paraId="6A6254AE" w14:textId="77777777" w:rsidR="005E5F6D" w:rsidRDefault="005E5F6D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62D1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7FEEB73A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03F81AF8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602F48F9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110F7118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6645"/>
    <w:rsid w:val="00012191"/>
    <w:rsid w:val="000165E4"/>
    <w:rsid w:val="00036AB3"/>
    <w:rsid w:val="000635BC"/>
    <w:rsid w:val="00071FA6"/>
    <w:rsid w:val="000C47F4"/>
    <w:rsid w:val="000F6FF5"/>
    <w:rsid w:val="0012552A"/>
    <w:rsid w:val="00126F1F"/>
    <w:rsid w:val="0013539A"/>
    <w:rsid w:val="00151A47"/>
    <w:rsid w:val="0017544C"/>
    <w:rsid w:val="001E1E67"/>
    <w:rsid w:val="002037DD"/>
    <w:rsid w:val="0020721C"/>
    <w:rsid w:val="00207F22"/>
    <w:rsid w:val="00222FA3"/>
    <w:rsid w:val="00242072"/>
    <w:rsid w:val="00245D97"/>
    <w:rsid w:val="00293EE8"/>
    <w:rsid w:val="00296256"/>
    <w:rsid w:val="002B1EB9"/>
    <w:rsid w:val="0030109C"/>
    <w:rsid w:val="003570A8"/>
    <w:rsid w:val="003C1505"/>
    <w:rsid w:val="003C59E6"/>
    <w:rsid w:val="003D66F9"/>
    <w:rsid w:val="003F2014"/>
    <w:rsid w:val="00421B80"/>
    <w:rsid w:val="00436DB2"/>
    <w:rsid w:val="0044342E"/>
    <w:rsid w:val="004629EA"/>
    <w:rsid w:val="0047108A"/>
    <w:rsid w:val="004E6C17"/>
    <w:rsid w:val="004F60AB"/>
    <w:rsid w:val="00515485"/>
    <w:rsid w:val="00523C50"/>
    <w:rsid w:val="00535A55"/>
    <w:rsid w:val="00541CFE"/>
    <w:rsid w:val="00554C1B"/>
    <w:rsid w:val="00576F36"/>
    <w:rsid w:val="0059260B"/>
    <w:rsid w:val="005C5F1C"/>
    <w:rsid w:val="005E5F6D"/>
    <w:rsid w:val="00603F78"/>
    <w:rsid w:val="00604335"/>
    <w:rsid w:val="0061214B"/>
    <w:rsid w:val="00615506"/>
    <w:rsid w:val="00640FF7"/>
    <w:rsid w:val="00657F6F"/>
    <w:rsid w:val="0068150C"/>
    <w:rsid w:val="006930C7"/>
    <w:rsid w:val="006A6567"/>
    <w:rsid w:val="006C49B6"/>
    <w:rsid w:val="006D2E54"/>
    <w:rsid w:val="006E3EE6"/>
    <w:rsid w:val="007053A0"/>
    <w:rsid w:val="00713EB6"/>
    <w:rsid w:val="00751F00"/>
    <w:rsid w:val="0075333C"/>
    <w:rsid w:val="00762948"/>
    <w:rsid w:val="007961D6"/>
    <w:rsid w:val="007B186C"/>
    <w:rsid w:val="007F52C0"/>
    <w:rsid w:val="00820F22"/>
    <w:rsid w:val="00822C80"/>
    <w:rsid w:val="00833EA6"/>
    <w:rsid w:val="008447D7"/>
    <w:rsid w:val="00851A4E"/>
    <w:rsid w:val="0086445A"/>
    <w:rsid w:val="008812BC"/>
    <w:rsid w:val="00881F26"/>
    <w:rsid w:val="00886FCC"/>
    <w:rsid w:val="008A0AA6"/>
    <w:rsid w:val="008A68FB"/>
    <w:rsid w:val="008C6FAE"/>
    <w:rsid w:val="008D56DB"/>
    <w:rsid w:val="00911BD6"/>
    <w:rsid w:val="00927E5A"/>
    <w:rsid w:val="0093065B"/>
    <w:rsid w:val="0095071A"/>
    <w:rsid w:val="00974F49"/>
    <w:rsid w:val="009A28D6"/>
    <w:rsid w:val="009C3293"/>
    <w:rsid w:val="009D2392"/>
    <w:rsid w:val="009D6A98"/>
    <w:rsid w:val="009E111B"/>
    <w:rsid w:val="009F0792"/>
    <w:rsid w:val="009F7AA7"/>
    <w:rsid w:val="00A067FA"/>
    <w:rsid w:val="00A34900"/>
    <w:rsid w:val="00B11841"/>
    <w:rsid w:val="00B25D92"/>
    <w:rsid w:val="00B325C2"/>
    <w:rsid w:val="00BE0340"/>
    <w:rsid w:val="00C46F76"/>
    <w:rsid w:val="00C81800"/>
    <w:rsid w:val="00CA09D5"/>
    <w:rsid w:val="00CA20FF"/>
    <w:rsid w:val="00CD6713"/>
    <w:rsid w:val="00CF35C8"/>
    <w:rsid w:val="00D01DDB"/>
    <w:rsid w:val="00D16C5F"/>
    <w:rsid w:val="00D345D6"/>
    <w:rsid w:val="00D50BD0"/>
    <w:rsid w:val="00D806D2"/>
    <w:rsid w:val="00D86E0C"/>
    <w:rsid w:val="00DC0AE3"/>
    <w:rsid w:val="00DD0151"/>
    <w:rsid w:val="00DD7194"/>
    <w:rsid w:val="00E11881"/>
    <w:rsid w:val="00E218A3"/>
    <w:rsid w:val="00E2799C"/>
    <w:rsid w:val="00E3539C"/>
    <w:rsid w:val="00E42444"/>
    <w:rsid w:val="00E75243"/>
    <w:rsid w:val="00E810C0"/>
    <w:rsid w:val="00EA368E"/>
    <w:rsid w:val="00EA381E"/>
    <w:rsid w:val="00EC1A30"/>
    <w:rsid w:val="00ED0D3C"/>
    <w:rsid w:val="00EE54BE"/>
    <w:rsid w:val="00EF43A5"/>
    <w:rsid w:val="00EF5582"/>
    <w:rsid w:val="00EF7D59"/>
    <w:rsid w:val="00F36781"/>
    <w:rsid w:val="00F51D52"/>
    <w:rsid w:val="00F53C81"/>
    <w:rsid w:val="00F57721"/>
    <w:rsid w:val="00F707B9"/>
    <w:rsid w:val="00F81D8A"/>
    <w:rsid w:val="00FC3DD5"/>
    <w:rsid w:val="00FD2DB4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42BB31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0F6F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F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F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F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FF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F6FF5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EF7D5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C1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g.ch/content/dam/sgch/politik-verwaltung/gemeinden/gemeindenfinanzen/rechnungslegung-rmsg/merkbl%C3%A4tter-und-weisungen/Merkblatt%20R%C3%BCckstellungen%20vom%2017.12.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1CBF96-D199-4539-91EE-D4A3010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Rohner Urs DI-AfGB-GA</cp:lastModifiedBy>
  <cp:revision>6</cp:revision>
  <cp:lastPrinted>2019-02-28T12:15:00Z</cp:lastPrinted>
  <dcterms:created xsi:type="dcterms:W3CDTF">2023-01-16T13:56:00Z</dcterms:created>
  <dcterms:modified xsi:type="dcterms:W3CDTF">2024-03-07T12:28:00Z</dcterms:modified>
</cp:coreProperties>
</file>