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D843F" w14:textId="0110558F" w:rsidR="003C59E6" w:rsidRPr="004E6C17" w:rsidRDefault="007C265A" w:rsidP="00D01E29">
      <w:pPr>
        <w:tabs>
          <w:tab w:val="clear" w:pos="425"/>
          <w:tab w:val="left" w:pos="56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11</w:t>
      </w:r>
      <w:r w:rsidR="004E6C17">
        <w:rPr>
          <w:b/>
          <w:sz w:val="40"/>
          <w:szCs w:val="40"/>
        </w:rPr>
        <w:tab/>
      </w:r>
      <w:r w:rsidR="004E6C17">
        <w:rPr>
          <w:b/>
          <w:sz w:val="40"/>
          <w:szCs w:val="40"/>
        </w:rPr>
        <w:tab/>
      </w:r>
      <w:r w:rsidR="0074726C">
        <w:rPr>
          <w:b/>
          <w:sz w:val="40"/>
          <w:szCs w:val="40"/>
        </w:rPr>
        <w:t>Sachanlagen</w:t>
      </w:r>
      <w:r w:rsidR="00D55BB9">
        <w:rPr>
          <w:b/>
          <w:sz w:val="40"/>
          <w:szCs w:val="40"/>
        </w:rPr>
        <w:t xml:space="preserve"> </w:t>
      </w:r>
      <w:r w:rsidR="00C87C63">
        <w:rPr>
          <w:b/>
          <w:sz w:val="40"/>
          <w:szCs w:val="40"/>
        </w:rPr>
        <w:t>F</w:t>
      </w:r>
      <w:r w:rsidR="00D55BB9">
        <w:rPr>
          <w:b/>
          <w:sz w:val="40"/>
          <w:szCs w:val="40"/>
        </w:rPr>
        <w:t>inanzvermögen</w:t>
      </w:r>
    </w:p>
    <w:p w14:paraId="29D71DFC" w14:textId="68149E99" w:rsidR="00DC0AE3" w:rsidRDefault="00DC0AE3" w:rsidP="00E218A3">
      <w:pPr>
        <w:pStyle w:val="Listenabsatz"/>
        <w:tabs>
          <w:tab w:val="clear" w:pos="425"/>
          <w:tab w:val="left" w:pos="567"/>
        </w:tabs>
        <w:ind w:hanging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"/>
        <w:gridCol w:w="710"/>
        <w:gridCol w:w="811"/>
        <w:gridCol w:w="755"/>
        <w:gridCol w:w="1655"/>
        <w:gridCol w:w="28"/>
        <w:gridCol w:w="603"/>
        <w:gridCol w:w="843"/>
        <w:gridCol w:w="936"/>
        <w:gridCol w:w="15"/>
        <w:gridCol w:w="1157"/>
        <w:gridCol w:w="1232"/>
      </w:tblGrid>
      <w:tr w:rsidR="00E218A3" w:rsidRPr="0095071A" w14:paraId="49B75CB1" w14:textId="77777777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14:paraId="3CA60FC2" w14:textId="77777777" w:rsidR="00E218A3" w:rsidRPr="0068150C" w:rsidRDefault="00E218A3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Kontengruppe(n)</w:t>
            </w:r>
          </w:p>
        </w:tc>
      </w:tr>
      <w:tr w:rsidR="00E218A3" w:rsidRPr="0095071A" w14:paraId="718D6915" w14:textId="77777777" w:rsidTr="00E218A3">
        <w:trPr>
          <w:trHeight w:val="567"/>
        </w:trPr>
        <w:tc>
          <w:tcPr>
            <w:tcW w:w="9627" w:type="dxa"/>
            <w:gridSpan w:val="12"/>
            <w:shd w:val="clear" w:color="auto" w:fill="auto"/>
            <w:vAlign w:val="center"/>
          </w:tcPr>
          <w:p w14:paraId="1A6BDCA0" w14:textId="77777777" w:rsidR="00E03202" w:rsidRDefault="00E03202" w:rsidP="00E218A3">
            <w:pPr>
              <w:pStyle w:val="Listenabsatz"/>
              <w:tabs>
                <w:tab w:val="clear" w:pos="425"/>
                <w:tab w:val="left" w:pos="567"/>
              </w:tabs>
              <w:ind w:hanging="720"/>
            </w:pPr>
            <w:r>
              <w:t>1080 Grundstücke Finanzvermögen</w:t>
            </w:r>
          </w:p>
          <w:p w14:paraId="22E30BD0" w14:textId="77777777" w:rsidR="00E03202" w:rsidRDefault="00E03202" w:rsidP="00D55BB9">
            <w:pPr>
              <w:pStyle w:val="Listenabsatz"/>
              <w:tabs>
                <w:tab w:val="clear" w:pos="425"/>
                <w:tab w:val="left" w:pos="567"/>
              </w:tabs>
              <w:ind w:hanging="720"/>
            </w:pPr>
            <w:r>
              <w:t>1084 Gebäude Finanzvermögen</w:t>
            </w:r>
          </w:p>
          <w:p w14:paraId="36FBB64D" w14:textId="62297C99" w:rsidR="0074726C" w:rsidRPr="00E218A3" w:rsidRDefault="0074726C" w:rsidP="00D55BB9">
            <w:pPr>
              <w:pStyle w:val="Listenabsatz"/>
              <w:tabs>
                <w:tab w:val="clear" w:pos="425"/>
                <w:tab w:val="left" w:pos="567"/>
              </w:tabs>
              <w:ind w:hanging="720"/>
            </w:pPr>
            <w:r>
              <w:t>1086 Mobilien Finanzvermögen</w:t>
            </w:r>
          </w:p>
        </w:tc>
      </w:tr>
      <w:tr w:rsidR="00F707B9" w:rsidRPr="0095071A" w14:paraId="3A318945" w14:textId="77777777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14:paraId="590544E9" w14:textId="77777777" w:rsidR="00F707B9" w:rsidRPr="0068150C" w:rsidRDefault="00F707B9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F707B9" w:rsidRPr="0095071A" w14:paraId="5AC059BE" w14:textId="77777777" w:rsidTr="00F707B9">
        <w:trPr>
          <w:trHeight w:val="567"/>
        </w:trPr>
        <w:tc>
          <w:tcPr>
            <w:tcW w:w="9627" w:type="dxa"/>
            <w:gridSpan w:val="12"/>
            <w:shd w:val="clear" w:color="auto" w:fill="auto"/>
            <w:vAlign w:val="center"/>
          </w:tcPr>
          <w:p w14:paraId="02A14FEA" w14:textId="77777777" w:rsidR="00F707B9" w:rsidRDefault="003C72C5" w:rsidP="00D55BB9">
            <w:pPr>
              <w:pStyle w:val="Listenabsatz"/>
              <w:ind w:left="0"/>
            </w:pPr>
            <w:r w:rsidRPr="003C72C5">
              <w:t>Grundstücke</w:t>
            </w:r>
            <w:r w:rsidR="005B5D26">
              <w:t xml:space="preserve"> und G</w:t>
            </w:r>
            <w:r w:rsidRPr="003C72C5">
              <w:t>ebäude</w:t>
            </w:r>
            <w:r w:rsidR="00AD323E">
              <w:t>, die als Kapitalanlage oder für einen Wiederverkauf erworben werden</w:t>
            </w:r>
            <w:r w:rsidR="00317568">
              <w:t>.</w:t>
            </w:r>
          </w:p>
          <w:p w14:paraId="196BE1C1" w14:textId="09CB026A" w:rsidR="0074726C" w:rsidRPr="003C72C5" w:rsidRDefault="0074726C" w:rsidP="00D55BB9">
            <w:pPr>
              <w:pStyle w:val="Listenabsatz"/>
              <w:ind w:left="0"/>
            </w:pPr>
            <w:r>
              <w:t>Mobilien sind Fahrzeuge und Geräte, die für den Unterhalt und Betrieb von Finanzvermögen gehalten werden.</w:t>
            </w:r>
          </w:p>
        </w:tc>
      </w:tr>
      <w:tr w:rsidR="0095071A" w:rsidRPr="0095071A" w14:paraId="446E0296" w14:textId="77777777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14:paraId="203FA372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14:paraId="2720AEF5" w14:textId="77777777" w:rsidTr="0068150C">
        <w:trPr>
          <w:trHeight w:val="567"/>
        </w:trPr>
        <w:tc>
          <w:tcPr>
            <w:tcW w:w="9627" w:type="dxa"/>
            <w:gridSpan w:val="12"/>
            <w:vAlign w:val="center"/>
          </w:tcPr>
          <w:p w14:paraId="4B661AD8" w14:textId="7FE34CBE" w:rsidR="00245D97" w:rsidRDefault="00E03202" w:rsidP="00D55BB9">
            <w:pPr>
              <w:pStyle w:val="Listenabsatz"/>
              <w:ind w:left="0"/>
            </w:pPr>
            <w:r>
              <w:t xml:space="preserve">Die Liegenschaften und Gebäude des Finanzvermögens </w:t>
            </w:r>
            <w:r w:rsidR="0074726C">
              <w:t xml:space="preserve">und der Mobilien </w:t>
            </w:r>
            <w:r>
              <w:t xml:space="preserve">sind vollständig und </w:t>
            </w:r>
            <w:r w:rsidR="00D55BB9">
              <w:t xml:space="preserve">mit dem richtigen Wert </w:t>
            </w:r>
            <w:r>
              <w:t>in der Bilanz erfasst.</w:t>
            </w:r>
          </w:p>
        </w:tc>
      </w:tr>
      <w:tr w:rsidR="0095071A" w:rsidRPr="0095071A" w14:paraId="7D353D1E" w14:textId="77777777" w:rsidTr="0068150C">
        <w:trPr>
          <w:trHeight w:val="567"/>
        </w:trPr>
        <w:tc>
          <w:tcPr>
            <w:tcW w:w="9627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4A25B" w14:textId="77777777" w:rsidR="0095071A" w:rsidRPr="0068150C" w:rsidRDefault="00851A4E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Prüfungsunterlagen</w:t>
            </w:r>
          </w:p>
        </w:tc>
      </w:tr>
      <w:tr w:rsidR="0095071A" w14:paraId="2AD94B39" w14:textId="77777777" w:rsidTr="0068150C">
        <w:trPr>
          <w:trHeight w:val="567"/>
        </w:trPr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14:paraId="7E76B3B6" w14:textId="77777777" w:rsidR="006E3EE6" w:rsidRDefault="003C72C5" w:rsidP="0095071A">
            <w:pPr>
              <w:pStyle w:val="Listenabsatz"/>
              <w:ind w:left="0"/>
            </w:pPr>
            <w:r>
              <w:t>Anlagebuchhaltung, Bilanz, Grundbuchauszüge, Grundstückschätzungen, Grundsteuerrechnung, Versicherungsnachweis GVA, Mietverträge, Mieterspiegel</w:t>
            </w:r>
          </w:p>
        </w:tc>
      </w:tr>
      <w:tr w:rsidR="003570A8" w14:paraId="56D2EE41" w14:textId="77777777" w:rsidTr="004E6C17">
        <w:trPr>
          <w:trHeight w:val="340"/>
        </w:trPr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279828" w14:textId="77777777"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51731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577291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4E6C17" w14:paraId="2B36419F" w14:textId="77777777" w:rsidTr="004E6C17">
        <w:trPr>
          <w:trHeight w:val="567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B1BB0" w14:textId="77777777" w:rsidR="00EF43A5" w:rsidRPr="00EF43A5" w:rsidRDefault="00EF43A5" w:rsidP="00B87333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RMSG-Handbuch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143E" w14:textId="77777777" w:rsidR="00EF43A5" w:rsidRDefault="00E03202" w:rsidP="00B87333">
            <w:pPr>
              <w:pStyle w:val="Listenabsatz"/>
              <w:ind w:left="0"/>
            </w:pPr>
            <w:r>
              <w:t>Kapitel 11.1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F582E" w14:textId="77777777" w:rsidR="00EF43A5" w:rsidRPr="00EF43A5" w:rsidRDefault="00EF43A5" w:rsidP="00EF43A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Gesetzl</w:t>
            </w:r>
            <w:r>
              <w:rPr>
                <w:b/>
                <w:sz w:val="24"/>
                <w:szCs w:val="24"/>
              </w:rPr>
              <w:t xml:space="preserve">iche </w:t>
            </w:r>
            <w:r w:rsidRPr="00EF43A5">
              <w:rPr>
                <w:b/>
                <w:sz w:val="24"/>
                <w:szCs w:val="24"/>
              </w:rPr>
              <w:t>Grundlagen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A564" w14:textId="4B32D6B1" w:rsidR="00EF43A5" w:rsidRDefault="00E03202" w:rsidP="00E03202">
            <w:pPr>
              <w:pStyle w:val="Listenabsatz"/>
              <w:ind w:left="0"/>
            </w:pPr>
            <w:r>
              <w:t>Art. 110h GG</w:t>
            </w:r>
          </w:p>
          <w:p w14:paraId="54A3CE82" w14:textId="105A023D" w:rsidR="00E03202" w:rsidRDefault="00E03202" w:rsidP="002A4AC0">
            <w:pPr>
              <w:pStyle w:val="Listenabsatz"/>
              <w:ind w:left="0"/>
            </w:pPr>
            <w:r>
              <w:t>Art</w:t>
            </w:r>
            <w:r w:rsidR="00066E1C">
              <w:t>.</w:t>
            </w:r>
            <w:r>
              <w:t xml:space="preserve"> 7</w:t>
            </w:r>
            <w:r w:rsidR="002A4AC0">
              <w:t xml:space="preserve"> Bst. </w:t>
            </w:r>
            <w:r>
              <w:t>f FHGV</w:t>
            </w:r>
          </w:p>
        </w:tc>
      </w:tr>
      <w:tr w:rsidR="003C1505" w14:paraId="009E88A6" w14:textId="77777777" w:rsidTr="004E6C17">
        <w:trPr>
          <w:trHeight w:val="340"/>
        </w:trPr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035EB" w14:textId="77777777" w:rsidR="003C1505" w:rsidRDefault="003C1505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16B4F" w14:textId="77777777" w:rsidR="003C1505" w:rsidRDefault="003C1505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EA7F7" w14:textId="77777777" w:rsidR="003C1505" w:rsidRDefault="003C1505" w:rsidP="0095071A">
            <w:pPr>
              <w:pStyle w:val="Listenabsatz"/>
              <w:ind w:left="0"/>
            </w:pPr>
          </w:p>
        </w:tc>
      </w:tr>
      <w:tr w:rsidR="003C1505" w14:paraId="72232858" w14:textId="77777777" w:rsidTr="004E6C17">
        <w:trPr>
          <w:trHeight w:val="567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CFA95" w14:textId="77777777" w:rsidR="003C1505" w:rsidRPr="00EF43A5" w:rsidRDefault="003C1505" w:rsidP="00FF70A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Bestand per 01.01.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FB67" w14:textId="77777777" w:rsidR="003C1505" w:rsidRDefault="003C1505" w:rsidP="00FF70A4">
            <w:pPr>
              <w:pStyle w:val="Listenabsatz"/>
              <w:ind w:left="0"/>
            </w:pPr>
            <w:r>
              <w:t>Fr.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A521F" w14:textId="77777777" w:rsidR="003C1505" w:rsidRPr="00EF43A5" w:rsidRDefault="003C1505" w:rsidP="00FF70A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Bestand per 31.12.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2F79" w14:textId="77777777" w:rsidR="003C1505" w:rsidRDefault="003C1505" w:rsidP="00FF70A4">
            <w:pPr>
              <w:pStyle w:val="Listenabsatz"/>
              <w:ind w:left="0"/>
            </w:pPr>
            <w:r>
              <w:t>Fr.</w:t>
            </w:r>
          </w:p>
        </w:tc>
      </w:tr>
      <w:tr w:rsidR="00886FCC" w14:paraId="0BECC1F7" w14:textId="77777777" w:rsidTr="00886FCC">
        <w:trPr>
          <w:trHeight w:val="340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FADAE" w14:textId="77777777" w:rsidR="00886FCC" w:rsidRPr="0095071A" w:rsidRDefault="00886FCC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6D3D6" w14:textId="77777777" w:rsidR="00886FCC" w:rsidRDefault="00886FCC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99A9A" w14:textId="77777777" w:rsidR="00886FCC" w:rsidRDefault="00886FCC" w:rsidP="0095071A">
            <w:pPr>
              <w:pStyle w:val="Listenabsatz"/>
              <w:ind w:left="0"/>
            </w:pPr>
          </w:p>
        </w:tc>
      </w:tr>
      <w:tr w:rsidR="0093065B" w14:paraId="12520BF0" w14:textId="77777777" w:rsidTr="00886FCC">
        <w:trPr>
          <w:trHeight w:val="340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9E72B" w14:textId="77777777" w:rsidR="00E218A3" w:rsidRPr="0095071A" w:rsidRDefault="00E218A3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60636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8F1D3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886FCC" w14:paraId="508EB893" w14:textId="77777777" w:rsidTr="004F096A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0B952" w14:textId="77777777" w:rsidR="00886FCC" w:rsidRPr="00886FCC" w:rsidRDefault="00886FCC" w:rsidP="00833EA6">
            <w:pPr>
              <w:pStyle w:val="Listenabsatz"/>
              <w:ind w:left="-112"/>
              <w:rPr>
                <w:b/>
                <w:sz w:val="28"/>
                <w:szCs w:val="28"/>
              </w:rPr>
            </w:pPr>
            <w:r w:rsidRPr="00886FCC">
              <w:rPr>
                <w:b/>
                <w:sz w:val="28"/>
                <w:szCs w:val="28"/>
              </w:rPr>
              <w:t>Prüfungshandlungen</w:t>
            </w:r>
          </w:p>
          <w:p w14:paraId="60F27566" w14:textId="77777777" w:rsidR="00886FCC" w:rsidRPr="00886FCC" w:rsidRDefault="00886FCC" w:rsidP="00833EA6">
            <w:pPr>
              <w:pStyle w:val="Listenabsatz"/>
              <w:ind w:left="-112"/>
              <w:rPr>
                <w:sz w:val="16"/>
                <w:szCs w:val="16"/>
              </w:rPr>
            </w:pPr>
            <w:r w:rsidRPr="00886FCC">
              <w:rPr>
                <w:sz w:val="16"/>
                <w:szCs w:val="16"/>
              </w:rPr>
              <w:t>(Mindestprüfhandlungen sind mit einem Stern* gekennzeichnet)</w:t>
            </w:r>
          </w:p>
        </w:tc>
      </w:tr>
      <w:tr w:rsidR="004E6C17" w14:paraId="4343443D" w14:textId="77777777" w:rsidTr="00886FCC">
        <w:trPr>
          <w:trHeight w:val="170"/>
        </w:trPr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4BB62C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87680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6CF09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1717F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BFE30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886FCC" w:rsidRPr="00886FCC" w14:paraId="71C4E115" w14:textId="77777777" w:rsidTr="00886FCC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DB8F9" w14:textId="542E419A" w:rsidR="00886FCC" w:rsidRPr="00886FCC" w:rsidRDefault="007C265A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886FCC" w:rsidRPr="00886F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DCFA4" w14:textId="77777777" w:rsidR="00886FCC" w:rsidRPr="00886FCC" w:rsidRDefault="00886FCC" w:rsidP="00245D9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Bestandes- und Bewertungsprüfungen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3C6B4" w14:textId="77777777" w:rsidR="00886FCC" w:rsidRPr="00886FCC" w:rsidRDefault="00886FCC" w:rsidP="00526FC6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AD89C" w14:textId="77777777"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49DC2" w14:textId="77777777"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3C72C5" w14:paraId="7E960352" w14:textId="77777777" w:rsidTr="00AA1413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FBD904" w14:textId="0A85E941" w:rsidR="003C72C5" w:rsidRDefault="007C265A" w:rsidP="003C72C5">
            <w:pPr>
              <w:pStyle w:val="Listenabsatz"/>
              <w:ind w:left="0"/>
            </w:pPr>
            <w:r>
              <w:t>11.</w:t>
            </w:r>
            <w:r w:rsidR="003C72C5">
              <w:t>1.1</w:t>
            </w:r>
            <w:r w:rsidR="003C72C5" w:rsidRPr="00F81D8A">
              <w:rPr>
                <w:b/>
              </w:rPr>
              <w:t>*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C147FE" w14:textId="77777777" w:rsidR="003C72C5" w:rsidRDefault="003C72C5" w:rsidP="005B5D26">
            <w:pPr>
              <w:pStyle w:val="Listenabsatz"/>
              <w:ind w:left="0"/>
            </w:pPr>
            <w:r>
              <w:t xml:space="preserve">Sind die </w:t>
            </w:r>
            <w:r w:rsidR="005B5D26">
              <w:t>Liegenschaften</w:t>
            </w:r>
            <w:r>
              <w:t xml:space="preserve"> im Finanz-vermögen vollständig in der Anlagebuchhaltung erfasst?</w:t>
            </w:r>
          </w:p>
        </w:tc>
        <w:sdt>
          <w:sdtPr>
            <w:id w:val="-140976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1F3B76F" w14:textId="77777777" w:rsidR="003C72C5" w:rsidRDefault="003C72C5" w:rsidP="003C72C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D10733" w14:textId="77777777" w:rsidR="003C72C5" w:rsidRDefault="003C72C5" w:rsidP="003C72C5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0DFC54" w14:textId="77777777" w:rsidR="003C72C5" w:rsidRDefault="003C72C5" w:rsidP="003C72C5">
            <w:pPr>
              <w:pStyle w:val="Listenabsatz"/>
              <w:ind w:left="0"/>
            </w:pPr>
          </w:p>
        </w:tc>
      </w:tr>
      <w:tr w:rsidR="003C72C5" w14:paraId="41F722BD" w14:textId="77777777" w:rsidTr="00AA1413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0A54B4" w14:textId="3F5A2142" w:rsidR="003C72C5" w:rsidRDefault="007C265A" w:rsidP="003C72C5">
            <w:pPr>
              <w:pStyle w:val="Listenabsatz"/>
              <w:ind w:left="0"/>
            </w:pPr>
            <w:r>
              <w:t>11.</w:t>
            </w:r>
            <w:r w:rsidR="003C72C5">
              <w:t>1.2*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60573C" w14:textId="77777777" w:rsidR="003C72C5" w:rsidRDefault="003C72C5" w:rsidP="003C72C5">
            <w:pPr>
              <w:pStyle w:val="Listenabsatz"/>
              <w:ind w:left="0"/>
            </w:pPr>
            <w:r>
              <w:t>Stimmen die Werte der Bilanz mit den entsprechenden Werten in der Anlagebuchhaltung überein?</w:t>
            </w:r>
          </w:p>
        </w:tc>
        <w:sdt>
          <w:sdtPr>
            <w:id w:val="-46427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1FF441A" w14:textId="77777777" w:rsidR="003C72C5" w:rsidRDefault="00D55BB9" w:rsidP="003C72C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E49932" w14:textId="77777777" w:rsidR="003C72C5" w:rsidRDefault="003C72C5" w:rsidP="003C72C5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D607D4" w14:textId="77777777" w:rsidR="003C72C5" w:rsidRDefault="003C72C5" w:rsidP="003C72C5">
            <w:pPr>
              <w:pStyle w:val="Listenabsatz"/>
              <w:ind w:left="0"/>
            </w:pPr>
          </w:p>
        </w:tc>
      </w:tr>
      <w:tr w:rsidR="003C72C5" w14:paraId="050BBFF6" w14:textId="77777777" w:rsidTr="00AA1413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FC7484" w14:textId="53979F65" w:rsidR="003C72C5" w:rsidRDefault="007C265A" w:rsidP="003C72C5">
            <w:pPr>
              <w:pStyle w:val="Listenabsatz"/>
              <w:ind w:left="0"/>
            </w:pPr>
            <w:r>
              <w:t>11.</w:t>
            </w:r>
            <w:r w:rsidR="003C72C5">
              <w:t>1.3*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0ECD36" w14:textId="293DF67A" w:rsidR="003C72C5" w:rsidRDefault="003C72C5" w:rsidP="005B5D26">
            <w:pPr>
              <w:pStyle w:val="Listenabsatz"/>
              <w:ind w:left="0"/>
            </w:pPr>
            <w:r>
              <w:t xml:space="preserve">Sind die </w:t>
            </w:r>
            <w:r w:rsidR="005B5D26">
              <w:t xml:space="preserve">Liegenschaften </w:t>
            </w:r>
            <w:r>
              <w:t xml:space="preserve">im Finanzvermögen korrekt </w:t>
            </w:r>
            <w:r w:rsidR="00065CF9">
              <w:t xml:space="preserve">zum Verkehrswert </w:t>
            </w:r>
            <w:r>
              <w:t>bewertet?</w:t>
            </w:r>
          </w:p>
        </w:tc>
        <w:sdt>
          <w:sdtPr>
            <w:id w:val="164584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42E3619D" w14:textId="77777777" w:rsidR="003C72C5" w:rsidRDefault="00D55BB9" w:rsidP="003C72C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24AB70" w14:textId="77777777" w:rsidR="003C72C5" w:rsidRDefault="003C72C5" w:rsidP="003C72C5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D1B4A4" w14:textId="77777777" w:rsidR="003C72C5" w:rsidRDefault="003C72C5" w:rsidP="003C72C5">
            <w:pPr>
              <w:pStyle w:val="Listenabsatz"/>
              <w:ind w:left="0"/>
            </w:pPr>
          </w:p>
        </w:tc>
      </w:tr>
      <w:tr w:rsidR="00040806" w14:paraId="21AAE0D9" w14:textId="77777777" w:rsidTr="00AA1413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0C23CE" w14:textId="4AEDDF1E" w:rsidR="00040806" w:rsidRDefault="007C265A" w:rsidP="00DA43ED">
            <w:pPr>
              <w:pStyle w:val="Listenabsatz"/>
              <w:ind w:left="0"/>
            </w:pPr>
            <w:r>
              <w:t>11.</w:t>
            </w:r>
            <w:r w:rsidR="00040806">
              <w:t>1.4*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C66A95" w14:textId="02D87704" w:rsidR="00040806" w:rsidRDefault="00040806" w:rsidP="00DA43ED">
            <w:pPr>
              <w:pStyle w:val="Listenabsatz"/>
              <w:ind w:left="0"/>
            </w:pPr>
            <w:r>
              <w:t xml:space="preserve">Sind Verkehrswertänderungen gegenüber Vorjahr </w:t>
            </w:r>
            <w:r w:rsidR="000565C2">
              <w:t>nachweisbar und korrekt verbucht worden?</w:t>
            </w:r>
          </w:p>
        </w:tc>
        <w:sdt>
          <w:sdtPr>
            <w:id w:val="10176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1F39A51" w14:textId="77777777" w:rsidR="00040806" w:rsidRDefault="00040806" w:rsidP="00DA43ED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73D423" w14:textId="77777777" w:rsidR="00040806" w:rsidRDefault="00040806" w:rsidP="00DA43ED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9E4432" w14:textId="77777777" w:rsidR="00040806" w:rsidRDefault="00040806" w:rsidP="00DA43ED">
            <w:pPr>
              <w:pStyle w:val="Listenabsatz"/>
              <w:ind w:left="0"/>
            </w:pPr>
          </w:p>
        </w:tc>
      </w:tr>
      <w:tr w:rsidR="003C72C5" w14:paraId="3D1BF199" w14:textId="77777777" w:rsidTr="00AA1413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D005AD" w14:textId="4094FF53" w:rsidR="003C72C5" w:rsidRDefault="007C265A" w:rsidP="003C72C5">
            <w:pPr>
              <w:pStyle w:val="Listenabsatz"/>
              <w:ind w:left="0"/>
            </w:pPr>
            <w:r>
              <w:t>11.</w:t>
            </w:r>
            <w:r w:rsidR="003C72C5">
              <w:t>1.</w:t>
            </w:r>
            <w:r w:rsidR="00040806">
              <w:t>5</w:t>
            </w:r>
            <w:r w:rsidR="003C72C5">
              <w:t>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76985C" w14:textId="22A27F09" w:rsidR="003C72C5" w:rsidRDefault="003C72C5" w:rsidP="00065CF9">
            <w:pPr>
              <w:pStyle w:val="Listenabsatz"/>
              <w:ind w:left="0"/>
            </w:pPr>
            <w:r>
              <w:t xml:space="preserve">Sind die bilanzierten </w:t>
            </w:r>
            <w:r w:rsidR="005B5D26">
              <w:t>Liegenschaften</w:t>
            </w:r>
            <w:r>
              <w:t xml:space="preserve"> im Finanzvermögen am 31.12. des </w:t>
            </w:r>
            <w:bookmarkStart w:id="0" w:name="_GoBack"/>
            <w:bookmarkEnd w:id="0"/>
            <w:r>
              <w:t xml:space="preserve">Geschäftsjahres im </w:t>
            </w:r>
            <w:r w:rsidR="00065CF9">
              <w:t xml:space="preserve">Eigentum </w:t>
            </w:r>
            <w:r>
              <w:t>der Gemeinde?</w:t>
            </w:r>
          </w:p>
        </w:tc>
        <w:sdt>
          <w:sdtPr>
            <w:id w:val="-167772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49BFEB72" w14:textId="77777777" w:rsidR="003C72C5" w:rsidRDefault="00D55BB9" w:rsidP="003C72C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B84F27" w14:textId="77777777" w:rsidR="003C72C5" w:rsidRDefault="003C72C5" w:rsidP="003C72C5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C163BB" w14:textId="77777777" w:rsidR="003C72C5" w:rsidRDefault="003C72C5" w:rsidP="003C72C5">
            <w:pPr>
              <w:pStyle w:val="Listenabsatz"/>
              <w:ind w:left="0"/>
            </w:pPr>
          </w:p>
        </w:tc>
      </w:tr>
      <w:tr w:rsidR="003C72C5" w14:paraId="0C0C8F7E" w14:textId="77777777" w:rsidTr="00AA1413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27132" w14:textId="0C24C474" w:rsidR="003C72C5" w:rsidRPr="00886FCC" w:rsidRDefault="007C265A" w:rsidP="003C72C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11.</w:t>
            </w:r>
            <w:r w:rsidR="003C72C5" w:rsidRPr="00886F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D4622" w14:textId="77777777" w:rsidR="003C72C5" w:rsidRPr="00886FCC" w:rsidRDefault="003C72C5" w:rsidP="003C72C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Verkehrsprüfungen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85E51" w14:textId="77777777" w:rsidR="003C72C5" w:rsidRPr="00886FCC" w:rsidRDefault="003C72C5" w:rsidP="003C72C5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72CB5" w14:textId="77777777" w:rsidR="003C72C5" w:rsidRPr="00886FCC" w:rsidRDefault="003C72C5" w:rsidP="003C72C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AE915" w14:textId="77777777" w:rsidR="003C72C5" w:rsidRPr="00886FCC" w:rsidRDefault="003C72C5" w:rsidP="003C72C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3C72C5" w14:paraId="12566CB8" w14:textId="77777777" w:rsidTr="00AA1413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8E9857A" w14:textId="57826FE5" w:rsidR="003C72C5" w:rsidRDefault="007C265A" w:rsidP="003C72C5">
            <w:pPr>
              <w:pStyle w:val="Listenabsatz"/>
              <w:ind w:left="0"/>
            </w:pPr>
            <w:r>
              <w:t>11.</w:t>
            </w:r>
            <w:r w:rsidR="003C72C5">
              <w:t>2.1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1B275B6" w14:textId="77777777" w:rsidR="003C72C5" w:rsidRPr="00245D97" w:rsidRDefault="003C72C5" w:rsidP="005B5D26">
            <w:pPr>
              <w:pStyle w:val="Listenabsatz"/>
              <w:ind w:left="0"/>
            </w:pPr>
            <w:r>
              <w:t xml:space="preserve">Sind die Erträge der </w:t>
            </w:r>
            <w:r w:rsidR="005B5D26">
              <w:t xml:space="preserve">Liegenschaften </w:t>
            </w:r>
            <w:r>
              <w:t>vollständig erfasst?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065A792C" w14:textId="216863E9" w:rsidR="003C72C5" w:rsidRDefault="000565C2" w:rsidP="003C72C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7E74D59" w14:textId="77777777" w:rsidR="003C72C5" w:rsidRDefault="003C72C5" w:rsidP="003C72C5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F8F2A4B" w14:textId="77777777" w:rsidR="003C72C5" w:rsidRDefault="003C72C5" w:rsidP="003C72C5">
            <w:pPr>
              <w:pStyle w:val="Listenabsatz"/>
              <w:ind w:left="0"/>
            </w:pPr>
          </w:p>
        </w:tc>
      </w:tr>
      <w:tr w:rsidR="000565C2" w14:paraId="0CCC874A" w14:textId="77777777" w:rsidTr="00AA1413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B5885D9" w14:textId="673A8A16" w:rsidR="000565C2" w:rsidRDefault="007C265A" w:rsidP="000565C2">
            <w:pPr>
              <w:pStyle w:val="Listenabsatz"/>
              <w:ind w:left="0"/>
            </w:pPr>
            <w:r>
              <w:t>11.</w:t>
            </w:r>
            <w:r w:rsidR="000565C2">
              <w:t>2.2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E13C0AE" w14:textId="193B748A" w:rsidR="000565C2" w:rsidRDefault="000565C2" w:rsidP="00D01E29">
            <w:pPr>
              <w:pStyle w:val="Listenabsatz"/>
              <w:ind w:left="0"/>
            </w:pPr>
            <w:r>
              <w:t>Bewegen sich die Liegenschaft</w:t>
            </w:r>
            <w:r w:rsidR="00D01E29">
              <w:t>s</w:t>
            </w:r>
            <w:r>
              <w:t>erträge im Rahmen von definierten Rendite-Zielsetzungen?</w:t>
            </w:r>
          </w:p>
        </w:tc>
        <w:sdt>
          <w:sdtPr>
            <w:id w:val="517587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single" w:sz="4" w:space="0" w:color="auto"/>
                </w:tcBorders>
                <w:vAlign w:val="center"/>
              </w:tcPr>
              <w:p w14:paraId="16D3ADF4" w14:textId="338BA605" w:rsidR="000565C2" w:rsidRDefault="000565C2" w:rsidP="000565C2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C51BD8" w14:textId="77777777" w:rsidR="000565C2" w:rsidRDefault="000565C2" w:rsidP="000565C2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C9FBC6" w14:textId="77777777" w:rsidR="000565C2" w:rsidRDefault="000565C2" w:rsidP="000565C2">
            <w:pPr>
              <w:pStyle w:val="Listenabsatz"/>
              <w:ind w:left="0"/>
            </w:pPr>
          </w:p>
        </w:tc>
      </w:tr>
      <w:tr w:rsidR="000565C2" w14:paraId="665123BB" w14:textId="77777777" w:rsidTr="00AA1413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89590C9" w14:textId="4C1F0AD6" w:rsidR="000565C2" w:rsidRPr="00886FCC" w:rsidRDefault="007C265A" w:rsidP="000565C2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0565C2" w:rsidRPr="00886F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CE01C80" w14:textId="77777777" w:rsidR="000565C2" w:rsidRPr="00886FCC" w:rsidRDefault="000565C2" w:rsidP="000565C2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Übrige Prüfungshandlungen</w:t>
            </w:r>
          </w:p>
        </w:tc>
        <w:tc>
          <w:tcPr>
            <w:tcW w:w="603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CB23E27" w14:textId="77777777" w:rsidR="000565C2" w:rsidRPr="00886FCC" w:rsidRDefault="000565C2" w:rsidP="000565C2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D074E56" w14:textId="77777777" w:rsidR="000565C2" w:rsidRPr="00886FCC" w:rsidRDefault="000565C2" w:rsidP="000565C2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C550FEE" w14:textId="77777777" w:rsidR="000565C2" w:rsidRPr="00886FCC" w:rsidRDefault="000565C2" w:rsidP="000565C2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0565C2" w14:paraId="64BBDA5B" w14:textId="77777777" w:rsidTr="004E6C17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1D4A9F4" w14:textId="47EF8318" w:rsidR="000565C2" w:rsidRDefault="007C265A" w:rsidP="000565C2">
            <w:pPr>
              <w:pStyle w:val="Listenabsatz"/>
              <w:ind w:left="0"/>
            </w:pPr>
            <w:r>
              <w:t>11.</w:t>
            </w:r>
            <w:r w:rsidR="000565C2">
              <w:t>3.1*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688DA7E" w14:textId="77777777" w:rsidR="000565C2" w:rsidRDefault="000565C2" w:rsidP="000565C2">
            <w:pPr>
              <w:pStyle w:val="Listenabsatz"/>
              <w:ind w:left="0"/>
            </w:pPr>
            <w:r>
              <w:t xml:space="preserve">Sind bei Käufen oder Verkäufen die Finanzkompetenzen der Gemeinde-ordnung eingehalten worden? 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2B330059" w14:textId="77777777" w:rsidR="000565C2" w:rsidRDefault="000565C2" w:rsidP="000565C2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EA11160" w14:textId="77777777" w:rsidR="000565C2" w:rsidRDefault="000565C2" w:rsidP="000565C2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4246ECF" w14:textId="77777777" w:rsidR="000565C2" w:rsidRDefault="000565C2" w:rsidP="000565C2">
            <w:pPr>
              <w:pStyle w:val="Listenabsatz"/>
              <w:ind w:left="0"/>
            </w:pPr>
          </w:p>
        </w:tc>
      </w:tr>
      <w:tr w:rsidR="000565C2" w14:paraId="68364130" w14:textId="7777777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B4C920" w14:textId="79CFFD5D" w:rsidR="000565C2" w:rsidRDefault="007C265A" w:rsidP="000565C2">
            <w:pPr>
              <w:pStyle w:val="Listenabsatz"/>
              <w:ind w:left="0"/>
            </w:pPr>
            <w:r>
              <w:t>11.</w:t>
            </w:r>
            <w:r w:rsidR="000565C2">
              <w:t>3.2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9491F6" w14:textId="637583FE" w:rsidR="000565C2" w:rsidRDefault="000565C2" w:rsidP="000565C2">
            <w:pPr>
              <w:pStyle w:val="Listenabsatz"/>
              <w:ind w:left="0"/>
            </w:pPr>
            <w:r>
              <w:t>Wird ein Gewinn oder Verlust aus Verkäufen korrekt in die Erfolgsrechnung verbucht?</w:t>
            </w:r>
          </w:p>
        </w:tc>
        <w:sdt>
          <w:sdtPr>
            <w:id w:val="156097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5B07332" w14:textId="77777777" w:rsidR="000565C2" w:rsidRDefault="000565C2" w:rsidP="000565C2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3FFD0F" w14:textId="77777777" w:rsidR="000565C2" w:rsidRDefault="000565C2" w:rsidP="000565C2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DC159E" w14:textId="77777777" w:rsidR="000565C2" w:rsidRDefault="000565C2" w:rsidP="000565C2">
            <w:pPr>
              <w:pStyle w:val="Listenabsatz"/>
              <w:ind w:left="0"/>
            </w:pPr>
          </w:p>
        </w:tc>
      </w:tr>
      <w:tr w:rsidR="000565C2" w14:paraId="777D79B5" w14:textId="7777777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6FB2C5" w14:textId="4186BE00" w:rsidR="000565C2" w:rsidRDefault="007C265A" w:rsidP="000565C2">
            <w:pPr>
              <w:pStyle w:val="Listenabsatz"/>
              <w:ind w:left="0"/>
            </w:pPr>
            <w:r>
              <w:t>11.</w:t>
            </w:r>
            <w:r w:rsidR="000565C2">
              <w:t>3.3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29EB5C" w14:textId="77777777" w:rsidR="000565C2" w:rsidRDefault="000565C2" w:rsidP="000565C2">
            <w:pPr>
              <w:pStyle w:val="Listenabsatz"/>
              <w:ind w:left="0"/>
            </w:pPr>
            <w:r>
              <w:t>Werden die Grundsteuern für die Finanzliegenschaften mit dem korrekten Steuersatz erhoben?</w:t>
            </w:r>
          </w:p>
        </w:tc>
        <w:sdt>
          <w:sdtPr>
            <w:id w:val="90164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F37004F" w14:textId="77777777" w:rsidR="000565C2" w:rsidRDefault="000565C2" w:rsidP="000565C2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13D95F" w14:textId="77777777" w:rsidR="000565C2" w:rsidRDefault="000565C2" w:rsidP="000565C2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870953" w14:textId="77777777" w:rsidR="000565C2" w:rsidRDefault="000565C2" w:rsidP="000565C2">
            <w:pPr>
              <w:pStyle w:val="Listenabsatz"/>
              <w:ind w:left="0"/>
            </w:pPr>
          </w:p>
        </w:tc>
      </w:tr>
      <w:tr w:rsidR="000565C2" w14:paraId="5E0E3CB7" w14:textId="77777777" w:rsidTr="00242072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31CAD" w14:textId="03DE3335" w:rsidR="000565C2" w:rsidRPr="00523C50" w:rsidRDefault="007C265A" w:rsidP="000565C2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0565C2" w:rsidRPr="00523C5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4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FDF82" w14:textId="77777777" w:rsidR="000565C2" w:rsidRPr="00523C50" w:rsidRDefault="000565C2" w:rsidP="000565C2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523C50">
              <w:rPr>
                <w:b/>
                <w:sz w:val="24"/>
                <w:szCs w:val="24"/>
              </w:rPr>
              <w:t>Prüfungsbefund, abschliessende Beurteilung</w:t>
            </w:r>
          </w:p>
        </w:tc>
      </w:tr>
      <w:tr w:rsidR="000565C2" w14:paraId="3A7118DE" w14:textId="77777777" w:rsidTr="00242072">
        <w:trPr>
          <w:trHeight w:val="567"/>
        </w:trPr>
        <w:tc>
          <w:tcPr>
            <w:tcW w:w="96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C250D" w14:textId="77777777" w:rsidR="000565C2" w:rsidRPr="00242072" w:rsidRDefault="000565C2" w:rsidP="000565C2">
            <w:pPr>
              <w:pStyle w:val="Listenabsatz"/>
              <w:ind w:left="0"/>
              <w:rPr>
                <w:b/>
              </w:rPr>
            </w:pPr>
          </w:p>
          <w:p w14:paraId="15664522" w14:textId="77777777" w:rsidR="000565C2" w:rsidRPr="00242072" w:rsidRDefault="000565C2" w:rsidP="000565C2">
            <w:pPr>
              <w:pStyle w:val="Listenabsatz"/>
              <w:ind w:left="0"/>
              <w:rPr>
                <w:b/>
              </w:rPr>
            </w:pPr>
          </w:p>
          <w:p w14:paraId="0F76E1ED" w14:textId="77777777" w:rsidR="000565C2" w:rsidRDefault="000565C2" w:rsidP="000565C2">
            <w:pPr>
              <w:pStyle w:val="Listenabsatz"/>
              <w:ind w:left="0"/>
              <w:rPr>
                <w:b/>
              </w:rPr>
            </w:pPr>
          </w:p>
          <w:p w14:paraId="5EC5F9E4" w14:textId="77777777" w:rsidR="000565C2" w:rsidRDefault="000565C2" w:rsidP="000565C2">
            <w:pPr>
              <w:pStyle w:val="Listenabsatz"/>
              <w:ind w:left="0"/>
              <w:rPr>
                <w:b/>
              </w:rPr>
            </w:pPr>
          </w:p>
          <w:p w14:paraId="6C1093E4" w14:textId="77777777" w:rsidR="000565C2" w:rsidRPr="00242072" w:rsidRDefault="000565C2" w:rsidP="000565C2">
            <w:pPr>
              <w:pStyle w:val="Listenabsatz"/>
              <w:ind w:left="0"/>
              <w:rPr>
                <w:b/>
              </w:rPr>
            </w:pPr>
          </w:p>
          <w:p w14:paraId="53067987" w14:textId="77777777" w:rsidR="000565C2" w:rsidRPr="00523C50" w:rsidRDefault="000565C2" w:rsidP="000565C2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0565C2" w14:paraId="1D81E374" w14:textId="77777777" w:rsidTr="007F52C0">
        <w:trPr>
          <w:trHeight w:val="340"/>
        </w:trPr>
        <w:tc>
          <w:tcPr>
            <w:tcW w:w="96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D3DAE9" w14:textId="77777777" w:rsidR="000565C2" w:rsidRDefault="000565C2" w:rsidP="000565C2">
            <w:pPr>
              <w:pStyle w:val="Listenabsatz"/>
              <w:ind w:left="0"/>
            </w:pPr>
          </w:p>
        </w:tc>
      </w:tr>
      <w:tr w:rsidR="000565C2" w14:paraId="5C7F9001" w14:textId="77777777" w:rsidTr="007F52C0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FA592" w14:textId="77777777" w:rsidR="000565C2" w:rsidRDefault="000565C2" w:rsidP="000565C2">
            <w:pPr>
              <w:pStyle w:val="Listenabsatz"/>
              <w:ind w:left="0"/>
            </w:pPr>
          </w:p>
        </w:tc>
      </w:tr>
      <w:tr w:rsidR="000565C2" w14:paraId="1B84BE36" w14:textId="77777777" w:rsidTr="007F52C0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45885" w14:textId="77777777" w:rsidR="000565C2" w:rsidRPr="00886FCC" w:rsidRDefault="000565C2" w:rsidP="000565C2">
            <w:pPr>
              <w:pStyle w:val="Listenabsatz"/>
              <w:ind w:left="-112"/>
              <w:rPr>
                <w:rFonts w:cs="Arial"/>
                <w:b/>
                <w:sz w:val="28"/>
                <w:szCs w:val="28"/>
              </w:rPr>
            </w:pPr>
            <w:r w:rsidRPr="00886FCC">
              <w:rPr>
                <w:rFonts w:cs="Arial"/>
                <w:b/>
                <w:sz w:val="28"/>
                <w:szCs w:val="28"/>
              </w:rPr>
              <w:t>Empfehlungen und Hinweise zum Prüfgebiet</w:t>
            </w:r>
          </w:p>
        </w:tc>
      </w:tr>
      <w:tr w:rsidR="000565C2" w14:paraId="659E331F" w14:textId="77777777" w:rsidTr="007F52C0">
        <w:trPr>
          <w:trHeight w:val="17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1D391" w14:textId="77777777" w:rsidR="000565C2" w:rsidRPr="00886FCC" w:rsidRDefault="000565C2" w:rsidP="000565C2">
            <w:pPr>
              <w:pStyle w:val="Listenabsatz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0565C2" w14:paraId="7141F4DF" w14:textId="77777777" w:rsidTr="00886FCC">
        <w:trPr>
          <w:trHeight w:val="567"/>
        </w:trPr>
        <w:tc>
          <w:tcPr>
            <w:tcW w:w="96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C171D" w14:textId="25264436" w:rsidR="000565C2" w:rsidRPr="00684DB9" w:rsidRDefault="000565C2" w:rsidP="000565C2">
            <w:r w:rsidRPr="00684DB9">
              <w:t>Veräusserung von Liegenschaften im Finanzvermögen:</w:t>
            </w:r>
          </w:p>
          <w:p w14:paraId="48139B91" w14:textId="146DF83C" w:rsidR="000565C2" w:rsidRPr="00684DB9" w:rsidRDefault="000565C2" w:rsidP="000565C2">
            <w:r w:rsidRPr="00684DB9">
              <w:t>Die Zuständigkeitsabgrenzung zwischen Bürgerschaft und Rat ist gemäss der Gemeindeordnung zu beurteilen. Entscheidend für die Zuständigkeit ist der höhere Wert des Verk</w:t>
            </w:r>
            <w:r w:rsidR="009628D2">
              <w:t>ehrs- oder des Anschaffungswert</w:t>
            </w:r>
            <w:r w:rsidRPr="00684DB9">
              <w:t>s.</w:t>
            </w:r>
          </w:p>
          <w:p w14:paraId="67BE3342" w14:textId="77777777" w:rsidR="000565C2" w:rsidRPr="00684DB9" w:rsidRDefault="000565C2" w:rsidP="000565C2"/>
          <w:p w14:paraId="3D27ED47" w14:textId="4D8FF80D" w:rsidR="000565C2" w:rsidRPr="00684DB9" w:rsidRDefault="000565C2" w:rsidP="000565C2">
            <w:r w:rsidRPr="00684DB9">
              <w:t xml:space="preserve">Bei der Überführung von Verwaltungsvermögen ins Finanzvermögen muss die Liegenschaft zunächst gemäss Gemeindeordnung entwidmet werden. </w:t>
            </w:r>
          </w:p>
          <w:p w14:paraId="6C96D3A3" w14:textId="77777777" w:rsidR="000565C2" w:rsidRPr="00C46F76" w:rsidRDefault="000565C2" w:rsidP="000565C2">
            <w:pPr>
              <w:rPr>
                <w:b/>
              </w:rPr>
            </w:pPr>
          </w:p>
        </w:tc>
      </w:tr>
    </w:tbl>
    <w:p w14:paraId="0A5BF525" w14:textId="77777777" w:rsidR="00DC0AE3" w:rsidRPr="000C47F4" w:rsidRDefault="00DC0AE3" w:rsidP="003C1505"/>
    <w:sectPr w:rsidR="00DC0AE3" w:rsidRPr="000C47F4" w:rsidSect="00833EA6">
      <w:footerReference w:type="default" r:id="rId12"/>
      <w:headerReference w:type="first" r:id="rId13"/>
      <w:footerReference w:type="first" r:id="rId14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CCA50" w14:textId="77777777" w:rsidR="00255153" w:rsidRDefault="00255153" w:rsidP="004F60AB">
      <w:pPr>
        <w:spacing w:line="240" w:lineRule="auto"/>
      </w:pPr>
      <w:r>
        <w:separator/>
      </w:r>
    </w:p>
  </w:endnote>
  <w:endnote w:type="continuationSeparator" w:id="0">
    <w:p w14:paraId="7F5079D2" w14:textId="77777777" w:rsidR="00255153" w:rsidRDefault="00255153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78DB5" w14:textId="5709225F" w:rsidR="00673306" w:rsidRPr="00951536" w:rsidRDefault="00951536" w:rsidP="00951536">
    <w:pPr>
      <w:pStyle w:val="Fuzeile"/>
    </w:pPr>
    <w:fldSimple w:instr=" FILENAME \* MERGEFORMAT ">
      <w:r>
        <w:t>11 Sachanlagen Finanzvermoegen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4E16B" w14:textId="6EDE9F53" w:rsidR="00657F6F" w:rsidRPr="00951536" w:rsidRDefault="00951536" w:rsidP="00951536">
    <w:pPr>
      <w:pStyle w:val="Fuzeile"/>
    </w:pPr>
    <w:fldSimple w:instr=" FILENAME \* MERGEFORMAT ">
      <w:r>
        <w:t>11 Sachanlagen Finanzvermoegen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D5D43" w14:textId="77777777" w:rsidR="00255153" w:rsidRDefault="00255153" w:rsidP="004F60AB">
      <w:pPr>
        <w:spacing w:line="240" w:lineRule="auto"/>
      </w:pPr>
      <w:r>
        <w:separator/>
      </w:r>
    </w:p>
  </w:footnote>
  <w:footnote w:type="continuationSeparator" w:id="0">
    <w:p w14:paraId="7A762488" w14:textId="77777777" w:rsidR="00255153" w:rsidRDefault="00255153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20F9F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55AE1FED" w14:textId="77777777" w:rsidR="00DC0AE3" w:rsidRPr="00DC0AE3" w:rsidRDefault="00DC0AE3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40" w:lineRule="exact"/>
      <w:rPr>
        <w:b/>
        <w:sz w:val="16"/>
        <w:szCs w:val="16"/>
      </w:rPr>
    </w:pPr>
  </w:p>
  <w:p w14:paraId="140BA6C9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1E0A1EC6" w14:textId="77777777" w:rsidR="00E2799C" w:rsidRPr="00E2799C" w:rsidRDefault="00E2799C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sz w:val="16"/>
        <w:szCs w:val="16"/>
      </w:rPr>
    </w:pPr>
  </w:p>
  <w:p w14:paraId="054B5CC9" w14:textId="77777777" w:rsidR="00E2799C" w:rsidRPr="00E2799C" w:rsidRDefault="00E2799C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80829"/>
    <w:multiLevelType w:val="hybridMultilevel"/>
    <w:tmpl w:val="56B83E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44461B"/>
    <w:multiLevelType w:val="hybridMultilevel"/>
    <w:tmpl w:val="D4122FB8"/>
    <w:lvl w:ilvl="0" w:tplc="641635C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6" w15:restartNumberingAfterBreak="0">
    <w:nsid w:val="533B57FD"/>
    <w:multiLevelType w:val="hybridMultilevel"/>
    <w:tmpl w:val="9440EC9E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A3ED6"/>
    <w:multiLevelType w:val="hybridMultilevel"/>
    <w:tmpl w:val="C1E28D3A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164AA"/>
    <w:multiLevelType w:val="hybridMultilevel"/>
    <w:tmpl w:val="321473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40806"/>
    <w:rsid w:val="000565C2"/>
    <w:rsid w:val="00065CF9"/>
    <w:rsid w:val="00066E1C"/>
    <w:rsid w:val="00071FA6"/>
    <w:rsid w:val="000C47F4"/>
    <w:rsid w:val="000D57FF"/>
    <w:rsid w:val="0012552A"/>
    <w:rsid w:val="00126F1F"/>
    <w:rsid w:val="00151A47"/>
    <w:rsid w:val="00164B81"/>
    <w:rsid w:val="0017544C"/>
    <w:rsid w:val="001B6967"/>
    <w:rsid w:val="001E1E67"/>
    <w:rsid w:val="002037DD"/>
    <w:rsid w:val="0020721C"/>
    <w:rsid w:val="00207F22"/>
    <w:rsid w:val="002104D0"/>
    <w:rsid w:val="00222FA3"/>
    <w:rsid w:val="00242072"/>
    <w:rsid w:val="00245D97"/>
    <w:rsid w:val="00255153"/>
    <w:rsid w:val="00293EE8"/>
    <w:rsid w:val="00296256"/>
    <w:rsid w:val="002A4AC0"/>
    <w:rsid w:val="002B1EB9"/>
    <w:rsid w:val="002B41E2"/>
    <w:rsid w:val="002D7B23"/>
    <w:rsid w:val="002E32A3"/>
    <w:rsid w:val="0030109C"/>
    <w:rsid w:val="00315EC2"/>
    <w:rsid w:val="00317568"/>
    <w:rsid w:val="003412AA"/>
    <w:rsid w:val="003570A8"/>
    <w:rsid w:val="003C1505"/>
    <w:rsid w:val="003C59E6"/>
    <w:rsid w:val="003C72C5"/>
    <w:rsid w:val="003D66F9"/>
    <w:rsid w:val="003F2014"/>
    <w:rsid w:val="003F6B81"/>
    <w:rsid w:val="0044342E"/>
    <w:rsid w:val="004629EA"/>
    <w:rsid w:val="0047108A"/>
    <w:rsid w:val="004D19B6"/>
    <w:rsid w:val="004E6C17"/>
    <w:rsid w:val="004F60AB"/>
    <w:rsid w:val="00523C50"/>
    <w:rsid w:val="00535A55"/>
    <w:rsid w:val="00541CFE"/>
    <w:rsid w:val="00554C1B"/>
    <w:rsid w:val="00576F36"/>
    <w:rsid w:val="0059260B"/>
    <w:rsid w:val="005B5D26"/>
    <w:rsid w:val="005C5F1C"/>
    <w:rsid w:val="00603F78"/>
    <w:rsid w:val="00604335"/>
    <w:rsid w:val="0061214B"/>
    <w:rsid w:val="00615506"/>
    <w:rsid w:val="00657F6F"/>
    <w:rsid w:val="00673306"/>
    <w:rsid w:val="0068150C"/>
    <w:rsid w:val="00684DB9"/>
    <w:rsid w:val="006930C7"/>
    <w:rsid w:val="006A6567"/>
    <w:rsid w:val="006C49B6"/>
    <w:rsid w:val="006E3EE6"/>
    <w:rsid w:val="007053A0"/>
    <w:rsid w:val="00713EB6"/>
    <w:rsid w:val="0074726C"/>
    <w:rsid w:val="00751F00"/>
    <w:rsid w:val="00762948"/>
    <w:rsid w:val="007961D6"/>
    <w:rsid w:val="007B186C"/>
    <w:rsid w:val="007C265A"/>
    <w:rsid w:val="007F52C0"/>
    <w:rsid w:val="00820F22"/>
    <w:rsid w:val="00822C80"/>
    <w:rsid w:val="00833EA6"/>
    <w:rsid w:val="00851A4E"/>
    <w:rsid w:val="0086445A"/>
    <w:rsid w:val="008776A7"/>
    <w:rsid w:val="008812BC"/>
    <w:rsid w:val="00881F26"/>
    <w:rsid w:val="00886FCC"/>
    <w:rsid w:val="008A0AA6"/>
    <w:rsid w:val="008A68FB"/>
    <w:rsid w:val="008B6046"/>
    <w:rsid w:val="008B73A0"/>
    <w:rsid w:val="008D56DB"/>
    <w:rsid w:val="00911BD6"/>
    <w:rsid w:val="00927E5A"/>
    <w:rsid w:val="0093065B"/>
    <w:rsid w:val="0095071A"/>
    <w:rsid w:val="00951536"/>
    <w:rsid w:val="009628D2"/>
    <w:rsid w:val="00974F49"/>
    <w:rsid w:val="009A28D6"/>
    <w:rsid w:val="009B7F87"/>
    <w:rsid w:val="009D2392"/>
    <w:rsid w:val="009D6A98"/>
    <w:rsid w:val="009E111B"/>
    <w:rsid w:val="009F0792"/>
    <w:rsid w:val="009F7AA7"/>
    <w:rsid w:val="00A067FA"/>
    <w:rsid w:val="00A34900"/>
    <w:rsid w:val="00AA1413"/>
    <w:rsid w:val="00AD323E"/>
    <w:rsid w:val="00B25D92"/>
    <w:rsid w:val="00B325C2"/>
    <w:rsid w:val="00BE0340"/>
    <w:rsid w:val="00C46F76"/>
    <w:rsid w:val="00C72AAF"/>
    <w:rsid w:val="00C81800"/>
    <w:rsid w:val="00C87C63"/>
    <w:rsid w:val="00CA09D5"/>
    <w:rsid w:val="00CA20FF"/>
    <w:rsid w:val="00CD6713"/>
    <w:rsid w:val="00CF35C8"/>
    <w:rsid w:val="00D01DDB"/>
    <w:rsid w:val="00D01E29"/>
    <w:rsid w:val="00D16C5F"/>
    <w:rsid w:val="00D345D6"/>
    <w:rsid w:val="00D50BD0"/>
    <w:rsid w:val="00D55BB9"/>
    <w:rsid w:val="00D86E0C"/>
    <w:rsid w:val="00DB3946"/>
    <w:rsid w:val="00DC0AE3"/>
    <w:rsid w:val="00DD0151"/>
    <w:rsid w:val="00E03202"/>
    <w:rsid w:val="00E11881"/>
    <w:rsid w:val="00E218A3"/>
    <w:rsid w:val="00E2799C"/>
    <w:rsid w:val="00E42444"/>
    <w:rsid w:val="00E75243"/>
    <w:rsid w:val="00E810C0"/>
    <w:rsid w:val="00EA381E"/>
    <w:rsid w:val="00EF43A5"/>
    <w:rsid w:val="00EF5582"/>
    <w:rsid w:val="00F36781"/>
    <w:rsid w:val="00F51D52"/>
    <w:rsid w:val="00F53C81"/>
    <w:rsid w:val="00F63C82"/>
    <w:rsid w:val="00F707B9"/>
    <w:rsid w:val="00F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8E37FBE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3175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75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75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75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75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4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70C0A8E-A256-4643-BE11-72DFC8C1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Janjic Dejan DI-AfGB-GA</cp:lastModifiedBy>
  <cp:revision>4</cp:revision>
  <cp:lastPrinted>2019-01-09T14:01:00Z</cp:lastPrinted>
  <dcterms:created xsi:type="dcterms:W3CDTF">2023-01-17T09:52:00Z</dcterms:created>
  <dcterms:modified xsi:type="dcterms:W3CDTF">2023-03-09T08:06:00Z</dcterms:modified>
</cp:coreProperties>
</file>