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E6" w:rsidRPr="004E6C17" w:rsidRDefault="00241994" w:rsidP="00E218A3">
      <w:pPr>
        <w:tabs>
          <w:tab w:val="clear" w:pos="425"/>
          <w:tab w:val="left" w:pos="56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5707BD">
        <w:rPr>
          <w:b/>
          <w:sz w:val="40"/>
          <w:szCs w:val="40"/>
        </w:rPr>
        <w:t>0</w:t>
      </w:r>
      <w:r w:rsidR="004E6C17">
        <w:rPr>
          <w:b/>
          <w:sz w:val="40"/>
          <w:szCs w:val="40"/>
        </w:rPr>
        <w:tab/>
      </w:r>
      <w:r w:rsidR="004E6C17">
        <w:rPr>
          <w:b/>
          <w:sz w:val="40"/>
          <w:szCs w:val="40"/>
        </w:rPr>
        <w:tab/>
      </w:r>
      <w:r w:rsidR="000C654C">
        <w:rPr>
          <w:b/>
          <w:sz w:val="40"/>
          <w:szCs w:val="40"/>
        </w:rPr>
        <w:t>Finanzanlagen</w:t>
      </w:r>
    </w:p>
    <w:p w:rsidR="00DC0AE3" w:rsidRDefault="003C59E6" w:rsidP="00E218A3">
      <w:pPr>
        <w:pStyle w:val="Listenabsatz"/>
        <w:tabs>
          <w:tab w:val="clear" w:pos="425"/>
          <w:tab w:val="left" w:pos="567"/>
        </w:tabs>
        <w:ind w:hanging="720"/>
      </w:pP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2"/>
        <w:gridCol w:w="35"/>
        <w:gridCol w:w="675"/>
        <w:gridCol w:w="811"/>
        <w:gridCol w:w="755"/>
        <w:gridCol w:w="1655"/>
        <w:gridCol w:w="28"/>
        <w:gridCol w:w="15"/>
        <w:gridCol w:w="588"/>
        <w:gridCol w:w="15"/>
        <w:gridCol w:w="828"/>
        <w:gridCol w:w="936"/>
        <w:gridCol w:w="15"/>
        <w:gridCol w:w="1157"/>
        <w:gridCol w:w="1232"/>
      </w:tblGrid>
      <w:tr w:rsidR="00E218A3" w:rsidRPr="0095071A" w:rsidTr="0068150C">
        <w:trPr>
          <w:trHeight w:val="567"/>
        </w:trPr>
        <w:tc>
          <w:tcPr>
            <w:tcW w:w="9627" w:type="dxa"/>
            <w:gridSpan w:val="15"/>
            <w:shd w:val="clear" w:color="auto" w:fill="D9D9D9" w:themeFill="background1" w:themeFillShade="D9"/>
            <w:vAlign w:val="center"/>
          </w:tcPr>
          <w:p w:rsidR="00E218A3" w:rsidRPr="0068150C" w:rsidRDefault="00E218A3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Kontengruppe(n)</w:t>
            </w:r>
          </w:p>
        </w:tc>
      </w:tr>
      <w:tr w:rsidR="00E218A3" w:rsidRPr="0095071A" w:rsidTr="00E218A3">
        <w:trPr>
          <w:trHeight w:val="567"/>
        </w:trPr>
        <w:tc>
          <w:tcPr>
            <w:tcW w:w="9627" w:type="dxa"/>
            <w:gridSpan w:val="15"/>
            <w:shd w:val="clear" w:color="auto" w:fill="auto"/>
            <w:vAlign w:val="center"/>
          </w:tcPr>
          <w:p w:rsidR="00BB6AB6" w:rsidRDefault="00BB6AB6" w:rsidP="006526CD">
            <w:pPr>
              <w:pStyle w:val="Listenabsatz"/>
              <w:tabs>
                <w:tab w:val="clear" w:pos="425"/>
                <w:tab w:val="left" w:pos="567"/>
              </w:tabs>
              <w:ind w:hanging="720"/>
            </w:pPr>
            <w:r>
              <w:t>102 Kurzfristige Finanzanlagen</w:t>
            </w:r>
          </w:p>
          <w:p w:rsidR="00E218A3" w:rsidRPr="00E218A3" w:rsidRDefault="00AD74BF" w:rsidP="006526CD">
            <w:pPr>
              <w:pStyle w:val="Listenabsatz"/>
              <w:tabs>
                <w:tab w:val="clear" w:pos="425"/>
                <w:tab w:val="left" w:pos="567"/>
              </w:tabs>
              <w:ind w:hanging="720"/>
            </w:pPr>
            <w:r>
              <w:t>10</w:t>
            </w:r>
            <w:r w:rsidR="006526CD">
              <w:t xml:space="preserve">7 Finanzanlagen </w:t>
            </w:r>
          </w:p>
        </w:tc>
      </w:tr>
      <w:tr w:rsidR="00F707B9" w:rsidRPr="0095071A" w:rsidTr="0068150C">
        <w:trPr>
          <w:trHeight w:val="567"/>
        </w:trPr>
        <w:tc>
          <w:tcPr>
            <w:tcW w:w="9627" w:type="dxa"/>
            <w:gridSpan w:val="15"/>
            <w:shd w:val="clear" w:color="auto" w:fill="D9D9D9" w:themeFill="background1" w:themeFillShade="D9"/>
            <w:vAlign w:val="center"/>
          </w:tcPr>
          <w:p w:rsidR="00F707B9" w:rsidRPr="0068150C" w:rsidRDefault="00F707B9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</w:tr>
      <w:tr w:rsidR="00F707B9" w:rsidRPr="0095071A" w:rsidTr="00F707B9">
        <w:trPr>
          <w:trHeight w:val="567"/>
        </w:trPr>
        <w:tc>
          <w:tcPr>
            <w:tcW w:w="9627" w:type="dxa"/>
            <w:gridSpan w:val="15"/>
            <w:shd w:val="clear" w:color="auto" w:fill="auto"/>
            <w:vAlign w:val="center"/>
          </w:tcPr>
          <w:p w:rsidR="00BB6AB6" w:rsidRDefault="00BB6AB6" w:rsidP="006526CD">
            <w:pPr>
              <w:pStyle w:val="Listenabsatz"/>
              <w:ind w:left="0"/>
            </w:pPr>
            <w:r>
              <w:t xml:space="preserve">Unter </w:t>
            </w:r>
            <w:r w:rsidRPr="00137AA5">
              <w:rPr>
                <w:b/>
              </w:rPr>
              <w:t>kurzfristigen Finanzanlagen</w:t>
            </w:r>
            <w:r>
              <w:t xml:space="preserve"> sind Finanzanlagen mit Laufzeiten von 90 Tagen bis 1 Jahr zu verstehen. </w:t>
            </w:r>
          </w:p>
          <w:p w:rsidR="00BB6AB6" w:rsidRDefault="00BB6AB6" w:rsidP="006526CD">
            <w:pPr>
              <w:pStyle w:val="Listenabsatz"/>
              <w:ind w:left="0"/>
            </w:pPr>
          </w:p>
          <w:p w:rsidR="00F707B9" w:rsidRPr="003D4ABA" w:rsidRDefault="006A5673" w:rsidP="00BB6AB6">
            <w:pPr>
              <w:pStyle w:val="Listenabsatz"/>
              <w:ind w:left="0"/>
            </w:pPr>
            <w:r w:rsidRPr="006A5673">
              <w:t xml:space="preserve">Unter </w:t>
            </w:r>
            <w:r w:rsidRPr="00137AA5">
              <w:rPr>
                <w:b/>
              </w:rPr>
              <w:t>Finanzanlagen</w:t>
            </w:r>
            <w:r w:rsidRPr="006A5673">
              <w:t xml:space="preserve"> sind alle Anlagen wie Wertschriften (Aktien, Anteilscheine), festverzinsliche Anlagen (Sparkonto, Darlehen, Obligationen, …) und langfristige Forderungen mit einer Laufzeit von mehr als 12 Monaten zu verstehen.</w:t>
            </w:r>
            <w:r>
              <w:t xml:space="preserve"> </w:t>
            </w:r>
          </w:p>
        </w:tc>
      </w:tr>
      <w:tr w:rsidR="0095071A" w:rsidRPr="0095071A" w:rsidTr="0068150C">
        <w:trPr>
          <w:trHeight w:val="567"/>
        </w:trPr>
        <w:tc>
          <w:tcPr>
            <w:tcW w:w="9627" w:type="dxa"/>
            <w:gridSpan w:val="15"/>
            <w:shd w:val="clear" w:color="auto" w:fill="D9D9D9" w:themeFill="background1" w:themeFillShade="D9"/>
            <w:vAlign w:val="center"/>
          </w:tcPr>
          <w:p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:rsidTr="0068150C">
        <w:trPr>
          <w:trHeight w:val="567"/>
        </w:trPr>
        <w:tc>
          <w:tcPr>
            <w:tcW w:w="9627" w:type="dxa"/>
            <w:gridSpan w:val="15"/>
            <w:vAlign w:val="center"/>
          </w:tcPr>
          <w:p w:rsidR="00245D97" w:rsidRDefault="008C0A22" w:rsidP="00AD74BF">
            <w:pPr>
              <w:pStyle w:val="Listenabsatz"/>
              <w:ind w:left="0"/>
            </w:pPr>
            <w:r>
              <w:t>Sämtliche</w:t>
            </w:r>
            <w:r w:rsidR="00E95F56">
              <w:t xml:space="preserve"> Finanzanlagen der Gemeinde</w:t>
            </w:r>
            <w:r w:rsidR="007B0986">
              <w:t xml:space="preserve"> sind korrekt </w:t>
            </w:r>
            <w:r w:rsidR="006A5673">
              <w:t xml:space="preserve">bewertet und </w:t>
            </w:r>
            <w:r w:rsidR="007B0986">
              <w:t>bilanziert.</w:t>
            </w:r>
          </w:p>
        </w:tc>
      </w:tr>
      <w:tr w:rsidR="0095071A" w:rsidRPr="0095071A" w:rsidTr="0068150C">
        <w:trPr>
          <w:trHeight w:val="567"/>
        </w:trPr>
        <w:tc>
          <w:tcPr>
            <w:tcW w:w="9627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71A" w:rsidRPr="0068150C" w:rsidRDefault="00851A4E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Prüfungsunterlagen</w:t>
            </w:r>
          </w:p>
        </w:tc>
      </w:tr>
      <w:tr w:rsidR="0095071A" w:rsidTr="0068150C">
        <w:trPr>
          <w:trHeight w:val="567"/>
        </w:trPr>
        <w:tc>
          <w:tcPr>
            <w:tcW w:w="9627" w:type="dxa"/>
            <w:gridSpan w:val="15"/>
            <w:tcBorders>
              <w:bottom w:val="single" w:sz="4" w:space="0" w:color="auto"/>
            </w:tcBorders>
            <w:vAlign w:val="center"/>
          </w:tcPr>
          <w:p w:rsidR="006E3EE6" w:rsidRDefault="006526CD" w:rsidP="00F869BB">
            <w:pPr>
              <w:pStyle w:val="Listenabsatz"/>
              <w:ind w:left="0"/>
            </w:pPr>
            <w:r>
              <w:t>Wertschriftenverzeichnis</w:t>
            </w:r>
            <w:r w:rsidR="00F869BB">
              <w:t>se</w:t>
            </w:r>
            <w:r>
              <w:t xml:space="preserve">, </w:t>
            </w:r>
            <w:r w:rsidR="00F869BB">
              <w:t>D</w:t>
            </w:r>
            <w:r>
              <w:t xml:space="preserve">epotauszüge, Bankbestätigungen, </w:t>
            </w:r>
            <w:r w:rsidR="00F869BB">
              <w:t>D</w:t>
            </w:r>
            <w:r>
              <w:t>arlehensverträge</w:t>
            </w:r>
            <w:r w:rsidR="00F869BB">
              <w:t>, Anlagerichtlinien</w:t>
            </w:r>
          </w:p>
        </w:tc>
      </w:tr>
      <w:tr w:rsidR="003570A8" w:rsidTr="004E6C17">
        <w:trPr>
          <w:trHeight w:val="340"/>
        </w:trPr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Pr="0095071A" w:rsidRDefault="002037DD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</w:tr>
      <w:tr w:rsidR="004E6C17" w:rsidTr="004E6C17">
        <w:trPr>
          <w:trHeight w:val="567"/>
        </w:trPr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3A5" w:rsidRPr="00EF43A5" w:rsidRDefault="00EF43A5" w:rsidP="00B87333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EF43A5">
              <w:rPr>
                <w:b/>
                <w:sz w:val="24"/>
                <w:szCs w:val="24"/>
              </w:rPr>
              <w:t>RMSG-Handbuch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5" w:rsidRDefault="00E42035" w:rsidP="00B87333">
            <w:pPr>
              <w:pStyle w:val="Listenabsatz"/>
              <w:ind w:left="0"/>
            </w:pPr>
            <w:r>
              <w:t>Kapitel 09.5</w:t>
            </w:r>
          </w:p>
          <w:p w:rsidR="00487D6B" w:rsidRDefault="00487D6B" w:rsidP="00B87333">
            <w:pPr>
              <w:pStyle w:val="Listenabsatz"/>
              <w:ind w:left="0"/>
            </w:pPr>
            <w:r>
              <w:t>Kapitel 11.1.2</w:t>
            </w:r>
          </w:p>
        </w:tc>
        <w:tc>
          <w:tcPr>
            <w:tcW w:w="2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3A5" w:rsidRPr="00EF43A5" w:rsidRDefault="00EF43A5" w:rsidP="00EF43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EF43A5">
              <w:rPr>
                <w:b/>
                <w:sz w:val="24"/>
                <w:szCs w:val="24"/>
              </w:rPr>
              <w:t>Gesetzl</w:t>
            </w:r>
            <w:r>
              <w:rPr>
                <w:b/>
                <w:sz w:val="24"/>
                <w:szCs w:val="24"/>
              </w:rPr>
              <w:t xml:space="preserve">iche </w:t>
            </w:r>
            <w:r w:rsidRPr="00EF43A5">
              <w:rPr>
                <w:b/>
                <w:sz w:val="24"/>
                <w:szCs w:val="24"/>
              </w:rPr>
              <w:t>Grundlagen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5" w:rsidRDefault="001D03CB" w:rsidP="00E218A3">
            <w:pPr>
              <w:pStyle w:val="Listenabsatz"/>
              <w:ind w:left="0"/>
            </w:pPr>
            <w:r>
              <w:t>Art. 110h GG</w:t>
            </w:r>
          </w:p>
          <w:p w:rsidR="002650EA" w:rsidRDefault="002650EA" w:rsidP="00E218A3">
            <w:pPr>
              <w:pStyle w:val="Listenabsatz"/>
              <w:ind w:left="0"/>
            </w:pPr>
            <w:r>
              <w:t>Art. 7c FHGV</w:t>
            </w:r>
          </w:p>
        </w:tc>
      </w:tr>
      <w:tr w:rsidR="003C1505" w:rsidTr="004E6C17">
        <w:trPr>
          <w:trHeight w:val="340"/>
        </w:trPr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05" w:rsidRDefault="003C1505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05" w:rsidRDefault="003C1505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05" w:rsidRDefault="003C1505" w:rsidP="0095071A">
            <w:pPr>
              <w:pStyle w:val="Listenabsatz"/>
              <w:ind w:left="0"/>
            </w:pPr>
          </w:p>
        </w:tc>
      </w:tr>
      <w:tr w:rsidR="003C1505" w:rsidTr="004E6C17">
        <w:trPr>
          <w:trHeight w:val="567"/>
        </w:trPr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505" w:rsidRPr="00EF43A5" w:rsidRDefault="003C1505" w:rsidP="00FF70A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Bestand per 01.01.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05" w:rsidRDefault="003C1505" w:rsidP="00FF70A4">
            <w:pPr>
              <w:pStyle w:val="Listenabsatz"/>
              <w:ind w:left="0"/>
            </w:pPr>
            <w:r>
              <w:t>Fr.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505" w:rsidRPr="00EF43A5" w:rsidRDefault="003C1505" w:rsidP="00FF70A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Bestand per 31.12.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05" w:rsidRDefault="003C1505" w:rsidP="00FF70A4">
            <w:pPr>
              <w:pStyle w:val="Listenabsatz"/>
              <w:ind w:left="0"/>
            </w:pPr>
            <w:r>
              <w:t>Fr.</w:t>
            </w:r>
          </w:p>
        </w:tc>
      </w:tr>
      <w:tr w:rsidR="00886FCC" w:rsidTr="00886FCC">
        <w:trPr>
          <w:trHeight w:val="340"/>
        </w:trPr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FCC" w:rsidRPr="0095071A" w:rsidRDefault="00886FCC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FCC" w:rsidRDefault="00886FCC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FCC" w:rsidRDefault="00886FCC" w:rsidP="0095071A">
            <w:pPr>
              <w:pStyle w:val="Listenabsatz"/>
              <w:ind w:left="0"/>
            </w:pPr>
          </w:p>
        </w:tc>
      </w:tr>
      <w:tr w:rsidR="0093065B" w:rsidTr="00886FCC">
        <w:trPr>
          <w:trHeight w:val="340"/>
        </w:trPr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8A3" w:rsidRPr="0095071A" w:rsidRDefault="00E218A3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65B" w:rsidRDefault="0093065B" w:rsidP="0095071A">
            <w:pPr>
              <w:pStyle w:val="Listenabsatz"/>
              <w:ind w:left="0"/>
            </w:pPr>
          </w:p>
        </w:tc>
      </w:tr>
      <w:tr w:rsidR="00886FCC" w:rsidTr="004F096A">
        <w:trPr>
          <w:trHeight w:val="340"/>
        </w:trPr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CC" w:rsidRPr="00886FCC" w:rsidRDefault="00886FCC" w:rsidP="00833EA6">
            <w:pPr>
              <w:pStyle w:val="Listenabsatz"/>
              <w:ind w:left="-112"/>
              <w:rPr>
                <w:b/>
                <w:sz w:val="28"/>
                <w:szCs w:val="28"/>
              </w:rPr>
            </w:pPr>
            <w:r w:rsidRPr="00886FCC">
              <w:rPr>
                <w:b/>
                <w:sz w:val="28"/>
                <w:szCs w:val="28"/>
              </w:rPr>
              <w:t>Prüfungshandlungen</w:t>
            </w:r>
          </w:p>
          <w:p w:rsidR="00886FCC" w:rsidRPr="00886FCC" w:rsidRDefault="00886FCC" w:rsidP="00833EA6">
            <w:pPr>
              <w:pStyle w:val="Listenabsatz"/>
              <w:ind w:left="-112"/>
              <w:rPr>
                <w:sz w:val="16"/>
                <w:szCs w:val="16"/>
              </w:rPr>
            </w:pPr>
            <w:r w:rsidRPr="00886FCC">
              <w:rPr>
                <w:sz w:val="16"/>
                <w:szCs w:val="16"/>
              </w:rPr>
              <w:t>(Mindestprüfhandlungen sind mit einem Stern* gekennzeichnet)</w:t>
            </w:r>
          </w:p>
        </w:tc>
      </w:tr>
      <w:tr w:rsidR="004E6C17" w:rsidTr="00886FCC">
        <w:trPr>
          <w:trHeight w:val="170"/>
        </w:trPr>
        <w:tc>
          <w:tcPr>
            <w:tcW w:w="1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</w:tr>
      <w:tr w:rsidR="00886FCC" w:rsidRPr="00886FCC" w:rsidTr="00886FCC">
        <w:trPr>
          <w:trHeight w:val="5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5707BD" w:rsidP="00526FC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886FCC" w:rsidRPr="00886F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245D97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Bestandes- und Bewertungsprüfungen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526FC6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526FC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Feststellungen, Bemerkungen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526FC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Referenz</w:t>
            </w:r>
          </w:p>
        </w:tc>
      </w:tr>
      <w:tr w:rsidR="00CD6713" w:rsidTr="00E95D9B">
        <w:trPr>
          <w:trHeight w:val="5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6713" w:rsidRDefault="005707BD" w:rsidP="00526FC6">
            <w:pPr>
              <w:pStyle w:val="Listenabsatz"/>
              <w:ind w:left="0"/>
            </w:pPr>
            <w:r>
              <w:t>10.</w:t>
            </w:r>
            <w:r w:rsidR="00E218A3">
              <w:t>1</w:t>
            </w:r>
            <w:r w:rsidR="00CD6713">
              <w:t>.1</w:t>
            </w:r>
            <w:r w:rsidR="00CD6713" w:rsidRPr="00F81D8A">
              <w:rPr>
                <w:b/>
              </w:rPr>
              <w:t>*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6713" w:rsidRDefault="00F869BB" w:rsidP="00064C62">
            <w:pPr>
              <w:pStyle w:val="Listenabsatz"/>
              <w:ind w:left="0"/>
            </w:pPr>
            <w:r>
              <w:t>Stimmen Depotauszüge</w:t>
            </w:r>
            <w:r w:rsidR="00064C62">
              <w:t xml:space="preserve"> oder</w:t>
            </w:r>
            <w:r>
              <w:t xml:space="preserve"> Wertschriftenverzeichnisse mit der Buchhaltung überein? Sind die einzelnen Finanzanlagen vollständig verbucht? </w:t>
            </w:r>
          </w:p>
        </w:tc>
        <w:sdt>
          <w:sdtPr>
            <w:id w:val="-140976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CD6713" w:rsidRDefault="00E218A3" w:rsidP="00526FC6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6713" w:rsidRDefault="00CD6713" w:rsidP="00526FC6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6713" w:rsidRDefault="00CD6713" w:rsidP="00526FC6">
            <w:pPr>
              <w:pStyle w:val="Listenabsatz"/>
              <w:ind w:left="0"/>
            </w:pPr>
          </w:p>
        </w:tc>
      </w:tr>
      <w:tr w:rsidR="00245D97" w:rsidTr="00E95D9B">
        <w:trPr>
          <w:trHeight w:val="567"/>
        </w:trPr>
        <w:tc>
          <w:tcPr>
            <w:tcW w:w="8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5D97" w:rsidRDefault="005707BD" w:rsidP="00526FC6">
            <w:pPr>
              <w:pStyle w:val="Listenabsatz"/>
              <w:ind w:left="0"/>
            </w:pPr>
            <w:r>
              <w:t>10.</w:t>
            </w:r>
            <w:r w:rsidR="00E218A3">
              <w:t>1</w:t>
            </w:r>
            <w:r w:rsidR="00245D97">
              <w:t>.2</w:t>
            </w:r>
            <w:r w:rsidR="00064C62">
              <w:t>*</w:t>
            </w:r>
          </w:p>
        </w:tc>
        <w:tc>
          <w:tcPr>
            <w:tcW w:w="395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5D97" w:rsidRDefault="00E42035" w:rsidP="00F869BB">
            <w:pPr>
              <w:pStyle w:val="Listenabsatz"/>
              <w:ind w:left="0"/>
            </w:pPr>
            <w:r>
              <w:t xml:space="preserve">Sind die </w:t>
            </w:r>
            <w:r w:rsidR="00F869BB">
              <w:t xml:space="preserve">einzelnen Finanzanlagen mit dem korrekten Wert bilanziert? </w:t>
            </w:r>
          </w:p>
        </w:tc>
        <w:sdt>
          <w:sdtPr>
            <w:id w:val="-46427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245D97" w:rsidRDefault="00E218A3" w:rsidP="00526FC6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5D97" w:rsidRDefault="00245D97" w:rsidP="00526FC6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5D97" w:rsidRDefault="00245D97" w:rsidP="00526FC6">
            <w:pPr>
              <w:pStyle w:val="Listenabsatz"/>
              <w:ind w:left="0"/>
            </w:pPr>
          </w:p>
        </w:tc>
      </w:tr>
      <w:tr w:rsidR="00DE7C94" w:rsidTr="00E95D9B">
        <w:trPr>
          <w:trHeight w:val="567"/>
        </w:trPr>
        <w:tc>
          <w:tcPr>
            <w:tcW w:w="8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7C94" w:rsidRDefault="005707BD" w:rsidP="00DE7C94">
            <w:pPr>
              <w:pStyle w:val="Listenabsatz"/>
              <w:ind w:left="0"/>
            </w:pPr>
            <w:r>
              <w:t>10.</w:t>
            </w:r>
            <w:r w:rsidR="00DE7C94">
              <w:t>1.3</w:t>
            </w:r>
          </w:p>
        </w:tc>
        <w:tc>
          <w:tcPr>
            <w:tcW w:w="395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7C94" w:rsidRDefault="00DE7C94" w:rsidP="00DE7C94">
            <w:pPr>
              <w:pStyle w:val="Listenabsatz"/>
              <w:ind w:left="0"/>
            </w:pPr>
            <w:r>
              <w:t xml:space="preserve">Bei </w:t>
            </w:r>
            <w:r w:rsidR="00E95D9B">
              <w:t>Finanzanlagen in Fremdwährung: W</w:t>
            </w:r>
            <w:r>
              <w:t>urde zur Bewertung der per Abschlusszeitpunkt gültige Wechselkurs angewandt?</w:t>
            </w:r>
          </w:p>
        </w:tc>
        <w:sdt>
          <w:sdtPr>
            <w:id w:val="130659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DE7C94" w:rsidRDefault="00DE7C94" w:rsidP="00DE7C9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7C94" w:rsidRDefault="00DE7C94" w:rsidP="00DE7C94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7C94" w:rsidRDefault="00DE7C94" w:rsidP="00DE7C94">
            <w:pPr>
              <w:pStyle w:val="Listenabsatz"/>
              <w:ind w:left="0"/>
            </w:pPr>
          </w:p>
        </w:tc>
      </w:tr>
      <w:tr w:rsidR="00DE7C94" w:rsidTr="000D4303">
        <w:trPr>
          <w:trHeight w:val="567"/>
        </w:trPr>
        <w:tc>
          <w:tcPr>
            <w:tcW w:w="8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7C94" w:rsidRDefault="005707BD" w:rsidP="000D4303">
            <w:pPr>
              <w:pStyle w:val="Listenabsatz"/>
              <w:ind w:left="0"/>
            </w:pPr>
            <w:r>
              <w:t>10.</w:t>
            </w:r>
            <w:r w:rsidR="00DE7C94">
              <w:t>1.4</w:t>
            </w:r>
          </w:p>
        </w:tc>
        <w:tc>
          <w:tcPr>
            <w:tcW w:w="3959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7C94" w:rsidRDefault="00DE7C94" w:rsidP="000D4303">
            <w:pPr>
              <w:pStyle w:val="Listenabsatz"/>
              <w:ind w:left="0"/>
            </w:pPr>
            <w:r>
              <w:t xml:space="preserve">Bei Finanzanlagen in Fremdwährung: Sind die Wechselkursrisiken </w:t>
            </w:r>
            <w:r>
              <w:lastRenderedPageBreak/>
              <w:t>angemessen berücksichtigt bzw. abgesichert?</w:t>
            </w:r>
          </w:p>
        </w:tc>
        <w:sdt>
          <w:sdtPr>
            <w:id w:val="14948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DE7C94" w:rsidRDefault="00DE7C94" w:rsidP="000D430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7C94" w:rsidRDefault="00DE7C94" w:rsidP="000D4303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7C94" w:rsidRDefault="00DE7C94" w:rsidP="000D4303">
            <w:pPr>
              <w:pStyle w:val="Listenabsatz"/>
              <w:ind w:left="0"/>
            </w:pPr>
          </w:p>
        </w:tc>
      </w:tr>
      <w:tr w:rsidR="00DE7C94" w:rsidTr="00886FCC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E7C94" w:rsidRPr="00886FCC" w:rsidRDefault="005707BD" w:rsidP="00DE7C9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DE7C94" w:rsidRPr="00886F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E7C94" w:rsidRPr="00886FCC" w:rsidRDefault="00DE7C94" w:rsidP="00DE7C9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Verkehrsprüfungen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E7C94" w:rsidRPr="00886FCC" w:rsidRDefault="00DE7C94" w:rsidP="00DE7C94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51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E7C94" w:rsidRPr="00886FCC" w:rsidRDefault="00DE7C94" w:rsidP="00DE7C9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Feststellungen, Bemerkungen</w:t>
            </w: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E7C94" w:rsidRPr="00886FCC" w:rsidRDefault="00DE7C94" w:rsidP="00DE7C9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Referenz</w:t>
            </w:r>
          </w:p>
        </w:tc>
      </w:tr>
      <w:tr w:rsidR="00DE7C94" w:rsidTr="004E6C17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E7C94" w:rsidRDefault="005707BD" w:rsidP="00DE7C94">
            <w:pPr>
              <w:pStyle w:val="Listenabsatz"/>
              <w:ind w:left="0"/>
            </w:pPr>
            <w:r>
              <w:t>10.</w:t>
            </w:r>
            <w:r w:rsidR="00DE7C94">
              <w:t>2.1</w:t>
            </w:r>
          </w:p>
        </w:tc>
        <w:tc>
          <w:tcPr>
            <w:tcW w:w="3959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E7C94" w:rsidRPr="00245D97" w:rsidRDefault="00DE7C94" w:rsidP="00DE7C94">
            <w:pPr>
              <w:pStyle w:val="Listenabsatz"/>
              <w:ind w:left="0"/>
            </w:pPr>
            <w:r>
              <w:t>Sind die Veränderungen gegenüber dem Vorjahr erklärbar?</w:t>
            </w:r>
            <w:r w:rsidRPr="00245D97">
              <w:t xml:space="preserve"> </w:t>
            </w:r>
          </w:p>
        </w:tc>
        <w:sdt>
          <w:sdtPr>
            <w:id w:val="5180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:rsidR="00DE7C94" w:rsidRDefault="00DE7C94" w:rsidP="00DE7C9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E7C94" w:rsidRDefault="00DE7C94" w:rsidP="00DE7C94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E7C94" w:rsidRDefault="00DE7C94" w:rsidP="00DE7C94">
            <w:pPr>
              <w:pStyle w:val="Listenabsatz"/>
              <w:ind w:left="0"/>
            </w:pPr>
          </w:p>
        </w:tc>
      </w:tr>
      <w:tr w:rsidR="00DE7C94" w:rsidTr="004E6C17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7C94" w:rsidRDefault="005707BD" w:rsidP="00DE7C94">
            <w:pPr>
              <w:pStyle w:val="Listenabsatz"/>
              <w:ind w:left="0"/>
            </w:pPr>
            <w:r>
              <w:t>10.</w:t>
            </w:r>
            <w:r w:rsidR="00DE7C94">
              <w:t>2.2</w:t>
            </w:r>
          </w:p>
        </w:tc>
        <w:tc>
          <w:tcPr>
            <w:tcW w:w="395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7C94" w:rsidRPr="00245D97" w:rsidRDefault="00DE7C94" w:rsidP="00DE7C94">
            <w:pPr>
              <w:spacing w:before="60"/>
            </w:pPr>
            <w:r>
              <w:t>Sind die einzelnen Käufe und Verkäufe korrekt verbucht (Gewinn, Verlust)?</w:t>
            </w:r>
          </w:p>
        </w:tc>
        <w:sdt>
          <w:sdtPr>
            <w:id w:val="-200164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DE7C94" w:rsidRDefault="00DE7C94" w:rsidP="00DE7C9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7C94" w:rsidRDefault="00DE7C94" w:rsidP="00DE7C94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E7C94" w:rsidRDefault="00DE7C94" w:rsidP="00DE7C94">
            <w:pPr>
              <w:pStyle w:val="Listenabsatz"/>
              <w:ind w:left="0"/>
            </w:pPr>
          </w:p>
        </w:tc>
      </w:tr>
      <w:tr w:rsidR="00886FCC" w:rsidTr="0083618C">
        <w:trPr>
          <w:trHeight w:val="567"/>
        </w:trPr>
        <w:tc>
          <w:tcPr>
            <w:tcW w:w="91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5707BD" w:rsidP="00886FCC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886FCC" w:rsidRPr="00886F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886FCC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Übrige Prüfungshandlungen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886FCC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886FCC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Feststellungen, Bemerkungen</w:t>
            </w: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886FCC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Referenz</w:t>
            </w:r>
          </w:p>
        </w:tc>
      </w:tr>
      <w:tr w:rsidR="00886FCC" w:rsidTr="0083618C">
        <w:trPr>
          <w:trHeight w:val="567"/>
        </w:trPr>
        <w:tc>
          <w:tcPr>
            <w:tcW w:w="91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6FCC" w:rsidRDefault="005707BD" w:rsidP="00886FCC">
            <w:pPr>
              <w:pStyle w:val="Listenabsatz"/>
              <w:ind w:left="0"/>
            </w:pPr>
            <w:r>
              <w:t>10.</w:t>
            </w:r>
            <w:r w:rsidR="00886FCC">
              <w:t>3.1*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61805" w:rsidRDefault="00F869BB" w:rsidP="00561805">
            <w:pPr>
              <w:pStyle w:val="Listenabsatz"/>
              <w:ind w:left="0"/>
            </w:pPr>
            <w:r>
              <w:t>Bestehen Anlagerichtlinien und werden diese eingehalten?</w:t>
            </w:r>
          </w:p>
        </w:tc>
        <w:sdt>
          <w:sdtPr>
            <w:id w:val="145290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:rsidR="00886FCC" w:rsidRDefault="00886FCC" w:rsidP="00886FCC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3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6FCC" w:rsidRDefault="00886FCC" w:rsidP="00886FCC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86FCC" w:rsidRDefault="00886FCC" w:rsidP="00886FCC">
            <w:pPr>
              <w:pStyle w:val="Listenabsatz"/>
              <w:ind w:left="0"/>
            </w:pPr>
          </w:p>
        </w:tc>
      </w:tr>
      <w:tr w:rsidR="00886FCC" w:rsidTr="0083618C">
        <w:trPr>
          <w:trHeight w:val="567"/>
        </w:trPr>
        <w:tc>
          <w:tcPr>
            <w:tcW w:w="9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FCC" w:rsidRDefault="005707BD" w:rsidP="00886FCC">
            <w:pPr>
              <w:pStyle w:val="Listenabsatz"/>
              <w:ind w:left="0"/>
            </w:pPr>
            <w:r>
              <w:t>10.</w:t>
            </w:r>
            <w:r w:rsidR="00886FCC">
              <w:t>3.2</w:t>
            </w:r>
            <w:r w:rsidR="00064C62">
              <w:t>*</w:t>
            </w:r>
          </w:p>
        </w:tc>
        <w:tc>
          <w:tcPr>
            <w:tcW w:w="39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FCC" w:rsidRDefault="00F869BB" w:rsidP="00F869BB">
            <w:pPr>
              <w:pStyle w:val="Listenabsatz"/>
              <w:ind w:left="0"/>
            </w:pPr>
            <w:r>
              <w:t>Sind die Wertschriften sicher aufbewahrt?</w:t>
            </w:r>
          </w:p>
        </w:tc>
        <w:sdt>
          <w:sdtPr>
            <w:id w:val="156097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886FCC" w:rsidRDefault="00893E8F" w:rsidP="00886FCC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FCC" w:rsidRDefault="00886FCC" w:rsidP="00886FCC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FCC" w:rsidRDefault="00886FCC" w:rsidP="00886FCC">
            <w:pPr>
              <w:pStyle w:val="Listenabsatz"/>
              <w:ind w:left="0"/>
            </w:pPr>
          </w:p>
        </w:tc>
      </w:tr>
      <w:tr w:rsidR="00F869BB" w:rsidTr="0083618C">
        <w:trPr>
          <w:trHeight w:val="567"/>
        </w:trPr>
        <w:tc>
          <w:tcPr>
            <w:tcW w:w="9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69BB" w:rsidRDefault="005707BD" w:rsidP="00886FCC">
            <w:pPr>
              <w:pStyle w:val="Listenabsatz"/>
              <w:ind w:left="0"/>
            </w:pPr>
            <w:r>
              <w:t>10.</w:t>
            </w:r>
            <w:r w:rsidR="00F869BB">
              <w:t>3.3</w:t>
            </w:r>
          </w:p>
        </w:tc>
        <w:tc>
          <w:tcPr>
            <w:tcW w:w="39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69BB" w:rsidRDefault="00F869BB" w:rsidP="00F869BB">
            <w:pPr>
              <w:pStyle w:val="Listenabsatz"/>
              <w:ind w:left="0"/>
            </w:pPr>
            <w:r>
              <w:t>Wird auf eine entsprechende Sicherheit bei den Anlagen geachtet oder wird auch in spekulative Papiere investiert?</w:t>
            </w:r>
          </w:p>
        </w:tc>
        <w:sdt>
          <w:sdtPr>
            <w:id w:val="95853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F869BB" w:rsidRDefault="00893E8F" w:rsidP="00886FCC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69BB" w:rsidRDefault="00F869BB" w:rsidP="00886FCC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69BB" w:rsidRDefault="00F869BB" w:rsidP="00886FCC">
            <w:pPr>
              <w:pStyle w:val="Listenabsatz"/>
              <w:ind w:left="0"/>
            </w:pPr>
          </w:p>
        </w:tc>
      </w:tr>
      <w:tr w:rsidR="0083618C" w:rsidTr="0083618C">
        <w:trPr>
          <w:trHeight w:val="567"/>
        </w:trPr>
        <w:tc>
          <w:tcPr>
            <w:tcW w:w="9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5707BD" w:rsidP="0083618C">
            <w:pPr>
              <w:pStyle w:val="Listenabsatz"/>
              <w:ind w:left="0"/>
            </w:pPr>
            <w:r>
              <w:t>10.</w:t>
            </w:r>
            <w:r w:rsidR="0083618C">
              <w:t>3.4</w:t>
            </w:r>
          </w:p>
        </w:tc>
        <w:tc>
          <w:tcPr>
            <w:tcW w:w="39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83618C" w:rsidP="0083618C">
            <w:pPr>
              <w:pStyle w:val="Listenabsatz"/>
              <w:ind w:left="0"/>
            </w:pPr>
            <w:r>
              <w:t>Sind Finanzanlagen in «hybride» Produkte getätigt worden und sind deren Wirkung bzw. Risiken klar verständlich?</w:t>
            </w:r>
          </w:p>
        </w:tc>
        <w:sdt>
          <w:sdtPr>
            <w:id w:val="89771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83618C" w:rsidRDefault="0083618C" w:rsidP="0083618C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83618C" w:rsidP="0083618C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83618C" w:rsidP="0083618C">
            <w:pPr>
              <w:pStyle w:val="Listenabsatz"/>
              <w:ind w:left="0"/>
            </w:pPr>
          </w:p>
        </w:tc>
      </w:tr>
      <w:tr w:rsidR="0083618C" w:rsidTr="000D4303">
        <w:trPr>
          <w:trHeight w:val="567"/>
        </w:trPr>
        <w:tc>
          <w:tcPr>
            <w:tcW w:w="9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5707BD" w:rsidP="000D4303">
            <w:pPr>
              <w:pStyle w:val="Listenabsatz"/>
              <w:ind w:left="0"/>
            </w:pPr>
            <w:r>
              <w:t>10.</w:t>
            </w:r>
            <w:r w:rsidR="0083618C">
              <w:t>3.5</w:t>
            </w:r>
          </w:p>
        </w:tc>
        <w:tc>
          <w:tcPr>
            <w:tcW w:w="39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83618C" w:rsidP="000D4303">
            <w:pPr>
              <w:pStyle w:val="Listenabsatz"/>
              <w:ind w:left="0"/>
            </w:pPr>
            <w:r>
              <w:t>Werden für die Finanzanlagen Absicherungsinstrumente eingesetzt und sind deren Wirkung bzw. Risiken klar verständlich</w:t>
            </w:r>
            <w:r w:rsidR="00E95D9B">
              <w:t>?</w:t>
            </w:r>
          </w:p>
        </w:tc>
        <w:sdt>
          <w:sdtPr>
            <w:id w:val="73444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gridSpan w:val="2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83618C" w:rsidRDefault="0083618C" w:rsidP="000D4303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83618C" w:rsidP="000D4303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83618C" w:rsidP="000D4303">
            <w:pPr>
              <w:pStyle w:val="Listenabsatz"/>
              <w:ind w:left="0"/>
            </w:pPr>
          </w:p>
        </w:tc>
      </w:tr>
      <w:tr w:rsidR="0083618C" w:rsidTr="0083618C">
        <w:trPr>
          <w:trHeight w:val="567"/>
        </w:trPr>
        <w:tc>
          <w:tcPr>
            <w:tcW w:w="91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5707BD" w:rsidP="0083618C">
            <w:pPr>
              <w:pStyle w:val="Listenabsatz"/>
              <w:ind w:left="0"/>
            </w:pPr>
            <w:r>
              <w:t>10.</w:t>
            </w:r>
            <w:r w:rsidR="0083618C">
              <w:t>3.6</w:t>
            </w:r>
          </w:p>
        </w:tc>
        <w:tc>
          <w:tcPr>
            <w:tcW w:w="393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83618C" w:rsidP="0083618C">
            <w:pPr>
              <w:pStyle w:val="Listenabsatz"/>
              <w:ind w:left="0"/>
            </w:pPr>
            <w:r>
              <w:t>Wird bei der Anlagetätigkeit die Kollektivunterschrift eingehalten?</w:t>
            </w:r>
          </w:p>
        </w:tc>
        <w:tc>
          <w:tcPr>
            <w:tcW w:w="6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3F4C63" w:rsidP="0083618C">
            <w:pPr>
              <w:pStyle w:val="Listenabsatz"/>
              <w:ind w:left="0"/>
              <w:jc w:val="center"/>
            </w:pPr>
            <w:sdt>
              <w:sdtPr>
                <w:id w:val="-191422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3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83618C" w:rsidP="0083618C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18C" w:rsidRDefault="0083618C" w:rsidP="0083618C">
            <w:pPr>
              <w:pStyle w:val="Listenabsatz"/>
              <w:ind w:left="0"/>
            </w:pPr>
          </w:p>
        </w:tc>
      </w:tr>
      <w:tr w:rsidR="0083618C" w:rsidTr="0083618C">
        <w:trPr>
          <w:trHeight w:val="567"/>
        </w:trPr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618C" w:rsidRPr="00523C50" w:rsidRDefault="005707BD" w:rsidP="0083618C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  <w:r w:rsidR="0083618C" w:rsidRPr="00523C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1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618C" w:rsidRPr="00523C50" w:rsidRDefault="0083618C" w:rsidP="0083618C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523C50">
              <w:rPr>
                <w:b/>
                <w:sz w:val="24"/>
                <w:szCs w:val="24"/>
              </w:rPr>
              <w:t>Prüfungsbefund, abschliessende Beurteilung</w:t>
            </w:r>
          </w:p>
        </w:tc>
      </w:tr>
      <w:tr w:rsidR="0083618C" w:rsidTr="00242072">
        <w:trPr>
          <w:trHeight w:val="567"/>
        </w:trPr>
        <w:tc>
          <w:tcPr>
            <w:tcW w:w="9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18C" w:rsidRPr="00242072" w:rsidRDefault="0083618C" w:rsidP="0083618C">
            <w:pPr>
              <w:pStyle w:val="Listenabsatz"/>
              <w:ind w:left="0"/>
              <w:rPr>
                <w:b/>
              </w:rPr>
            </w:pPr>
          </w:p>
          <w:p w:rsidR="0083618C" w:rsidRPr="00242072" w:rsidRDefault="0083618C" w:rsidP="0083618C">
            <w:pPr>
              <w:pStyle w:val="Listenabsatz"/>
              <w:ind w:left="0"/>
              <w:rPr>
                <w:b/>
              </w:rPr>
            </w:pPr>
          </w:p>
          <w:p w:rsidR="0083618C" w:rsidRDefault="0083618C" w:rsidP="0083618C">
            <w:pPr>
              <w:pStyle w:val="Listenabsatz"/>
              <w:ind w:left="0"/>
              <w:rPr>
                <w:b/>
              </w:rPr>
            </w:pPr>
          </w:p>
          <w:p w:rsidR="0083618C" w:rsidRDefault="0083618C" w:rsidP="0083618C">
            <w:pPr>
              <w:pStyle w:val="Listenabsatz"/>
              <w:ind w:left="0"/>
              <w:rPr>
                <w:b/>
              </w:rPr>
            </w:pPr>
          </w:p>
          <w:p w:rsidR="0083618C" w:rsidRPr="00242072" w:rsidRDefault="0083618C" w:rsidP="0083618C">
            <w:pPr>
              <w:pStyle w:val="Listenabsatz"/>
              <w:ind w:left="0"/>
              <w:rPr>
                <w:b/>
              </w:rPr>
            </w:pPr>
          </w:p>
          <w:p w:rsidR="0083618C" w:rsidRPr="00523C50" w:rsidRDefault="0083618C" w:rsidP="0083618C">
            <w:pPr>
              <w:pStyle w:val="Listenabsatz"/>
              <w:ind w:left="0"/>
              <w:rPr>
                <w:b/>
                <w:sz w:val="24"/>
                <w:szCs w:val="24"/>
              </w:rPr>
            </w:pPr>
          </w:p>
        </w:tc>
      </w:tr>
      <w:tr w:rsidR="0083618C" w:rsidTr="007F52C0">
        <w:trPr>
          <w:trHeight w:val="340"/>
        </w:trPr>
        <w:tc>
          <w:tcPr>
            <w:tcW w:w="962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18C" w:rsidRDefault="0083618C" w:rsidP="0083618C">
            <w:pPr>
              <w:pStyle w:val="Listenabsatz"/>
              <w:ind w:left="0"/>
            </w:pPr>
          </w:p>
        </w:tc>
      </w:tr>
      <w:tr w:rsidR="0083618C" w:rsidTr="007F52C0">
        <w:trPr>
          <w:trHeight w:val="340"/>
        </w:trPr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18C" w:rsidRDefault="0083618C" w:rsidP="0083618C">
            <w:pPr>
              <w:pStyle w:val="Listenabsatz"/>
              <w:ind w:left="0"/>
            </w:pPr>
          </w:p>
        </w:tc>
      </w:tr>
      <w:tr w:rsidR="0083618C" w:rsidTr="007F52C0">
        <w:trPr>
          <w:trHeight w:val="340"/>
        </w:trPr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18C" w:rsidRPr="00886FCC" w:rsidRDefault="0083618C" w:rsidP="0083618C">
            <w:pPr>
              <w:pStyle w:val="Listenabsatz"/>
              <w:ind w:left="-112"/>
              <w:rPr>
                <w:rFonts w:cs="Arial"/>
                <w:b/>
                <w:sz w:val="28"/>
                <w:szCs w:val="28"/>
              </w:rPr>
            </w:pPr>
            <w:r w:rsidRPr="00886FCC">
              <w:rPr>
                <w:rFonts w:cs="Arial"/>
                <w:b/>
                <w:sz w:val="28"/>
                <w:szCs w:val="28"/>
              </w:rPr>
              <w:t>Empfehlungen</w:t>
            </w:r>
            <w:bookmarkStart w:id="0" w:name="_GoBack"/>
            <w:bookmarkEnd w:id="0"/>
            <w:r w:rsidRPr="00886FCC">
              <w:rPr>
                <w:rFonts w:cs="Arial"/>
                <w:b/>
                <w:sz w:val="28"/>
                <w:szCs w:val="28"/>
              </w:rPr>
              <w:t xml:space="preserve"> und Hinweise zum Prüfgebiet</w:t>
            </w:r>
          </w:p>
        </w:tc>
      </w:tr>
      <w:tr w:rsidR="0083618C" w:rsidTr="007F52C0">
        <w:trPr>
          <w:trHeight w:val="170"/>
        </w:trPr>
        <w:tc>
          <w:tcPr>
            <w:tcW w:w="9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18C" w:rsidRPr="00886FCC" w:rsidRDefault="0083618C" w:rsidP="0083618C">
            <w:pPr>
              <w:pStyle w:val="Listenabsatz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83618C" w:rsidTr="00886FCC">
        <w:trPr>
          <w:trHeight w:val="567"/>
        </w:trPr>
        <w:tc>
          <w:tcPr>
            <w:tcW w:w="9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18C" w:rsidRDefault="0083618C" w:rsidP="0083618C">
            <w:pPr>
              <w:rPr>
                <w:b/>
              </w:rPr>
            </w:pPr>
          </w:p>
          <w:p w:rsidR="0083618C" w:rsidRDefault="0083618C" w:rsidP="0083618C">
            <w:pPr>
              <w:rPr>
                <w:b/>
              </w:rPr>
            </w:pPr>
          </w:p>
          <w:p w:rsidR="0083618C" w:rsidRDefault="0083618C" w:rsidP="0083618C">
            <w:pPr>
              <w:rPr>
                <w:b/>
              </w:rPr>
            </w:pPr>
          </w:p>
          <w:p w:rsidR="0083618C" w:rsidRDefault="0083618C" w:rsidP="0083618C">
            <w:pPr>
              <w:rPr>
                <w:b/>
              </w:rPr>
            </w:pPr>
          </w:p>
          <w:p w:rsidR="0083618C" w:rsidRPr="00C46F76" w:rsidRDefault="0083618C" w:rsidP="0083618C">
            <w:pPr>
              <w:rPr>
                <w:b/>
              </w:rPr>
            </w:pPr>
          </w:p>
        </w:tc>
      </w:tr>
    </w:tbl>
    <w:p w:rsidR="00DC0AE3" w:rsidRPr="000C654C" w:rsidRDefault="000C654C" w:rsidP="000C654C">
      <w:pPr>
        <w:tabs>
          <w:tab w:val="clear" w:pos="425"/>
          <w:tab w:val="clear" w:pos="851"/>
          <w:tab w:val="clear" w:pos="1276"/>
          <w:tab w:val="clear" w:pos="5245"/>
          <w:tab w:val="clear" w:pos="9639"/>
          <w:tab w:val="left" w:pos="5971"/>
        </w:tabs>
      </w:pPr>
      <w:r>
        <w:tab/>
      </w:r>
    </w:p>
    <w:sectPr w:rsidR="00DC0AE3" w:rsidRPr="000C654C" w:rsidSect="00385F40">
      <w:footerReference w:type="default" r:id="rId12"/>
      <w:headerReference w:type="first" r:id="rId13"/>
      <w:footerReference w:type="first" r:id="rId14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7D" w:rsidRDefault="00155A7D" w:rsidP="004F60AB">
      <w:pPr>
        <w:spacing w:line="240" w:lineRule="auto"/>
      </w:pPr>
      <w:r>
        <w:separator/>
      </w:r>
    </w:p>
  </w:endnote>
  <w:endnote w:type="continuationSeparator" w:id="0">
    <w:p w:rsidR="00155A7D" w:rsidRDefault="00155A7D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62" w:rsidRPr="00BE34E3" w:rsidRDefault="00E95D9B" w:rsidP="00BE34E3">
    <w:pPr>
      <w:pStyle w:val="Fuzeile"/>
    </w:pPr>
    <w:fldSimple w:instr=" FILENAME   \* MERGEFORMAT ">
      <w:r w:rsidR="003F4C63">
        <w:t>GPK-Handbuch_10 Finanzanlagen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6F" w:rsidRDefault="003F4C63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>
      <w:t>GPK-Handbuch_10 Finanzanlagen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7D" w:rsidRDefault="00155A7D" w:rsidP="004F60AB">
      <w:pPr>
        <w:spacing w:line="240" w:lineRule="auto"/>
      </w:pPr>
      <w:r>
        <w:separator/>
      </w:r>
    </w:p>
  </w:footnote>
  <w:footnote w:type="continuationSeparator" w:id="0">
    <w:p w:rsidR="00155A7D" w:rsidRDefault="00155A7D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:rsidR="00DC0AE3" w:rsidRPr="00DC0AE3" w:rsidRDefault="00DC0AE3" w:rsidP="00EF43A5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40" w:lineRule="exact"/>
      <w:rPr>
        <w:b/>
        <w:sz w:val="16"/>
        <w:szCs w:val="16"/>
      </w:rPr>
    </w:pPr>
  </w:p>
  <w:p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:rsidR="00E2799C" w:rsidRPr="00E2799C" w:rsidRDefault="00E2799C" w:rsidP="00EF43A5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sz w:val="16"/>
        <w:szCs w:val="16"/>
      </w:rPr>
    </w:pPr>
  </w:p>
  <w:p w:rsidR="00E2799C" w:rsidRPr="00E2799C" w:rsidRDefault="00E2799C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80829"/>
    <w:multiLevelType w:val="hybridMultilevel"/>
    <w:tmpl w:val="56B83E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44461B"/>
    <w:multiLevelType w:val="hybridMultilevel"/>
    <w:tmpl w:val="D4122FB8"/>
    <w:lvl w:ilvl="0" w:tplc="641635C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6" w15:restartNumberingAfterBreak="0">
    <w:nsid w:val="533B57FD"/>
    <w:multiLevelType w:val="hybridMultilevel"/>
    <w:tmpl w:val="9440EC9E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3ED6"/>
    <w:multiLevelType w:val="hybridMultilevel"/>
    <w:tmpl w:val="C1E28D3A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164AA"/>
    <w:multiLevelType w:val="hybridMultilevel"/>
    <w:tmpl w:val="321473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18"/>
  </w:num>
  <w:num w:numId="20">
    <w:abstractNumId w:val="10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165E4"/>
    <w:rsid w:val="00064C62"/>
    <w:rsid w:val="00071FA6"/>
    <w:rsid w:val="000C47F4"/>
    <w:rsid w:val="000C654C"/>
    <w:rsid w:val="0012552A"/>
    <w:rsid w:val="00126F1F"/>
    <w:rsid w:val="00137AA5"/>
    <w:rsid w:val="00151A47"/>
    <w:rsid w:val="00155A7D"/>
    <w:rsid w:val="0017544C"/>
    <w:rsid w:val="001D03CB"/>
    <w:rsid w:val="001E1E67"/>
    <w:rsid w:val="002037DD"/>
    <w:rsid w:val="0020721C"/>
    <w:rsid w:val="00207F22"/>
    <w:rsid w:val="00222FA3"/>
    <w:rsid w:val="00241994"/>
    <w:rsid w:val="00242072"/>
    <w:rsid w:val="00245D97"/>
    <w:rsid w:val="002650EA"/>
    <w:rsid w:val="00293EE8"/>
    <w:rsid w:val="00296256"/>
    <w:rsid w:val="002B1EB9"/>
    <w:rsid w:val="0030109C"/>
    <w:rsid w:val="003570A8"/>
    <w:rsid w:val="00385F40"/>
    <w:rsid w:val="00394F47"/>
    <w:rsid w:val="003C1505"/>
    <w:rsid w:val="003C59E6"/>
    <w:rsid w:val="003D4ABA"/>
    <w:rsid w:val="003D66F9"/>
    <w:rsid w:val="003F2014"/>
    <w:rsid w:val="003F4C63"/>
    <w:rsid w:val="0044342E"/>
    <w:rsid w:val="004629EA"/>
    <w:rsid w:val="00465A9D"/>
    <w:rsid w:val="0047108A"/>
    <w:rsid w:val="00487D6B"/>
    <w:rsid w:val="004E6C17"/>
    <w:rsid w:val="004F60AB"/>
    <w:rsid w:val="00523C50"/>
    <w:rsid w:val="00535A55"/>
    <w:rsid w:val="00541CFE"/>
    <w:rsid w:val="00554C1B"/>
    <w:rsid w:val="00561805"/>
    <w:rsid w:val="005707BD"/>
    <w:rsid w:val="00576F36"/>
    <w:rsid w:val="00583EC3"/>
    <w:rsid w:val="0059260B"/>
    <w:rsid w:val="005C5F1C"/>
    <w:rsid w:val="00603F78"/>
    <w:rsid w:val="00604335"/>
    <w:rsid w:val="0061214B"/>
    <w:rsid w:val="00615506"/>
    <w:rsid w:val="006421DB"/>
    <w:rsid w:val="006526CD"/>
    <w:rsid w:val="00657F6F"/>
    <w:rsid w:val="00671540"/>
    <w:rsid w:val="0068150C"/>
    <w:rsid w:val="00691E60"/>
    <w:rsid w:val="006930C7"/>
    <w:rsid w:val="006A5673"/>
    <w:rsid w:val="006A6567"/>
    <w:rsid w:val="006C49B6"/>
    <w:rsid w:val="006E3EE6"/>
    <w:rsid w:val="007053A0"/>
    <w:rsid w:val="00713EB6"/>
    <w:rsid w:val="00751F00"/>
    <w:rsid w:val="00762948"/>
    <w:rsid w:val="007961D6"/>
    <w:rsid w:val="007B0986"/>
    <w:rsid w:val="007B186C"/>
    <w:rsid w:val="007F52C0"/>
    <w:rsid w:val="00820F22"/>
    <w:rsid w:val="00822C80"/>
    <w:rsid w:val="00833EA6"/>
    <w:rsid w:val="0083618C"/>
    <w:rsid w:val="0084722B"/>
    <w:rsid w:val="00851A4E"/>
    <w:rsid w:val="0086445A"/>
    <w:rsid w:val="008812BC"/>
    <w:rsid w:val="00881F26"/>
    <w:rsid w:val="00886FCC"/>
    <w:rsid w:val="00893E8F"/>
    <w:rsid w:val="008A0AA6"/>
    <w:rsid w:val="008A68FB"/>
    <w:rsid w:val="008C0A22"/>
    <w:rsid w:val="008D56DB"/>
    <w:rsid w:val="00911BD6"/>
    <w:rsid w:val="00927054"/>
    <w:rsid w:val="00927E5A"/>
    <w:rsid w:val="0093065B"/>
    <w:rsid w:val="0095071A"/>
    <w:rsid w:val="00974F49"/>
    <w:rsid w:val="009A28D6"/>
    <w:rsid w:val="009D2392"/>
    <w:rsid w:val="009D6A98"/>
    <w:rsid w:val="009E111B"/>
    <w:rsid w:val="009F0792"/>
    <w:rsid w:val="009F7AA7"/>
    <w:rsid w:val="00A067FA"/>
    <w:rsid w:val="00A34900"/>
    <w:rsid w:val="00AD74BF"/>
    <w:rsid w:val="00B25D92"/>
    <w:rsid w:val="00B325C2"/>
    <w:rsid w:val="00BB6AB6"/>
    <w:rsid w:val="00BE0340"/>
    <w:rsid w:val="00BE34E3"/>
    <w:rsid w:val="00C46F76"/>
    <w:rsid w:val="00C72AAF"/>
    <w:rsid w:val="00C81800"/>
    <w:rsid w:val="00CA09D5"/>
    <w:rsid w:val="00CA20FF"/>
    <w:rsid w:val="00CA5B20"/>
    <w:rsid w:val="00CC29D4"/>
    <w:rsid w:val="00CD6713"/>
    <w:rsid w:val="00CF35C8"/>
    <w:rsid w:val="00D01DDB"/>
    <w:rsid w:val="00D038D4"/>
    <w:rsid w:val="00D16C5F"/>
    <w:rsid w:val="00D345D6"/>
    <w:rsid w:val="00D50BD0"/>
    <w:rsid w:val="00D56A76"/>
    <w:rsid w:val="00D86E0C"/>
    <w:rsid w:val="00DC0AE3"/>
    <w:rsid w:val="00DD0151"/>
    <w:rsid w:val="00DE7C94"/>
    <w:rsid w:val="00E11881"/>
    <w:rsid w:val="00E218A3"/>
    <w:rsid w:val="00E2799C"/>
    <w:rsid w:val="00E42035"/>
    <w:rsid w:val="00E42444"/>
    <w:rsid w:val="00E75243"/>
    <w:rsid w:val="00E810C0"/>
    <w:rsid w:val="00E95D9B"/>
    <w:rsid w:val="00E95F56"/>
    <w:rsid w:val="00EA381E"/>
    <w:rsid w:val="00EF43A5"/>
    <w:rsid w:val="00EF5582"/>
    <w:rsid w:val="00F36781"/>
    <w:rsid w:val="00F51D52"/>
    <w:rsid w:val="00F53C81"/>
    <w:rsid w:val="00F707B9"/>
    <w:rsid w:val="00F81D8A"/>
    <w:rsid w:val="00F869BB"/>
    <w:rsid w:val="00F9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34FF774C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0647DD-45D5-480C-874D-B5DF41DC9BD2}">
  <ds:schemaRefs>
    <ds:schemaRef ds:uri="http://schemas.microsoft.com/office/2006/metadata/properties"/>
    <ds:schemaRef ds:uri="http://schemas.microsoft.com/office/infopath/2007/PartnerControls"/>
    <ds:schemaRef ds:uri="d7ab921c-b2e6-41ea-85e8-0edfcdfc0b08"/>
  </ds:schemaRefs>
</ds:datastoreItem>
</file>

<file path=customXml/itemProps5.xml><?xml version="1.0" encoding="utf-8"?>
<ds:datastoreItem xmlns:ds="http://schemas.openxmlformats.org/officeDocument/2006/customXml" ds:itemID="{CABCC2BB-ABB1-4650-85BE-FA5BBAEB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Jeker Martin DI-AfGE-GAS</cp:lastModifiedBy>
  <cp:revision>29</cp:revision>
  <cp:lastPrinted>2019-02-28T10:23:00Z</cp:lastPrinted>
  <dcterms:created xsi:type="dcterms:W3CDTF">2019-02-05T08:04:00Z</dcterms:created>
  <dcterms:modified xsi:type="dcterms:W3CDTF">2019-11-22T13:47:00Z</dcterms:modified>
</cp:coreProperties>
</file>