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630DD" w14:textId="77777777" w:rsidR="002F6B05" w:rsidRPr="008926A5" w:rsidRDefault="002F6B0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  <w:bookmarkStart w:id="0" w:name="_GoBack"/>
      <w:bookmarkEnd w:id="0"/>
    </w:p>
    <w:p w14:paraId="154D95D5" w14:textId="77777777" w:rsidR="002F6B05" w:rsidRPr="008926A5" w:rsidRDefault="002F6B0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C79D67B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49261F2C" w14:textId="77777777" w:rsidR="002F6B05" w:rsidRPr="008926A5" w:rsidRDefault="002F6B0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686C9CD" w14:textId="77777777" w:rsidR="002F6B05" w:rsidRPr="008926A5" w:rsidRDefault="00A22D48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  <w:r w:rsidRPr="008926A5">
        <w:rPr>
          <w:rFonts w:cs="Arial"/>
          <w:sz w:val="60"/>
          <w:szCs w:val="60"/>
          <w:lang w:val="de-CH"/>
        </w:rPr>
        <w:t xml:space="preserve">Politische Gemeinde </w:t>
      </w:r>
      <w:r w:rsidR="00EA1D8D" w:rsidRPr="008926A5">
        <w:rPr>
          <w:rFonts w:cs="Arial"/>
          <w:sz w:val="60"/>
          <w:szCs w:val="60"/>
          <w:lang w:val="de-CH"/>
        </w:rPr>
        <w:t>.......</w:t>
      </w:r>
    </w:p>
    <w:p w14:paraId="0BF8B01E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E891EED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4D74547F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02DA6348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3E7D4659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6700A5F6" w14:textId="77777777" w:rsidR="0095243E" w:rsidRPr="008926A5" w:rsidRDefault="0095243E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5863E0C" w14:textId="2B0D40B6" w:rsidR="005A21D1" w:rsidRPr="005A21D1" w:rsidRDefault="005A21D1" w:rsidP="007B6663">
      <w:pPr>
        <w:pStyle w:val="Titel"/>
        <w:jc w:val="center"/>
        <w:rPr>
          <w:rFonts w:cs="Arial"/>
          <w:sz w:val="60"/>
          <w:szCs w:val="60"/>
          <w:lang w:val="de-CH"/>
        </w:rPr>
      </w:pPr>
      <w:r>
        <w:rPr>
          <w:rFonts w:cs="Arial"/>
          <w:sz w:val="60"/>
          <w:szCs w:val="60"/>
          <w:lang w:val="de-CH"/>
        </w:rPr>
        <w:t xml:space="preserve">Reglement über </w:t>
      </w:r>
      <w:r w:rsidR="007B6663">
        <w:rPr>
          <w:rFonts w:cs="Arial"/>
          <w:sz w:val="60"/>
          <w:szCs w:val="60"/>
          <w:lang w:val="de-CH"/>
        </w:rPr>
        <w:t>die Reserve Werterhalt Finanzvermögen</w:t>
      </w:r>
    </w:p>
    <w:p w14:paraId="1A07478D" w14:textId="77777777" w:rsidR="0095243E" w:rsidRPr="008926A5" w:rsidRDefault="0095243E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2450A2FF" w14:textId="77777777" w:rsidR="0095243E" w:rsidRPr="008926A5" w:rsidRDefault="0095243E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4489E202" w14:textId="77777777" w:rsidR="0095243E" w:rsidRPr="008926A5" w:rsidRDefault="0095243E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78B04A9A" w14:textId="77777777" w:rsidR="00043095" w:rsidRPr="008926A5" w:rsidRDefault="00043095" w:rsidP="00661D07">
      <w:pPr>
        <w:pStyle w:val="Erlassdatum"/>
        <w:spacing w:before="0"/>
        <w:jc w:val="center"/>
        <w:rPr>
          <w:lang w:val="de-CH"/>
        </w:rPr>
      </w:pPr>
      <w:r w:rsidRPr="008926A5">
        <w:rPr>
          <w:lang w:val="de-CH"/>
        </w:rPr>
        <w:br w:type="page"/>
      </w:r>
    </w:p>
    <w:p w14:paraId="71ECB911" w14:textId="21A755F8" w:rsidR="00BA225D" w:rsidRPr="008926A5" w:rsidRDefault="005A21D1" w:rsidP="00661D07">
      <w:pPr>
        <w:pStyle w:val="Titel"/>
        <w:jc w:val="both"/>
        <w:rPr>
          <w:rFonts w:cs="Arial"/>
          <w:lang w:val="de-CH"/>
        </w:rPr>
      </w:pPr>
      <w:r w:rsidRPr="00612623">
        <w:rPr>
          <w:rFonts w:cs="Arial"/>
          <w:lang w:val="de-CH"/>
        </w:rPr>
        <w:lastRenderedPageBreak/>
        <w:t xml:space="preserve">Reglement über </w:t>
      </w:r>
      <w:r w:rsidR="007B6663">
        <w:rPr>
          <w:rFonts w:cs="Arial"/>
          <w:lang w:val="de-CH"/>
        </w:rPr>
        <w:t xml:space="preserve">die Reserve Werterhalt Finanzvermögen </w:t>
      </w:r>
      <w:r w:rsidR="00BA225D" w:rsidRPr="008926A5">
        <w:rPr>
          <w:rFonts w:cs="Arial"/>
          <w:lang w:val="de-CH"/>
        </w:rPr>
        <w:t xml:space="preserve">der </w:t>
      </w:r>
      <w:commentRangeStart w:id="1"/>
      <w:r w:rsidR="00D46A63" w:rsidRPr="008926A5">
        <w:rPr>
          <w:rFonts w:cs="Arial"/>
          <w:lang w:val="de-CH"/>
        </w:rPr>
        <w:t>p</w:t>
      </w:r>
      <w:r w:rsidR="00BA225D" w:rsidRPr="008926A5">
        <w:rPr>
          <w:rFonts w:cs="Arial"/>
          <w:lang w:val="de-CH"/>
        </w:rPr>
        <w:t>olitischen Gemeinde</w:t>
      </w:r>
      <w:commentRangeEnd w:id="1"/>
      <w:r w:rsidR="00BF5038" w:rsidRPr="008926A5">
        <w:rPr>
          <w:rStyle w:val="Kommentarzeichen"/>
          <w:b w:val="0"/>
          <w:lang w:val="de-CH"/>
        </w:rPr>
        <w:commentReference w:id="1"/>
      </w:r>
      <w:r w:rsidR="00BA225D" w:rsidRPr="008926A5">
        <w:rPr>
          <w:rFonts w:cs="Arial"/>
          <w:lang w:val="de-CH"/>
        </w:rPr>
        <w:t xml:space="preserve"> </w:t>
      </w:r>
      <w:commentRangeStart w:id="2"/>
      <w:r w:rsidR="00BA225D" w:rsidRPr="008926A5">
        <w:rPr>
          <w:rFonts w:cs="Arial"/>
          <w:lang w:val="de-CH"/>
        </w:rPr>
        <w:t>....</w:t>
      </w:r>
      <w:r w:rsidR="00CF5B6C" w:rsidRPr="008926A5">
        <w:rPr>
          <w:rFonts w:cs="Arial"/>
          <w:lang w:val="de-CH"/>
        </w:rPr>
        <w:t>..</w:t>
      </w:r>
      <w:r w:rsidR="00BA225D" w:rsidRPr="008926A5">
        <w:rPr>
          <w:rFonts w:cs="Arial"/>
          <w:lang w:val="de-CH"/>
        </w:rPr>
        <w:t>.</w:t>
      </w:r>
      <w:commentRangeEnd w:id="2"/>
      <w:r w:rsidR="00BF5038" w:rsidRPr="008926A5">
        <w:rPr>
          <w:rStyle w:val="Kommentarzeichen"/>
          <w:b w:val="0"/>
          <w:lang w:val="de-CH"/>
        </w:rPr>
        <w:commentReference w:id="2"/>
      </w:r>
    </w:p>
    <w:p w14:paraId="2184C19B" w14:textId="77777777" w:rsidR="00935CF2" w:rsidRPr="008926A5" w:rsidRDefault="00935CF2" w:rsidP="00661D07">
      <w:pPr>
        <w:pStyle w:val="Behrde"/>
        <w:spacing w:before="0"/>
        <w:rPr>
          <w:rFonts w:cs="Arial"/>
          <w:sz w:val="22"/>
          <w:szCs w:val="22"/>
          <w:lang w:val="de-CH"/>
        </w:rPr>
      </w:pPr>
    </w:p>
    <w:p w14:paraId="7D0417AB" w14:textId="77777777" w:rsidR="00935CF2" w:rsidRPr="008926A5" w:rsidRDefault="00935CF2" w:rsidP="00661D07">
      <w:pPr>
        <w:pStyle w:val="Text1"/>
        <w:spacing w:before="0"/>
        <w:rPr>
          <w:sz w:val="22"/>
          <w:szCs w:val="22"/>
          <w:lang w:val="de-CH"/>
        </w:rPr>
      </w:pPr>
    </w:p>
    <w:p w14:paraId="210CFC73" w14:textId="77777777" w:rsidR="00935CF2" w:rsidRPr="008926A5" w:rsidRDefault="00935CF2" w:rsidP="00661D07">
      <w:pPr>
        <w:pStyle w:val="Text1"/>
        <w:spacing w:before="0"/>
        <w:rPr>
          <w:sz w:val="22"/>
          <w:szCs w:val="22"/>
          <w:lang w:val="de-CH"/>
        </w:rPr>
      </w:pPr>
    </w:p>
    <w:p w14:paraId="0A3D8F0A" w14:textId="77777777" w:rsidR="00BA225D" w:rsidRPr="008926A5" w:rsidRDefault="005A21D1" w:rsidP="007855C2">
      <w:pPr>
        <w:pStyle w:val="Behrde"/>
        <w:spacing w:before="0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Der </w:t>
      </w:r>
      <w:commentRangeStart w:id="3"/>
      <w:r>
        <w:rPr>
          <w:rFonts w:cs="Arial"/>
          <w:sz w:val="22"/>
          <w:szCs w:val="22"/>
          <w:lang w:val="de-CH"/>
        </w:rPr>
        <w:t>Gemeinderat</w:t>
      </w:r>
      <w:commentRangeEnd w:id="3"/>
      <w:r w:rsidR="00065372">
        <w:rPr>
          <w:rStyle w:val="Kommentarzeichen"/>
          <w:lang w:val="de-CH"/>
        </w:rPr>
        <w:commentReference w:id="3"/>
      </w:r>
      <w:r>
        <w:rPr>
          <w:rFonts w:cs="Arial"/>
          <w:sz w:val="22"/>
          <w:szCs w:val="22"/>
          <w:lang w:val="de-CH"/>
        </w:rPr>
        <w:t xml:space="preserve"> </w:t>
      </w:r>
      <w:commentRangeStart w:id="4"/>
      <w:r w:rsidR="00BA225D" w:rsidRPr="008926A5">
        <w:rPr>
          <w:rFonts w:cs="Arial"/>
          <w:sz w:val="22"/>
          <w:szCs w:val="22"/>
          <w:lang w:val="de-CH"/>
        </w:rPr>
        <w:t>.</w:t>
      </w:r>
      <w:r w:rsidR="00783226" w:rsidRPr="008926A5">
        <w:rPr>
          <w:rFonts w:cs="Arial"/>
          <w:sz w:val="22"/>
          <w:szCs w:val="22"/>
          <w:lang w:val="de-CH"/>
        </w:rPr>
        <w:t>..</w:t>
      </w:r>
      <w:r w:rsidR="00CF5B6C" w:rsidRPr="008926A5">
        <w:rPr>
          <w:rFonts w:cs="Arial"/>
          <w:sz w:val="22"/>
          <w:szCs w:val="22"/>
          <w:lang w:val="de-CH"/>
        </w:rPr>
        <w:t>..</w:t>
      </w:r>
      <w:r w:rsidR="00783226" w:rsidRPr="008926A5">
        <w:rPr>
          <w:rFonts w:cs="Arial"/>
          <w:sz w:val="22"/>
          <w:szCs w:val="22"/>
          <w:lang w:val="de-CH"/>
        </w:rPr>
        <w:t>.</w:t>
      </w:r>
      <w:r w:rsidR="00BA225D" w:rsidRPr="008926A5">
        <w:rPr>
          <w:rFonts w:cs="Arial"/>
          <w:sz w:val="22"/>
          <w:szCs w:val="22"/>
          <w:lang w:val="de-CH"/>
        </w:rPr>
        <w:t>.</w:t>
      </w:r>
      <w:commentRangeEnd w:id="4"/>
      <w:r w:rsidR="00BF5038" w:rsidRPr="008926A5">
        <w:rPr>
          <w:rStyle w:val="Kommentarzeichen"/>
          <w:lang w:val="de-CH"/>
        </w:rPr>
        <w:commentReference w:id="4"/>
      </w:r>
    </w:p>
    <w:p w14:paraId="76A51C24" w14:textId="77777777" w:rsidR="00935CF2" w:rsidRPr="008926A5" w:rsidRDefault="00935CF2" w:rsidP="00661D07">
      <w:pPr>
        <w:pStyle w:val="Text1"/>
        <w:spacing w:before="0"/>
        <w:rPr>
          <w:sz w:val="22"/>
          <w:szCs w:val="22"/>
          <w:lang w:val="de-CH"/>
        </w:rPr>
      </w:pPr>
    </w:p>
    <w:p w14:paraId="3735830C" w14:textId="77777777" w:rsidR="00BA225D" w:rsidRPr="008926A5" w:rsidRDefault="00BA225D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  <w:r w:rsidRPr="008926A5">
        <w:rPr>
          <w:rFonts w:cs="Arial"/>
          <w:sz w:val="22"/>
          <w:szCs w:val="22"/>
          <w:lang w:val="de-CH"/>
        </w:rPr>
        <w:t>erlässt</w:t>
      </w:r>
    </w:p>
    <w:p w14:paraId="1AF1217A" w14:textId="77777777" w:rsidR="00935CF2" w:rsidRPr="008926A5" w:rsidRDefault="00935CF2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</w:p>
    <w:p w14:paraId="2F9E0F0D" w14:textId="67301DF5" w:rsidR="007855C2" w:rsidRDefault="007855C2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in Anwendung von Art. </w:t>
      </w:r>
      <w:r w:rsidR="007B6663">
        <w:rPr>
          <w:rFonts w:cs="Arial"/>
          <w:sz w:val="22"/>
          <w:szCs w:val="22"/>
          <w:lang w:val="de-CH"/>
        </w:rPr>
        <w:t>110n</w:t>
      </w:r>
      <w:r>
        <w:rPr>
          <w:rFonts w:cs="Arial"/>
          <w:sz w:val="22"/>
          <w:szCs w:val="22"/>
          <w:lang w:val="de-CH"/>
        </w:rPr>
        <w:t xml:space="preserve"> des Gemeindegesetzes vom 21. April 2009</w:t>
      </w:r>
      <w:r w:rsidRPr="008926A5">
        <w:rPr>
          <w:rStyle w:val="Funotenzeichen"/>
          <w:rFonts w:cs="Arial"/>
          <w:szCs w:val="16"/>
          <w:lang w:val="de-CH"/>
        </w:rPr>
        <w:footnoteReference w:id="1"/>
      </w:r>
      <w:r w:rsidR="00CA2CFF">
        <w:rPr>
          <w:rFonts w:cs="Arial"/>
          <w:sz w:val="22"/>
          <w:szCs w:val="22"/>
          <w:lang w:val="de-CH"/>
        </w:rPr>
        <w:t xml:space="preserve"> und Art. 11-13</w:t>
      </w:r>
      <w:r w:rsidR="00C0789F">
        <w:rPr>
          <w:rFonts w:cs="Arial"/>
          <w:sz w:val="22"/>
          <w:szCs w:val="22"/>
          <w:lang w:val="de-CH"/>
        </w:rPr>
        <w:t xml:space="preserve"> der Verordnung über den Finanzhaushalt der Gemeinden vom 21. März 2017</w:t>
      </w:r>
      <w:r w:rsidR="00C0789F" w:rsidRPr="008926A5">
        <w:rPr>
          <w:rStyle w:val="Funotenzeichen"/>
          <w:rFonts w:cs="Arial"/>
          <w:szCs w:val="16"/>
          <w:lang w:val="de-CH"/>
        </w:rPr>
        <w:footnoteReference w:id="2"/>
      </w:r>
    </w:p>
    <w:p w14:paraId="5DB4355F" w14:textId="45502BC7" w:rsidR="007855C2" w:rsidRDefault="007855C2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</w:p>
    <w:p w14:paraId="65705A92" w14:textId="77777777" w:rsidR="00935CF2" w:rsidRPr="008926A5" w:rsidRDefault="00935CF2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</w:p>
    <w:p w14:paraId="224F83CF" w14:textId="77777777" w:rsidR="00BA225D" w:rsidRPr="008926A5" w:rsidRDefault="00BA225D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  <w:r w:rsidRPr="008926A5">
        <w:rPr>
          <w:rFonts w:cs="Arial"/>
          <w:sz w:val="22"/>
          <w:szCs w:val="22"/>
          <w:lang w:val="de-CH"/>
        </w:rPr>
        <w:t xml:space="preserve">als </w:t>
      </w:r>
      <w:r w:rsidR="007855C2">
        <w:rPr>
          <w:rFonts w:cs="Arial"/>
          <w:sz w:val="22"/>
          <w:szCs w:val="22"/>
          <w:lang w:val="de-CH"/>
        </w:rPr>
        <w:t>Reglement</w:t>
      </w:r>
      <w:r w:rsidRPr="008926A5">
        <w:rPr>
          <w:rFonts w:cs="Arial"/>
          <w:sz w:val="22"/>
          <w:szCs w:val="22"/>
          <w:lang w:val="de-CH"/>
        </w:rPr>
        <w:t>:</w:t>
      </w:r>
    </w:p>
    <w:p w14:paraId="5F805DD6" w14:textId="77777777" w:rsidR="00935CF2" w:rsidRPr="008926A5" w:rsidRDefault="00935CF2" w:rsidP="00661D07">
      <w:pPr>
        <w:pStyle w:val="Text1"/>
        <w:spacing w:before="0"/>
        <w:rPr>
          <w:rFonts w:cs="Arial"/>
          <w:sz w:val="22"/>
          <w:lang w:val="de-CH"/>
        </w:rPr>
      </w:pPr>
    </w:p>
    <w:p w14:paraId="5A9CB913" w14:textId="77777777" w:rsidR="007A1B54" w:rsidRPr="008926A5" w:rsidRDefault="007A1B54" w:rsidP="00661D07">
      <w:pPr>
        <w:pStyle w:val="Text1"/>
        <w:spacing w:before="0"/>
        <w:rPr>
          <w:rFonts w:cs="Arial"/>
          <w:sz w:val="22"/>
          <w:lang w:val="de-CH"/>
        </w:rPr>
      </w:pPr>
    </w:p>
    <w:p w14:paraId="4975020A" w14:textId="77777777" w:rsidR="007A1B54" w:rsidRPr="008926A5" w:rsidRDefault="007A1B54" w:rsidP="00661D07">
      <w:pPr>
        <w:pStyle w:val="Text1"/>
        <w:spacing w:before="0"/>
        <w:rPr>
          <w:rFonts w:cs="Arial"/>
          <w:sz w:val="22"/>
          <w:lang w:val="de-CH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7C288517" w14:textId="77777777" w:rsidTr="007210B4">
        <w:trPr>
          <w:cantSplit/>
        </w:trPr>
        <w:tc>
          <w:tcPr>
            <w:tcW w:w="1913" w:type="dxa"/>
          </w:tcPr>
          <w:p w14:paraId="3E85E5F4" w14:textId="3A4B34F7" w:rsidR="00BA225D" w:rsidRPr="008926A5" w:rsidRDefault="00CC1355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Reserve Unterhalts- und Erneuerungsarbeiten an Liegenschaften im Finanzvermögen</w:t>
            </w:r>
            <w:r w:rsidR="007210B4">
              <w:rPr>
                <w:rFonts w:cs="Arial"/>
                <w:sz w:val="18"/>
              </w:rPr>
              <w:t xml:space="preserve"> a) Grundsatz</w:t>
            </w:r>
          </w:p>
        </w:tc>
        <w:tc>
          <w:tcPr>
            <w:tcW w:w="7525" w:type="dxa"/>
          </w:tcPr>
          <w:p w14:paraId="31D3A752" w14:textId="5C8F58C9" w:rsidR="00BA225D" w:rsidRPr="008926A5" w:rsidRDefault="007210B4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Art. 1</w:t>
            </w:r>
          </w:p>
          <w:p w14:paraId="3DC9A76B" w14:textId="51FEB6EA" w:rsidR="00BA225D" w:rsidRPr="008926A5" w:rsidRDefault="00CC1355" w:rsidP="00701424">
            <w:pPr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CC1355">
              <w:rPr>
                <w:rFonts w:cs="Arial"/>
              </w:rPr>
              <w:t>Reserv</w:t>
            </w:r>
            <w:r>
              <w:rPr>
                <w:rFonts w:cs="Arial"/>
              </w:rPr>
              <w:t>e Unterhalts- und Erneuerungsarbeiten an Liegen</w:t>
            </w:r>
            <w:r w:rsidRPr="00CC1355">
              <w:rPr>
                <w:rFonts w:cs="Arial"/>
              </w:rPr>
              <w:t xml:space="preserve">schaften im </w:t>
            </w:r>
            <w:r>
              <w:rPr>
                <w:rFonts w:cs="Arial"/>
              </w:rPr>
              <w:t>Finanz</w:t>
            </w:r>
            <w:r w:rsidRPr="00CC1355">
              <w:rPr>
                <w:rFonts w:cs="Arial"/>
              </w:rPr>
              <w:t xml:space="preserve">vermögen </w:t>
            </w:r>
            <w:r w:rsidR="007210B4">
              <w:rPr>
                <w:rFonts w:cs="Arial"/>
              </w:rPr>
              <w:t xml:space="preserve">dient </w:t>
            </w:r>
            <w:r w:rsidRPr="00CC1355">
              <w:rPr>
                <w:rFonts w:cs="Arial"/>
              </w:rPr>
              <w:t>der Finanzierung von zukünftigen Unterhalts- und Erneuerungsarbeiten an L</w:t>
            </w:r>
            <w:r>
              <w:rPr>
                <w:rFonts w:cs="Arial"/>
              </w:rPr>
              <w:t>iegenschaften im Finanzvermögen.</w:t>
            </w:r>
            <w:r w:rsidR="006556EC">
              <w:rPr>
                <w:rFonts w:cs="Arial"/>
              </w:rPr>
              <w:t xml:space="preserve"> Es dürfen nur werterhaltende Massnahmen finanziert werden.</w:t>
            </w:r>
          </w:p>
        </w:tc>
      </w:tr>
    </w:tbl>
    <w:p w14:paraId="3986BFAA" w14:textId="77777777" w:rsidR="00043095" w:rsidRPr="008926A5" w:rsidRDefault="00043095" w:rsidP="0070142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396FCF" w:rsidRPr="008926A5" w14:paraId="1C091BED" w14:textId="77777777" w:rsidTr="000866C6">
        <w:trPr>
          <w:cantSplit/>
        </w:trPr>
        <w:tc>
          <w:tcPr>
            <w:tcW w:w="1913" w:type="dxa"/>
          </w:tcPr>
          <w:p w14:paraId="01739D6D" w14:textId="6260B6A6" w:rsidR="00396FCF" w:rsidRPr="008926A5" w:rsidRDefault="007210B4" w:rsidP="00F00B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b) </w:t>
            </w:r>
            <w:r w:rsidR="00F00B23">
              <w:rPr>
                <w:rFonts w:cs="Arial"/>
                <w:sz w:val="18"/>
              </w:rPr>
              <w:t>Einlage in die Reserve</w:t>
            </w:r>
          </w:p>
        </w:tc>
        <w:tc>
          <w:tcPr>
            <w:tcW w:w="7525" w:type="dxa"/>
          </w:tcPr>
          <w:p w14:paraId="4B6B08B5" w14:textId="742907A3" w:rsidR="00396FCF" w:rsidRPr="008926A5" w:rsidRDefault="007210B4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Art. 2</w:t>
            </w:r>
          </w:p>
          <w:p w14:paraId="6439E4BD" w14:textId="12AEABBA" w:rsidR="00A950C1" w:rsidRPr="008926A5" w:rsidRDefault="007210B4" w:rsidP="00701424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Aus den Erträgen der Liegenschaften im Finanzvermögen wird jährlich </w:t>
            </w:r>
            <w:commentRangeStart w:id="5"/>
            <w:r>
              <w:rPr>
                <w:rFonts w:cs="Arial"/>
              </w:rPr>
              <w:t>…</w:t>
            </w:r>
            <w:commentRangeEnd w:id="5"/>
            <w:r w:rsidR="00EE5596">
              <w:rPr>
                <w:rStyle w:val="Kommentarzeichen"/>
              </w:rPr>
              <w:commentReference w:id="5"/>
            </w:r>
            <w:r w:rsidR="00EE5596">
              <w:rPr>
                <w:rFonts w:cs="Arial"/>
              </w:rPr>
              <w:t>Prozent</w:t>
            </w:r>
            <w:r>
              <w:rPr>
                <w:rFonts w:cs="Arial"/>
              </w:rPr>
              <w:t xml:space="preserve"> des Neuwerts der Liegenschaften in die Reserve Unterhalts- und Erneuerungsarbeiten an Liegen</w:t>
            </w:r>
            <w:r w:rsidRPr="00CC1355">
              <w:rPr>
                <w:rFonts w:cs="Arial"/>
              </w:rPr>
              <w:t xml:space="preserve">schaften im </w:t>
            </w:r>
            <w:r>
              <w:rPr>
                <w:rFonts w:cs="Arial"/>
              </w:rPr>
              <w:t>Finanz</w:t>
            </w:r>
            <w:r w:rsidRPr="00CC1355">
              <w:rPr>
                <w:rFonts w:cs="Arial"/>
              </w:rPr>
              <w:t>vermögen</w:t>
            </w:r>
            <w:r>
              <w:rPr>
                <w:rFonts w:cs="Arial"/>
              </w:rPr>
              <w:t xml:space="preserve"> eingelegt.</w:t>
            </w:r>
          </w:p>
        </w:tc>
      </w:tr>
    </w:tbl>
    <w:p w14:paraId="482901DB" w14:textId="77172282" w:rsidR="00A950C1" w:rsidRDefault="00A950C1" w:rsidP="0070142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F00B23" w:rsidRPr="008926A5" w14:paraId="47CAD0A3" w14:textId="77777777" w:rsidTr="007716EA">
        <w:trPr>
          <w:cantSplit/>
        </w:trPr>
        <w:tc>
          <w:tcPr>
            <w:tcW w:w="1913" w:type="dxa"/>
          </w:tcPr>
          <w:p w14:paraId="1099737A" w14:textId="7BFFB4A6" w:rsidR="00F00B23" w:rsidRPr="008926A5" w:rsidRDefault="00F00B23" w:rsidP="00F00B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c) Bestand der Reserve</w:t>
            </w:r>
          </w:p>
        </w:tc>
        <w:tc>
          <w:tcPr>
            <w:tcW w:w="7525" w:type="dxa"/>
          </w:tcPr>
          <w:p w14:paraId="69EFC3FE" w14:textId="7E65382D" w:rsidR="00F00B23" w:rsidRPr="008926A5" w:rsidRDefault="00F00B23" w:rsidP="007716EA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Art. 3</w:t>
            </w:r>
          </w:p>
          <w:p w14:paraId="2E3EDBB7" w14:textId="2EDCC0FF" w:rsidR="00F00B23" w:rsidRDefault="00F00B23" w:rsidP="007716EA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höchste Bestand der Reserve beträgt </w:t>
            </w:r>
            <w:commentRangeStart w:id="6"/>
            <w:r>
              <w:rPr>
                <w:rFonts w:cs="Arial"/>
              </w:rPr>
              <w:t>…</w:t>
            </w:r>
            <w:commentRangeEnd w:id="6"/>
            <w:r>
              <w:rPr>
                <w:rStyle w:val="Kommentarzeichen"/>
              </w:rPr>
              <w:commentReference w:id="6"/>
            </w:r>
            <w:r>
              <w:rPr>
                <w:rFonts w:cs="Arial"/>
              </w:rPr>
              <w:t xml:space="preserve"> Prozent des Neuwerts der Liegenschaften im Finanzvermögen.</w:t>
            </w:r>
          </w:p>
          <w:p w14:paraId="3C6D4A5E" w14:textId="4BBA5DE2" w:rsidR="00F00B23" w:rsidRPr="008926A5" w:rsidRDefault="00F00B23" w:rsidP="00F00B23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Der Bestand der Reserve wird nicht verzinst.</w:t>
            </w:r>
          </w:p>
        </w:tc>
      </w:tr>
    </w:tbl>
    <w:p w14:paraId="6838FB22" w14:textId="77777777" w:rsidR="00A950C1" w:rsidRDefault="00A950C1" w:rsidP="0070142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F00B23" w:rsidRPr="008926A5" w14:paraId="26E491C1" w14:textId="77777777" w:rsidTr="007716EA">
        <w:trPr>
          <w:cantSplit/>
        </w:trPr>
        <w:tc>
          <w:tcPr>
            <w:tcW w:w="1913" w:type="dxa"/>
          </w:tcPr>
          <w:p w14:paraId="5BBB715B" w14:textId="461B5899" w:rsidR="00F00B23" w:rsidRPr="008926A5" w:rsidRDefault="00F00B23" w:rsidP="00F00B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d) Entnahme aus der Reserve</w:t>
            </w:r>
          </w:p>
        </w:tc>
        <w:tc>
          <w:tcPr>
            <w:tcW w:w="7525" w:type="dxa"/>
          </w:tcPr>
          <w:p w14:paraId="40F8A22D" w14:textId="04C790E5" w:rsidR="00F00B23" w:rsidRPr="008926A5" w:rsidRDefault="00F00B23" w:rsidP="007716EA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Art. 4</w:t>
            </w:r>
          </w:p>
          <w:p w14:paraId="4A79349F" w14:textId="7AF6413D" w:rsidR="00F00B23" w:rsidRPr="008926A5" w:rsidRDefault="00F00B23" w:rsidP="00701424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Die Entnahme</w:t>
            </w:r>
            <w:r w:rsidRPr="00A950C1">
              <w:rPr>
                <w:rFonts w:cs="Arial"/>
              </w:rPr>
              <w:t xml:space="preserve"> aus der Reserve entspr</w:t>
            </w:r>
            <w:r>
              <w:rPr>
                <w:rFonts w:cs="Arial"/>
              </w:rPr>
              <w:t>icht</w:t>
            </w:r>
            <w:r w:rsidRPr="00A950C1">
              <w:rPr>
                <w:rFonts w:cs="Arial"/>
              </w:rPr>
              <w:t xml:space="preserve"> dem Unterhalts- und Reparaturaufwand für die Liegenschaften im Finanzvermögen, soweit der Bestand der Reserve dafür ausreicht.</w:t>
            </w:r>
          </w:p>
        </w:tc>
      </w:tr>
    </w:tbl>
    <w:p w14:paraId="75E295CB" w14:textId="77777777" w:rsidR="00F00B23" w:rsidRPr="008926A5" w:rsidRDefault="00F00B23" w:rsidP="0070142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47431343" w14:textId="77777777" w:rsidTr="000866C6">
        <w:trPr>
          <w:cantSplit/>
        </w:trPr>
        <w:tc>
          <w:tcPr>
            <w:tcW w:w="1913" w:type="dxa"/>
          </w:tcPr>
          <w:p w14:paraId="066FD55C" w14:textId="7294E8CC" w:rsidR="00BA225D" w:rsidRPr="008926A5" w:rsidRDefault="00EE5596" w:rsidP="00EE559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Reserve Ausgleich Wertschwankungen Finanzvermögen</w:t>
            </w:r>
            <w:r w:rsidR="007F2756">
              <w:rPr>
                <w:rFonts w:cs="Arial"/>
                <w:sz w:val="18"/>
              </w:rPr>
              <w:t xml:space="preserve"> a) Grundsatz</w:t>
            </w:r>
          </w:p>
        </w:tc>
        <w:tc>
          <w:tcPr>
            <w:tcW w:w="7525" w:type="dxa"/>
          </w:tcPr>
          <w:p w14:paraId="0B58E851" w14:textId="3A8A996A" w:rsidR="00BA225D" w:rsidRPr="008926A5" w:rsidRDefault="00EE5596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Art. </w:t>
            </w:r>
            <w:r w:rsidR="00701424">
              <w:rPr>
                <w:rFonts w:cs="Arial"/>
                <w:b/>
                <w:i/>
              </w:rPr>
              <w:t>5</w:t>
            </w:r>
          </w:p>
          <w:p w14:paraId="6CD5203F" w14:textId="67C15703" w:rsidR="00BA225D" w:rsidRPr="008926A5" w:rsidRDefault="007F2756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 Reserve Ausgleich Wertschwankungen Finanzvermögen dient dem Ausgleich von Wertschwankungen </w:t>
            </w:r>
            <w:r w:rsidR="00882E49">
              <w:rPr>
                <w:rFonts w:cs="Arial"/>
              </w:rPr>
              <w:t xml:space="preserve">der Finanz- und Sachanlagen </w:t>
            </w:r>
            <w:r>
              <w:rPr>
                <w:rFonts w:cs="Arial"/>
              </w:rPr>
              <w:t>des Finanzvermögens.</w:t>
            </w:r>
          </w:p>
        </w:tc>
      </w:tr>
    </w:tbl>
    <w:p w14:paraId="7346CD46" w14:textId="77777777" w:rsidR="0095243E" w:rsidRPr="008926A5" w:rsidRDefault="0095243E" w:rsidP="0070142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1BC6F33D" w14:textId="77777777" w:rsidTr="000866C6">
        <w:trPr>
          <w:cantSplit/>
        </w:trPr>
        <w:tc>
          <w:tcPr>
            <w:tcW w:w="1913" w:type="dxa"/>
          </w:tcPr>
          <w:p w14:paraId="7E3DF1C2" w14:textId="424ED0EA" w:rsidR="00BA225D" w:rsidRPr="008926A5" w:rsidRDefault="007F2756" w:rsidP="00F5316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b) </w:t>
            </w:r>
            <w:r w:rsidR="00F53167">
              <w:rPr>
                <w:rFonts w:cs="Arial"/>
                <w:sz w:val="18"/>
              </w:rPr>
              <w:t>Einlage in die Reserve</w:t>
            </w:r>
          </w:p>
        </w:tc>
        <w:tc>
          <w:tcPr>
            <w:tcW w:w="7525" w:type="dxa"/>
          </w:tcPr>
          <w:p w14:paraId="29709F15" w14:textId="2A3C495E" w:rsidR="00BA225D" w:rsidRPr="008926A5" w:rsidRDefault="00BA225D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 xml:space="preserve">Art. </w:t>
            </w:r>
            <w:r w:rsidR="00701424">
              <w:rPr>
                <w:rFonts w:cs="Arial"/>
                <w:b/>
                <w:i/>
              </w:rPr>
              <w:t>6</w:t>
            </w:r>
          </w:p>
          <w:p w14:paraId="6093A8FE" w14:textId="00073347" w:rsidR="007F2756" w:rsidRPr="008926A5" w:rsidRDefault="007F2756" w:rsidP="00F5316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die Reserve Ausgleich Wertschwankungen Finanzvermögen werden jährlich </w:t>
            </w:r>
            <w:commentRangeStart w:id="7"/>
            <w:r>
              <w:rPr>
                <w:rFonts w:cs="Arial"/>
              </w:rPr>
              <w:t>…</w:t>
            </w:r>
            <w:commentRangeEnd w:id="7"/>
            <w:r>
              <w:rPr>
                <w:rStyle w:val="Kommentarzeichen"/>
              </w:rPr>
              <w:commentReference w:id="7"/>
            </w:r>
            <w:r>
              <w:rPr>
                <w:rFonts w:cs="Arial"/>
              </w:rPr>
              <w:t xml:space="preserve"> Prozent</w:t>
            </w:r>
            <w:r w:rsidR="00A950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der Wertsteigerung </w:t>
            </w:r>
            <w:r w:rsidR="00F53167">
              <w:rPr>
                <w:rFonts w:cs="Arial"/>
              </w:rPr>
              <w:t xml:space="preserve">der Finanz- und Sachanlagen </w:t>
            </w:r>
            <w:r>
              <w:rPr>
                <w:rFonts w:cs="Arial"/>
              </w:rPr>
              <w:t>des Finanzvermögens</w:t>
            </w:r>
            <w:r w:rsidR="00A950C1">
              <w:rPr>
                <w:rFonts w:cs="Arial"/>
              </w:rPr>
              <w:t xml:space="preserve"> im entsprechenden Jahr</w:t>
            </w:r>
            <w:r>
              <w:rPr>
                <w:rFonts w:cs="Arial"/>
              </w:rPr>
              <w:t xml:space="preserve"> eingelegt. </w:t>
            </w:r>
          </w:p>
        </w:tc>
      </w:tr>
    </w:tbl>
    <w:p w14:paraId="3A6E3245" w14:textId="0F52C237" w:rsidR="007A1B54" w:rsidRDefault="007A1B54" w:rsidP="0070142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F53167" w:rsidRPr="008926A5" w14:paraId="4B940F60" w14:textId="77777777" w:rsidTr="007716EA">
        <w:trPr>
          <w:cantSplit/>
        </w:trPr>
        <w:tc>
          <w:tcPr>
            <w:tcW w:w="1913" w:type="dxa"/>
          </w:tcPr>
          <w:p w14:paraId="26857368" w14:textId="4B614FE4" w:rsidR="00F53167" w:rsidRPr="008926A5" w:rsidRDefault="00F53167" w:rsidP="00F5316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c) Bestand der Reserve</w:t>
            </w:r>
          </w:p>
        </w:tc>
        <w:tc>
          <w:tcPr>
            <w:tcW w:w="7525" w:type="dxa"/>
          </w:tcPr>
          <w:p w14:paraId="68A92589" w14:textId="0ABEE8CD" w:rsidR="00F53167" w:rsidRPr="008926A5" w:rsidRDefault="00F53167" w:rsidP="007716EA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 xml:space="preserve">Art. </w:t>
            </w:r>
            <w:r w:rsidR="00882E49">
              <w:rPr>
                <w:rFonts w:cs="Arial"/>
                <w:b/>
                <w:i/>
              </w:rPr>
              <w:t>7</w:t>
            </w:r>
          </w:p>
          <w:p w14:paraId="3C11E0EC" w14:textId="6026FD05" w:rsidR="00F53167" w:rsidRDefault="00F53167" w:rsidP="007716EA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höchste Bestand der Reserve beträgt </w:t>
            </w:r>
            <w:commentRangeStart w:id="8"/>
            <w:r>
              <w:rPr>
                <w:rFonts w:cs="Arial"/>
              </w:rPr>
              <w:t>…</w:t>
            </w:r>
            <w:commentRangeEnd w:id="8"/>
            <w:r>
              <w:rPr>
                <w:rStyle w:val="Kommentarzeichen"/>
              </w:rPr>
              <w:commentReference w:id="8"/>
            </w:r>
            <w:r>
              <w:rPr>
                <w:rFonts w:cs="Arial"/>
              </w:rPr>
              <w:t xml:space="preserve"> Prozent des Buchwerts der Finanz- und Sachanlagen des Finanzvermögens am Jahresende.</w:t>
            </w:r>
          </w:p>
          <w:p w14:paraId="1D3D167A" w14:textId="77777777" w:rsidR="00F53167" w:rsidRPr="008926A5" w:rsidRDefault="00F53167" w:rsidP="007716EA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Die Reserve wird nicht verzinst.</w:t>
            </w:r>
          </w:p>
        </w:tc>
      </w:tr>
    </w:tbl>
    <w:p w14:paraId="658EFF90" w14:textId="77777777" w:rsidR="00F53167" w:rsidRDefault="00F53167" w:rsidP="0070142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F53167" w:rsidRPr="008926A5" w14:paraId="5C1624E1" w14:textId="77777777" w:rsidTr="007716EA">
        <w:trPr>
          <w:cantSplit/>
        </w:trPr>
        <w:tc>
          <w:tcPr>
            <w:tcW w:w="1913" w:type="dxa"/>
          </w:tcPr>
          <w:p w14:paraId="31957A5E" w14:textId="0D475A59" w:rsidR="00F53167" w:rsidRPr="008926A5" w:rsidRDefault="00F53167" w:rsidP="00F5316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d) Entnahme aus der Reserve</w:t>
            </w:r>
          </w:p>
        </w:tc>
        <w:tc>
          <w:tcPr>
            <w:tcW w:w="7525" w:type="dxa"/>
          </w:tcPr>
          <w:p w14:paraId="4E842D9B" w14:textId="663BB4FB" w:rsidR="00F53167" w:rsidRPr="008926A5" w:rsidRDefault="00F53167" w:rsidP="007716EA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 xml:space="preserve">Art. </w:t>
            </w:r>
            <w:r w:rsidR="00882E49">
              <w:rPr>
                <w:rFonts w:cs="Arial"/>
                <w:b/>
                <w:i/>
              </w:rPr>
              <w:t>8</w:t>
            </w:r>
          </w:p>
          <w:p w14:paraId="70C1F663" w14:textId="3FB67835" w:rsidR="00F53167" w:rsidRPr="008926A5" w:rsidRDefault="00882E49" w:rsidP="004C6BE9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F53167">
              <w:rPr>
                <w:rFonts w:cs="Arial"/>
              </w:rPr>
              <w:t>Entnahme aus der Reserve entspr</w:t>
            </w:r>
            <w:r>
              <w:rPr>
                <w:rFonts w:cs="Arial"/>
              </w:rPr>
              <w:t>i</w:t>
            </w:r>
            <w:r w:rsidR="00F53167">
              <w:rPr>
                <w:rFonts w:cs="Arial"/>
              </w:rPr>
              <w:t>ch</w:t>
            </w:r>
            <w:r>
              <w:rPr>
                <w:rFonts w:cs="Arial"/>
              </w:rPr>
              <w:t xml:space="preserve">t </w:t>
            </w:r>
            <w:r w:rsidR="004C6BE9">
              <w:rPr>
                <w:rFonts w:cs="Arial"/>
              </w:rPr>
              <w:t>dem</w:t>
            </w:r>
            <w:r w:rsidR="00F53167">
              <w:rPr>
                <w:rFonts w:cs="Arial"/>
              </w:rPr>
              <w:t xml:space="preserve"> Wertverlust der Finanz- und Sachanlagen des Finanzvermögens im entsprechenden Jahr, soweit der Bestand der Reserve dafür ausreicht.</w:t>
            </w:r>
          </w:p>
        </w:tc>
      </w:tr>
    </w:tbl>
    <w:p w14:paraId="39EF25AF" w14:textId="77777777" w:rsidR="00F53167" w:rsidRPr="008926A5" w:rsidRDefault="00F53167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590B5173" w14:textId="77777777" w:rsidTr="000866C6">
        <w:trPr>
          <w:cantSplit/>
        </w:trPr>
        <w:tc>
          <w:tcPr>
            <w:tcW w:w="1913" w:type="dxa"/>
          </w:tcPr>
          <w:p w14:paraId="308B4301" w14:textId="77777777" w:rsidR="00BA225D" w:rsidRPr="008926A5" w:rsidRDefault="00730174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Aufhebung bisherigen Rechts</w:t>
            </w:r>
          </w:p>
        </w:tc>
        <w:tc>
          <w:tcPr>
            <w:tcW w:w="7525" w:type="dxa"/>
          </w:tcPr>
          <w:p w14:paraId="69965135" w14:textId="210A6D3F" w:rsidR="00BA225D" w:rsidRPr="008926A5" w:rsidRDefault="00BB0169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Art. </w:t>
            </w:r>
            <w:r w:rsidR="00882E49">
              <w:rPr>
                <w:rFonts w:cs="Arial"/>
                <w:b/>
                <w:i/>
              </w:rPr>
              <w:t>9</w:t>
            </w:r>
          </w:p>
          <w:p w14:paraId="46B641E9" w14:textId="6F5C9E8D" w:rsidR="00612DE4" w:rsidRPr="008926A5" w:rsidRDefault="00612DE4" w:rsidP="0073017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  <w:jc w:val="both"/>
              <w:rPr>
                <w:rFonts w:cs="Arial"/>
              </w:rPr>
            </w:pPr>
          </w:p>
        </w:tc>
      </w:tr>
    </w:tbl>
    <w:p w14:paraId="22407F66" w14:textId="77777777" w:rsidR="007A1B54" w:rsidRPr="008926A5" w:rsidRDefault="007A1B54" w:rsidP="0070142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614856D2" w14:textId="77777777" w:rsidTr="000866C6">
        <w:trPr>
          <w:cantSplit/>
        </w:trPr>
        <w:tc>
          <w:tcPr>
            <w:tcW w:w="1913" w:type="dxa"/>
          </w:tcPr>
          <w:p w14:paraId="1F641EA2" w14:textId="77777777" w:rsidR="00BA225D" w:rsidRPr="008926A5" w:rsidRDefault="00730174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Vollzugsbeginn</w:t>
            </w:r>
          </w:p>
        </w:tc>
        <w:tc>
          <w:tcPr>
            <w:tcW w:w="7525" w:type="dxa"/>
          </w:tcPr>
          <w:p w14:paraId="5EF7F7A1" w14:textId="36483ADE" w:rsidR="00BA225D" w:rsidRPr="008926A5" w:rsidRDefault="00882E49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Art. 10</w:t>
            </w:r>
          </w:p>
          <w:p w14:paraId="69E3BFF7" w14:textId="77777777" w:rsidR="00B640A6" w:rsidRPr="008926A5" w:rsidRDefault="00725649" w:rsidP="006126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Dieses Reglement wird ab </w:t>
            </w:r>
            <w:commentRangeStart w:id="9"/>
            <w:r>
              <w:rPr>
                <w:rFonts w:cs="Arial"/>
              </w:rPr>
              <w:t>.......</w:t>
            </w:r>
            <w:commentRangeEnd w:id="9"/>
            <w:r>
              <w:rPr>
                <w:rStyle w:val="Kommentarzeichen"/>
              </w:rPr>
              <w:commentReference w:id="9"/>
            </w:r>
            <w:r>
              <w:rPr>
                <w:rFonts w:cs="Arial"/>
              </w:rPr>
              <w:t xml:space="preserve"> angewendet.</w:t>
            </w:r>
          </w:p>
        </w:tc>
      </w:tr>
    </w:tbl>
    <w:p w14:paraId="2F37AC4D" w14:textId="77777777" w:rsidR="00BA225D" w:rsidRDefault="00BA225D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05D9E30A" w14:textId="77777777" w:rsidR="00275342" w:rsidRDefault="0027534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12E79AAD" w14:textId="77777777" w:rsidR="00275342" w:rsidRDefault="0027534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5A25A07C" w14:textId="67882F4E" w:rsidR="00725649" w:rsidRDefault="0072564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</w:rPr>
      </w:pPr>
    </w:p>
    <w:p w14:paraId="708A9361" w14:textId="77777777" w:rsidR="00BA225D" w:rsidRPr="008926A5" w:rsidRDefault="00BA225D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outlineLvl w:val="0"/>
        <w:rPr>
          <w:rFonts w:cs="Arial"/>
        </w:rPr>
      </w:pPr>
      <w:r w:rsidRPr="008926A5">
        <w:rPr>
          <w:rFonts w:cs="Arial"/>
        </w:rPr>
        <w:t xml:space="preserve">Vom Gemeinderat </w:t>
      </w:r>
      <w:commentRangeStart w:id="10"/>
      <w:r w:rsidR="00A05DC5">
        <w:rPr>
          <w:rFonts w:cs="Arial"/>
        </w:rPr>
        <w:t>.......</w:t>
      </w:r>
      <w:commentRangeEnd w:id="10"/>
      <w:r w:rsidR="00A05DC5">
        <w:rPr>
          <w:rStyle w:val="Kommentarzeichen"/>
        </w:rPr>
        <w:commentReference w:id="10"/>
      </w:r>
      <w:r w:rsidR="00A05DC5">
        <w:rPr>
          <w:rFonts w:cs="Arial"/>
        </w:rPr>
        <w:t xml:space="preserve"> </w:t>
      </w:r>
      <w:r w:rsidRPr="008926A5">
        <w:rPr>
          <w:rFonts w:cs="Arial"/>
        </w:rPr>
        <w:t>erlassen am:</w:t>
      </w:r>
      <w:r w:rsidR="006B209F" w:rsidRPr="008926A5">
        <w:rPr>
          <w:rFonts w:cs="Arial"/>
        </w:rPr>
        <w:t xml:space="preserve"> </w:t>
      </w:r>
      <w:commentRangeStart w:id="11"/>
      <w:r w:rsidR="006B209F" w:rsidRPr="008926A5">
        <w:rPr>
          <w:rFonts w:cs="Arial"/>
        </w:rPr>
        <w:t>.......</w:t>
      </w:r>
      <w:commentRangeEnd w:id="11"/>
      <w:r w:rsidR="005D70C5" w:rsidRPr="008926A5">
        <w:rPr>
          <w:rStyle w:val="Kommentarzeichen"/>
        </w:rPr>
        <w:commentReference w:id="11"/>
      </w:r>
    </w:p>
    <w:p w14:paraId="0F44E461" w14:textId="77777777" w:rsidR="00BA225D" w:rsidRPr="008926A5" w:rsidRDefault="00BA225D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outlineLvl w:val="0"/>
        <w:rPr>
          <w:rFonts w:cs="Arial"/>
        </w:rPr>
      </w:pPr>
    </w:p>
    <w:p w14:paraId="60FA25B1" w14:textId="77777777" w:rsidR="00E4789C" w:rsidRPr="008926A5" w:rsidRDefault="00E4789C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7784E9F0" w14:textId="77777777" w:rsidR="00E4789C" w:rsidRPr="008926A5" w:rsidRDefault="00E4789C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410F98F2" w14:textId="77777777" w:rsidR="00BA225D" w:rsidRPr="008926A5" w:rsidRDefault="00DF5084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  <w:commentRangeStart w:id="12"/>
      <w:r w:rsidRPr="008926A5">
        <w:rPr>
          <w:rFonts w:cs="Arial"/>
        </w:rPr>
        <w:t>Die Gemeindepräsidentin</w:t>
      </w:r>
      <w:commentRangeEnd w:id="12"/>
      <w:r w:rsidR="005D70C5" w:rsidRPr="008926A5">
        <w:rPr>
          <w:rStyle w:val="Kommentarzeichen"/>
        </w:rPr>
        <w:commentReference w:id="12"/>
      </w:r>
      <w:r w:rsidR="00BA225D" w:rsidRPr="008926A5">
        <w:rPr>
          <w:rFonts w:cs="Arial"/>
        </w:rPr>
        <w:t>:</w:t>
      </w:r>
      <w:r w:rsidR="00BA225D" w:rsidRPr="008926A5">
        <w:rPr>
          <w:rFonts w:cs="Arial"/>
        </w:rPr>
        <w:tab/>
      </w:r>
      <w:commentRangeStart w:id="13"/>
      <w:r w:rsidR="0009131D" w:rsidRPr="008926A5">
        <w:rPr>
          <w:rFonts w:cs="Arial"/>
        </w:rPr>
        <w:t>Die Gemeinderatsschreiberin</w:t>
      </w:r>
      <w:commentRangeEnd w:id="13"/>
      <w:r w:rsidR="005D70C5" w:rsidRPr="008926A5">
        <w:rPr>
          <w:rStyle w:val="Kommentarzeichen"/>
        </w:rPr>
        <w:commentReference w:id="13"/>
      </w:r>
      <w:r w:rsidR="00BA225D" w:rsidRPr="008926A5">
        <w:rPr>
          <w:rFonts w:cs="Arial"/>
        </w:rPr>
        <w:t>:</w:t>
      </w:r>
    </w:p>
    <w:p w14:paraId="0E6B4007" w14:textId="77777777" w:rsidR="00BA225D" w:rsidRPr="008926A5" w:rsidRDefault="00BA225D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4384044A" w14:textId="77777777" w:rsidR="006B209F" w:rsidRPr="008926A5" w:rsidRDefault="006B209F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3AA56A1E" w14:textId="77777777" w:rsidR="006B209F" w:rsidRPr="008926A5" w:rsidRDefault="006B209F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76E4D590" w14:textId="77777777" w:rsidR="00D016D0" w:rsidRDefault="006B209F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  <w:r w:rsidRPr="008926A5">
        <w:rPr>
          <w:rFonts w:cs="Arial"/>
        </w:rPr>
        <w:t>Vorname, Name</w:t>
      </w:r>
      <w:r w:rsidRPr="008926A5">
        <w:rPr>
          <w:rFonts w:cs="Arial"/>
        </w:rPr>
        <w:tab/>
        <w:t>Vorname, Name</w:t>
      </w:r>
    </w:p>
    <w:p w14:paraId="43E1FF41" w14:textId="77777777" w:rsidR="00A05DC5" w:rsidRDefault="00A05DC5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500A49E3" w14:textId="77777777" w:rsidR="00A05DC5" w:rsidRDefault="00A05DC5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35C16B2C" w14:textId="77777777" w:rsidR="00A05DC5" w:rsidRDefault="00A05DC5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58394B6D" w14:textId="77777777" w:rsidR="00A05DC5" w:rsidRPr="00A05DC5" w:rsidRDefault="00A05DC5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  <w:r>
        <w:rPr>
          <w:rFonts w:cs="Arial"/>
        </w:rPr>
        <w:t xml:space="preserve">Dem fakultativen Referendum unterstellt vom </w:t>
      </w:r>
      <w:commentRangeStart w:id="14"/>
      <w:r>
        <w:rPr>
          <w:rFonts w:cs="Arial"/>
        </w:rPr>
        <w:t>.......</w:t>
      </w:r>
      <w:commentRangeEnd w:id="14"/>
      <w:r>
        <w:rPr>
          <w:rStyle w:val="Kommentarzeichen"/>
        </w:rPr>
        <w:commentReference w:id="14"/>
      </w:r>
      <w:r>
        <w:rPr>
          <w:rFonts w:cs="Arial"/>
        </w:rPr>
        <w:t xml:space="preserve"> bis </w:t>
      </w:r>
      <w:commentRangeStart w:id="15"/>
      <w:r>
        <w:rPr>
          <w:rFonts w:cs="Arial"/>
        </w:rPr>
        <w:t>.......</w:t>
      </w:r>
      <w:commentRangeEnd w:id="15"/>
      <w:r>
        <w:rPr>
          <w:rStyle w:val="Kommentarzeichen"/>
        </w:rPr>
        <w:commentReference w:id="15"/>
      </w:r>
      <w:r>
        <w:rPr>
          <w:rFonts w:cs="Arial"/>
        </w:rPr>
        <w:t>.</w:t>
      </w:r>
    </w:p>
    <w:sectPr w:rsidR="00A05DC5" w:rsidRPr="00A05DC5" w:rsidSect="003B1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1247" w:bottom="851" w:left="1361" w:header="720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290F89A3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 w:rsidRPr="00BF5038">
        <w:rPr>
          <w:b/>
        </w:rPr>
        <w:t>Oder:</w:t>
      </w:r>
      <w:r>
        <w:t xml:space="preserve"> Stadt.</w:t>
      </w:r>
    </w:p>
  </w:comment>
  <w:comment w:id="2" w:author="Autor" w:initials="A">
    <w:p w14:paraId="5420016A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3" w:author="Autor" w:initials="A">
    <w:p w14:paraId="6AE3191F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 w:rsidRPr="00BF5038">
        <w:rPr>
          <w:b/>
        </w:rPr>
        <w:t>Oder:</w:t>
      </w:r>
      <w:r>
        <w:t xml:space="preserve"> Stadtrat.</w:t>
      </w:r>
      <w:r>
        <w:br/>
      </w:r>
      <w:r w:rsidRPr="00783226">
        <w:t>Wird die Bezeichnung Stadtrat verwendet, so ist der Begriff "Gemeinderat" im nachfolgenden Text durch den Begriff "Stadtrat" zu ersetzen.</w:t>
      </w:r>
    </w:p>
  </w:comment>
  <w:comment w:id="4" w:author="Autor" w:initials="A">
    <w:p w14:paraId="25479D65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5" w:author="Autor" w:initials="A">
    <w:p w14:paraId="7E110DAD" w14:textId="2A0B8DCD" w:rsidR="00040340" w:rsidRDefault="00040340">
      <w:pPr>
        <w:pStyle w:val="Kommentartext"/>
      </w:pPr>
      <w:r>
        <w:rPr>
          <w:rStyle w:val="Kommentarzeichen"/>
        </w:rPr>
        <w:annotationRef/>
      </w:r>
      <w:r>
        <w:t xml:space="preserve">Höchstens </w:t>
      </w:r>
      <w:r w:rsidR="00701424">
        <w:t>2</w:t>
      </w:r>
      <w:r>
        <w:t xml:space="preserve"> Prozent</w:t>
      </w:r>
    </w:p>
  </w:comment>
  <w:comment w:id="6" w:author="Autor" w:initials="A">
    <w:p w14:paraId="655A59E4" w14:textId="77777777" w:rsidR="00F00B23" w:rsidRDefault="00F00B23" w:rsidP="00F00B23">
      <w:pPr>
        <w:pStyle w:val="Kommentartext"/>
      </w:pPr>
      <w:r>
        <w:rPr>
          <w:rStyle w:val="Kommentarzeichen"/>
        </w:rPr>
        <w:annotationRef/>
      </w:r>
      <w:r>
        <w:t>Höchstens 20 Prozent</w:t>
      </w:r>
    </w:p>
  </w:comment>
  <w:comment w:id="7" w:author="Autor" w:initials="A">
    <w:p w14:paraId="6F8B7874" w14:textId="28612060" w:rsidR="00040340" w:rsidRDefault="00040340">
      <w:pPr>
        <w:pStyle w:val="Kommentartext"/>
      </w:pPr>
      <w:r>
        <w:rPr>
          <w:rStyle w:val="Kommentarzeichen"/>
        </w:rPr>
        <w:annotationRef/>
      </w:r>
      <w:r>
        <w:t>Die Gemeinde ist frei bei der Festlegung der Zahl</w:t>
      </w:r>
      <w:r w:rsidR="00F53167">
        <w:t>. Es kann auch die Einlage der gesamten Wertsteigerung vorgesehen werden.</w:t>
      </w:r>
    </w:p>
  </w:comment>
  <w:comment w:id="8" w:author="Autor" w:initials="A">
    <w:p w14:paraId="1436B6FC" w14:textId="77777777" w:rsidR="00F53167" w:rsidRDefault="00F53167" w:rsidP="00F53167">
      <w:pPr>
        <w:pStyle w:val="Kommentartext"/>
      </w:pPr>
      <w:r>
        <w:rPr>
          <w:rStyle w:val="Kommentarzeichen"/>
        </w:rPr>
        <w:annotationRef/>
      </w:r>
      <w:r>
        <w:t>Höchstens 10 Prozent</w:t>
      </w:r>
    </w:p>
  </w:comment>
  <w:comment w:id="9" w:author="Autor" w:initials="A">
    <w:p w14:paraId="0D2FDC29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>
        <w:t>Datum eintragen (Referendumsfrist und allfällige Abstimmung beachten).</w:t>
      </w:r>
    </w:p>
  </w:comment>
  <w:comment w:id="10" w:author="Autor" w:initials="A">
    <w:p w14:paraId="001DD4A2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11" w:author="Autor" w:initials="A">
    <w:p w14:paraId="1373061F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>
        <w:t>Datum eintragen.</w:t>
      </w:r>
    </w:p>
  </w:comment>
  <w:comment w:id="12" w:author="Autor" w:initials="A">
    <w:p w14:paraId="3EBEA0BD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 w:rsidRPr="005D70C5">
        <w:rPr>
          <w:b/>
        </w:rPr>
        <w:t>Oder:</w:t>
      </w:r>
      <w:r>
        <w:t xml:space="preserve"> "Der Gemeindepräsident".</w:t>
      </w:r>
    </w:p>
  </w:comment>
  <w:comment w:id="13" w:author="Autor" w:initials="A">
    <w:p w14:paraId="322953D3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 w:rsidRPr="005D70C5">
        <w:rPr>
          <w:b/>
        </w:rPr>
        <w:t>Oder:</w:t>
      </w:r>
      <w:r>
        <w:t xml:space="preserve"> "Der Gemeinderatsschreiber".</w:t>
      </w:r>
    </w:p>
  </w:comment>
  <w:comment w:id="14" w:author="Autor" w:initials="A">
    <w:p w14:paraId="7681978C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>
        <w:t>Datum eintragen.</w:t>
      </w:r>
    </w:p>
  </w:comment>
  <w:comment w:id="15" w:author="Autor" w:initials="A">
    <w:p w14:paraId="649FC427" w14:textId="77777777" w:rsidR="00040340" w:rsidRDefault="00040340">
      <w:pPr>
        <w:pStyle w:val="Kommentartext"/>
      </w:pPr>
      <w:r>
        <w:rPr>
          <w:rStyle w:val="Kommentarzeichen"/>
        </w:rPr>
        <w:annotationRef/>
      </w:r>
      <w:r>
        <w:t>Datum eintragen.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0F89A3" w15:done="0"/>
  <w15:commentEx w15:paraId="5420016A" w15:done="0"/>
  <w15:commentEx w15:paraId="6AE3191F" w15:done="0"/>
  <w15:commentEx w15:paraId="25479D65" w15:done="0"/>
  <w15:commentEx w15:paraId="7E110DAD" w15:done="0"/>
  <w15:commentEx w15:paraId="655A59E4" w15:done="0"/>
  <w15:commentEx w15:paraId="6F8B7874" w15:done="0"/>
  <w15:commentEx w15:paraId="1436B6FC" w15:done="0"/>
  <w15:commentEx w15:paraId="0D2FDC29" w15:done="0"/>
  <w15:commentEx w15:paraId="001DD4A2" w15:done="0"/>
  <w15:commentEx w15:paraId="1373061F" w15:done="0"/>
  <w15:commentEx w15:paraId="3EBEA0BD" w15:done="0"/>
  <w15:commentEx w15:paraId="322953D3" w15:done="0"/>
  <w15:commentEx w15:paraId="7681978C" w15:done="0"/>
  <w15:commentEx w15:paraId="649FC42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074EF" w14:textId="77777777" w:rsidR="0068642F" w:rsidRDefault="0068642F">
      <w:r>
        <w:separator/>
      </w:r>
    </w:p>
  </w:endnote>
  <w:endnote w:type="continuationSeparator" w:id="0">
    <w:p w14:paraId="14040DC6" w14:textId="77777777" w:rsidR="0068642F" w:rsidRDefault="006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6E78" w14:textId="77777777" w:rsidR="00943144" w:rsidRDefault="009431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8564" w14:textId="473F7454" w:rsidR="00040340" w:rsidRDefault="00040340" w:rsidP="005D7F9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9302D">
      <w:rPr>
        <w:rStyle w:val="Seitenzahl"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9302D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33F7" w14:textId="77777777" w:rsidR="00040340" w:rsidRDefault="00040340" w:rsidP="005D7F9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7AC5" w14:textId="77777777" w:rsidR="0068642F" w:rsidRDefault="0068642F">
      <w:r>
        <w:separator/>
      </w:r>
    </w:p>
  </w:footnote>
  <w:footnote w:type="continuationSeparator" w:id="0">
    <w:p w14:paraId="21739A6C" w14:textId="77777777" w:rsidR="0068642F" w:rsidRDefault="0068642F">
      <w:r>
        <w:continuationSeparator/>
      </w:r>
    </w:p>
  </w:footnote>
  <w:footnote w:id="1">
    <w:p w14:paraId="27709D17" w14:textId="77777777" w:rsidR="00040340" w:rsidRDefault="00040340" w:rsidP="007855C2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  <w:r>
        <w:rPr>
          <w:rStyle w:val="Funotenzeichen"/>
        </w:rPr>
        <w:footnoteRef/>
      </w:r>
      <w:r>
        <w:tab/>
      </w:r>
      <w:proofErr w:type="spellStart"/>
      <w:r>
        <w:t>sGS</w:t>
      </w:r>
      <w:proofErr w:type="spellEnd"/>
      <w:r>
        <w:t> 151.2.</w:t>
      </w:r>
    </w:p>
  </w:footnote>
  <w:footnote w:id="2">
    <w:p w14:paraId="3BFA4108" w14:textId="2813115C" w:rsidR="00C0789F" w:rsidRDefault="00C0789F" w:rsidP="00C0789F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  <w:r>
        <w:rPr>
          <w:rStyle w:val="Funotenzeichen"/>
        </w:rPr>
        <w:footnoteRef/>
      </w:r>
      <w:r>
        <w:tab/>
      </w:r>
      <w:proofErr w:type="spellStart"/>
      <w:r>
        <w:t>sGS</w:t>
      </w:r>
      <w:proofErr w:type="spellEnd"/>
      <w:r>
        <w:t> 151.53.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EFF3" w14:textId="77777777" w:rsidR="00943144" w:rsidRDefault="009431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78B1" w14:textId="77777777" w:rsidR="00040340" w:rsidRDefault="00040340" w:rsidP="005D7F98">
    <w:pPr>
      <w:pStyle w:val="Kopfzeile"/>
      <w:tabs>
        <w:tab w:val="clear" w:pos="9299"/>
      </w:tabs>
    </w:pPr>
  </w:p>
  <w:p w14:paraId="5FEF02EE" w14:textId="77777777" w:rsidR="00040340" w:rsidRDefault="00040340" w:rsidP="005D7F98">
    <w:pPr>
      <w:pStyle w:val="Kopfzeile"/>
      <w:tabs>
        <w:tab w:val="clear" w:pos="92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652B" w14:textId="77777777" w:rsidR="00040340" w:rsidRDefault="00040340" w:rsidP="005D7F98">
    <w:pPr>
      <w:pStyle w:val="Kopfzeile"/>
      <w:tabs>
        <w:tab w:val="clear" w:pos="92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Roman"/>
      <w:lvlText w:val="%2.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425"/>
      <w:lvlJc w:val="left"/>
    </w:lvl>
    <w:lvl w:ilvl="3">
      <w:start w:val="1"/>
      <w:numFmt w:val="lowerLetter"/>
      <w:lvlText w:val="%4)"/>
      <w:legacy w:legacy="1" w:legacySpace="0" w:legacyIndent="425"/>
      <w:lvlJc w:val="left"/>
      <w:pPr>
        <w:ind w:left="426" w:hanging="425"/>
      </w:pPr>
    </w:lvl>
    <w:lvl w:ilvl="4">
      <w:start w:val="1"/>
      <w:numFmt w:val="decimal"/>
      <w:lvlText w:val="Art.%5"/>
      <w:legacy w:legacy="1" w:legacySpace="0" w:legacyIndent="425"/>
      <w:lvlJc w:val="left"/>
    </w:lvl>
    <w:lvl w:ilvl="5">
      <w:start w:val="1"/>
      <w:numFmt w:val="decimal"/>
      <w:lvlText w:val="%6"/>
      <w:legacy w:legacy="1" w:legacySpace="0" w:legacyIndent="284"/>
      <w:lvlJc w:val="left"/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6.%7"/>
      <w:legacy w:legacy="1" w:legacySpace="144" w:legacyIndent="0"/>
      <w:lvlJc w:val="left"/>
    </w:lvl>
    <w:lvl w:ilvl="7">
      <w:start w:val="1"/>
      <w:numFmt w:val="decimal"/>
      <w:lvlText w:val="%6.%7.%8"/>
      <w:legacy w:legacy="1" w:legacySpace="144" w:legacyIndent="0"/>
      <w:lvlJc w:val="left"/>
    </w:lvl>
    <w:lvl w:ilvl="8">
      <w:start w:val="1"/>
      <w:numFmt w:val="decimal"/>
      <w:pStyle w:val="berschrift9"/>
      <w:lvlText w:val="%6.%7.%8.%9"/>
      <w:legacy w:legacy="1" w:legacySpace="144" w:legacyIndent="0"/>
      <w:lvlJc w:val="left"/>
    </w:lvl>
  </w:abstractNum>
  <w:abstractNum w:abstractNumId="1" w15:restartNumberingAfterBreak="0">
    <w:nsid w:val="02164672"/>
    <w:multiLevelType w:val="hybridMultilevel"/>
    <w:tmpl w:val="A9AA75A4"/>
    <w:lvl w:ilvl="0" w:tplc="8E640764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E2A"/>
    <w:multiLevelType w:val="hybridMultilevel"/>
    <w:tmpl w:val="4C84B746"/>
    <w:lvl w:ilvl="0" w:tplc="83B0855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11D7"/>
    <w:multiLevelType w:val="hybridMultilevel"/>
    <w:tmpl w:val="1DF24BB6"/>
    <w:lvl w:ilvl="0" w:tplc="BC06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48E0"/>
    <w:multiLevelType w:val="hybridMultilevel"/>
    <w:tmpl w:val="076E58F2"/>
    <w:lvl w:ilvl="0" w:tplc="7A8E07F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D691D"/>
    <w:multiLevelType w:val="hybridMultilevel"/>
    <w:tmpl w:val="812E4F3E"/>
    <w:lvl w:ilvl="0" w:tplc="C0421B3C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58F2"/>
    <w:multiLevelType w:val="hybridMultilevel"/>
    <w:tmpl w:val="E97CCB06"/>
    <w:lvl w:ilvl="0" w:tplc="38465422">
      <w:start w:val="5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06082"/>
    <w:multiLevelType w:val="hybridMultilevel"/>
    <w:tmpl w:val="634E3962"/>
    <w:lvl w:ilvl="0" w:tplc="A0C88754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B6C0B"/>
    <w:multiLevelType w:val="hybridMultilevel"/>
    <w:tmpl w:val="8592BB08"/>
    <w:lvl w:ilvl="0" w:tplc="A672FBA2">
      <w:start w:val="3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521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396601"/>
    <w:multiLevelType w:val="hybridMultilevel"/>
    <w:tmpl w:val="24984140"/>
    <w:lvl w:ilvl="0" w:tplc="5AD6229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38F3"/>
    <w:multiLevelType w:val="hybridMultilevel"/>
    <w:tmpl w:val="1F00964E"/>
    <w:lvl w:ilvl="0" w:tplc="401CBDE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03FF5"/>
    <w:multiLevelType w:val="hybridMultilevel"/>
    <w:tmpl w:val="9F90CF34"/>
    <w:lvl w:ilvl="0" w:tplc="6006332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B7C02"/>
    <w:multiLevelType w:val="hybridMultilevel"/>
    <w:tmpl w:val="632C15BC"/>
    <w:lvl w:ilvl="0" w:tplc="6FE40A6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77CE6"/>
    <w:multiLevelType w:val="hybridMultilevel"/>
    <w:tmpl w:val="B41E8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45A2D"/>
    <w:multiLevelType w:val="hybridMultilevel"/>
    <w:tmpl w:val="BB3EB3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76"/>
    <w:multiLevelType w:val="hybridMultilevel"/>
    <w:tmpl w:val="929E3228"/>
    <w:lvl w:ilvl="0" w:tplc="6CF203CE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D0C66"/>
    <w:multiLevelType w:val="hybridMultilevel"/>
    <w:tmpl w:val="B7188E50"/>
    <w:lvl w:ilvl="0" w:tplc="8B9C5500">
      <w:start w:val="1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06554"/>
    <w:multiLevelType w:val="hybridMultilevel"/>
    <w:tmpl w:val="42680860"/>
    <w:lvl w:ilvl="0" w:tplc="56B61E5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F546E"/>
    <w:multiLevelType w:val="hybridMultilevel"/>
    <w:tmpl w:val="7FD80A6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33F20"/>
    <w:multiLevelType w:val="hybridMultilevel"/>
    <w:tmpl w:val="013A6B5C"/>
    <w:lvl w:ilvl="0" w:tplc="90AA2B96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941C9"/>
    <w:multiLevelType w:val="hybridMultilevel"/>
    <w:tmpl w:val="03F05DC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0799B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2A35F8"/>
    <w:multiLevelType w:val="hybridMultilevel"/>
    <w:tmpl w:val="751C31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568A"/>
    <w:multiLevelType w:val="hybridMultilevel"/>
    <w:tmpl w:val="5FA49A5A"/>
    <w:lvl w:ilvl="0" w:tplc="CA7C9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87F73"/>
    <w:multiLevelType w:val="hybridMultilevel"/>
    <w:tmpl w:val="66F093D4"/>
    <w:lvl w:ilvl="0" w:tplc="BC06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4556E"/>
    <w:multiLevelType w:val="hybridMultilevel"/>
    <w:tmpl w:val="5830969A"/>
    <w:lvl w:ilvl="0" w:tplc="BC06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50D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B97CF8"/>
    <w:multiLevelType w:val="hybridMultilevel"/>
    <w:tmpl w:val="F39427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58F0"/>
    <w:multiLevelType w:val="hybridMultilevel"/>
    <w:tmpl w:val="95544C90"/>
    <w:lvl w:ilvl="0" w:tplc="659809EA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4DFE"/>
    <w:multiLevelType w:val="hybridMultilevel"/>
    <w:tmpl w:val="234094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06E2A"/>
    <w:multiLevelType w:val="hybridMultilevel"/>
    <w:tmpl w:val="28BE4670"/>
    <w:lvl w:ilvl="0" w:tplc="93D004D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72021"/>
    <w:multiLevelType w:val="hybridMultilevel"/>
    <w:tmpl w:val="C1D0F510"/>
    <w:lvl w:ilvl="0" w:tplc="2A72D4A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652D1"/>
    <w:multiLevelType w:val="hybridMultilevel"/>
    <w:tmpl w:val="DB144300"/>
    <w:lvl w:ilvl="0" w:tplc="D18ECDA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71385"/>
    <w:multiLevelType w:val="hybridMultilevel"/>
    <w:tmpl w:val="2184284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E06E7"/>
    <w:multiLevelType w:val="hybridMultilevel"/>
    <w:tmpl w:val="1DE4FF3E"/>
    <w:lvl w:ilvl="0" w:tplc="1E14414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6A0"/>
    <w:multiLevelType w:val="singleLevel"/>
    <w:tmpl w:val="BC06AF8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 w15:restartNumberingAfterBreak="0">
    <w:nsid w:val="6AF6341C"/>
    <w:multiLevelType w:val="hybridMultilevel"/>
    <w:tmpl w:val="A74A71EE"/>
    <w:lvl w:ilvl="0" w:tplc="931072A6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B062F"/>
    <w:multiLevelType w:val="hybridMultilevel"/>
    <w:tmpl w:val="CC4860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2"/>
  </w:num>
  <w:num w:numId="4">
    <w:abstractNumId w:val="9"/>
  </w:num>
  <w:num w:numId="5">
    <w:abstractNumId w:val="27"/>
  </w:num>
  <w:num w:numId="6">
    <w:abstractNumId w:val="19"/>
  </w:num>
  <w:num w:numId="7">
    <w:abstractNumId w:val="15"/>
  </w:num>
  <w:num w:numId="8">
    <w:abstractNumId w:val="30"/>
  </w:num>
  <w:num w:numId="9">
    <w:abstractNumId w:val="23"/>
  </w:num>
  <w:num w:numId="10">
    <w:abstractNumId w:val="21"/>
  </w:num>
  <w:num w:numId="11">
    <w:abstractNumId w:val="34"/>
  </w:num>
  <w:num w:numId="12">
    <w:abstractNumId w:val="3"/>
  </w:num>
  <w:num w:numId="13">
    <w:abstractNumId w:val="26"/>
  </w:num>
  <w:num w:numId="14">
    <w:abstractNumId w:val="28"/>
  </w:num>
  <w:num w:numId="15">
    <w:abstractNumId w:val="4"/>
  </w:num>
  <w:num w:numId="16">
    <w:abstractNumId w:val="5"/>
  </w:num>
  <w:num w:numId="17">
    <w:abstractNumId w:val="14"/>
  </w:num>
  <w:num w:numId="18">
    <w:abstractNumId w:val="25"/>
  </w:num>
  <w:num w:numId="19">
    <w:abstractNumId w:val="37"/>
  </w:num>
  <w:num w:numId="20">
    <w:abstractNumId w:val="2"/>
  </w:num>
  <w:num w:numId="21">
    <w:abstractNumId w:val="18"/>
  </w:num>
  <w:num w:numId="22">
    <w:abstractNumId w:val="12"/>
  </w:num>
  <w:num w:numId="23">
    <w:abstractNumId w:val="17"/>
  </w:num>
  <w:num w:numId="24">
    <w:abstractNumId w:val="7"/>
  </w:num>
  <w:num w:numId="25">
    <w:abstractNumId w:val="33"/>
  </w:num>
  <w:num w:numId="26">
    <w:abstractNumId w:val="29"/>
  </w:num>
  <w:num w:numId="27">
    <w:abstractNumId w:val="11"/>
  </w:num>
  <w:num w:numId="28">
    <w:abstractNumId w:val="32"/>
  </w:num>
  <w:num w:numId="29">
    <w:abstractNumId w:val="1"/>
  </w:num>
  <w:num w:numId="30">
    <w:abstractNumId w:val="16"/>
  </w:num>
  <w:num w:numId="31">
    <w:abstractNumId w:val="13"/>
  </w:num>
  <w:num w:numId="32">
    <w:abstractNumId w:val="10"/>
  </w:num>
  <w:num w:numId="33">
    <w:abstractNumId w:val="8"/>
  </w:num>
  <w:num w:numId="34">
    <w:abstractNumId w:val="6"/>
  </w:num>
  <w:num w:numId="35">
    <w:abstractNumId w:val="20"/>
  </w:num>
  <w:num w:numId="36">
    <w:abstractNumId w:val="35"/>
  </w:num>
  <w:num w:numId="37">
    <w:abstractNumId w:val="31"/>
  </w:num>
  <w:num w:numId="38">
    <w:abstractNumId w:val="38"/>
  </w:num>
  <w:num w:numId="3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D"/>
    <w:rsid w:val="00001C00"/>
    <w:rsid w:val="00007D34"/>
    <w:rsid w:val="00010736"/>
    <w:rsid w:val="000109BD"/>
    <w:rsid w:val="00011288"/>
    <w:rsid w:val="00013FC9"/>
    <w:rsid w:val="00015DD6"/>
    <w:rsid w:val="0002747C"/>
    <w:rsid w:val="00040340"/>
    <w:rsid w:val="00043095"/>
    <w:rsid w:val="0004336F"/>
    <w:rsid w:val="000451EF"/>
    <w:rsid w:val="000542CD"/>
    <w:rsid w:val="00061471"/>
    <w:rsid w:val="00063357"/>
    <w:rsid w:val="00065372"/>
    <w:rsid w:val="000752F3"/>
    <w:rsid w:val="000805C3"/>
    <w:rsid w:val="000847BB"/>
    <w:rsid w:val="00084E14"/>
    <w:rsid w:val="000866C6"/>
    <w:rsid w:val="000875B2"/>
    <w:rsid w:val="0009131D"/>
    <w:rsid w:val="00091CCB"/>
    <w:rsid w:val="0009302D"/>
    <w:rsid w:val="000957C7"/>
    <w:rsid w:val="000960E7"/>
    <w:rsid w:val="00096E41"/>
    <w:rsid w:val="00097D25"/>
    <w:rsid w:val="000A1AFE"/>
    <w:rsid w:val="000B7D15"/>
    <w:rsid w:val="000C1BC7"/>
    <w:rsid w:val="000E24B7"/>
    <w:rsid w:val="000E40D2"/>
    <w:rsid w:val="000E63E7"/>
    <w:rsid w:val="000F0794"/>
    <w:rsid w:val="000F2BDC"/>
    <w:rsid w:val="00101C7B"/>
    <w:rsid w:val="001128A6"/>
    <w:rsid w:val="001178DC"/>
    <w:rsid w:val="00134DD4"/>
    <w:rsid w:val="00136B36"/>
    <w:rsid w:val="00141FE8"/>
    <w:rsid w:val="00143123"/>
    <w:rsid w:val="00143214"/>
    <w:rsid w:val="00150A6F"/>
    <w:rsid w:val="0015698B"/>
    <w:rsid w:val="001729A0"/>
    <w:rsid w:val="00173122"/>
    <w:rsid w:val="00180B19"/>
    <w:rsid w:val="00180DEE"/>
    <w:rsid w:val="0018489A"/>
    <w:rsid w:val="00192069"/>
    <w:rsid w:val="001A227C"/>
    <w:rsid w:val="001A3605"/>
    <w:rsid w:val="001A4448"/>
    <w:rsid w:val="001B4CB3"/>
    <w:rsid w:val="001B7486"/>
    <w:rsid w:val="001C5510"/>
    <w:rsid w:val="001D0CDC"/>
    <w:rsid w:val="001D53CE"/>
    <w:rsid w:val="001E081C"/>
    <w:rsid w:val="001E71F6"/>
    <w:rsid w:val="001F3F0F"/>
    <w:rsid w:val="001F41B5"/>
    <w:rsid w:val="002002AC"/>
    <w:rsid w:val="00200637"/>
    <w:rsid w:val="00212140"/>
    <w:rsid w:val="00217868"/>
    <w:rsid w:val="00217EA9"/>
    <w:rsid w:val="002211FC"/>
    <w:rsid w:val="00227FC9"/>
    <w:rsid w:val="00232FE3"/>
    <w:rsid w:val="002361DE"/>
    <w:rsid w:val="00236863"/>
    <w:rsid w:val="002426E1"/>
    <w:rsid w:val="002440CA"/>
    <w:rsid w:val="00251A5D"/>
    <w:rsid w:val="002641ED"/>
    <w:rsid w:val="00275342"/>
    <w:rsid w:val="00281BF5"/>
    <w:rsid w:val="00285639"/>
    <w:rsid w:val="002877F0"/>
    <w:rsid w:val="002955BE"/>
    <w:rsid w:val="002A6160"/>
    <w:rsid w:val="002B05BA"/>
    <w:rsid w:val="002B374F"/>
    <w:rsid w:val="002B5A43"/>
    <w:rsid w:val="002C1E9B"/>
    <w:rsid w:val="002C606E"/>
    <w:rsid w:val="002C620B"/>
    <w:rsid w:val="002C6B8F"/>
    <w:rsid w:val="002D23D8"/>
    <w:rsid w:val="002D2B1B"/>
    <w:rsid w:val="002E05AD"/>
    <w:rsid w:val="002E06C0"/>
    <w:rsid w:val="002F6B05"/>
    <w:rsid w:val="00306A73"/>
    <w:rsid w:val="00307F99"/>
    <w:rsid w:val="00312A16"/>
    <w:rsid w:val="003152E0"/>
    <w:rsid w:val="00317E13"/>
    <w:rsid w:val="003225CF"/>
    <w:rsid w:val="00325BB1"/>
    <w:rsid w:val="003304CB"/>
    <w:rsid w:val="00337ACE"/>
    <w:rsid w:val="003574AC"/>
    <w:rsid w:val="00364649"/>
    <w:rsid w:val="00371225"/>
    <w:rsid w:val="00380D80"/>
    <w:rsid w:val="003825AD"/>
    <w:rsid w:val="00392EEE"/>
    <w:rsid w:val="0039530E"/>
    <w:rsid w:val="00396FCF"/>
    <w:rsid w:val="003A3B4C"/>
    <w:rsid w:val="003A5E5C"/>
    <w:rsid w:val="003A7A3C"/>
    <w:rsid w:val="003B1AD2"/>
    <w:rsid w:val="003B268E"/>
    <w:rsid w:val="003B4D2F"/>
    <w:rsid w:val="003C1EF9"/>
    <w:rsid w:val="003C22E1"/>
    <w:rsid w:val="003C3A73"/>
    <w:rsid w:val="003C6DE5"/>
    <w:rsid w:val="003D615A"/>
    <w:rsid w:val="003E6B9D"/>
    <w:rsid w:val="003E7784"/>
    <w:rsid w:val="003F085C"/>
    <w:rsid w:val="003F385F"/>
    <w:rsid w:val="003F3A2C"/>
    <w:rsid w:val="004033E7"/>
    <w:rsid w:val="0040375B"/>
    <w:rsid w:val="00403C38"/>
    <w:rsid w:val="00412E80"/>
    <w:rsid w:val="00420E1A"/>
    <w:rsid w:val="004238B7"/>
    <w:rsid w:val="004241A5"/>
    <w:rsid w:val="00433620"/>
    <w:rsid w:val="00444ABF"/>
    <w:rsid w:val="00453CC5"/>
    <w:rsid w:val="0045491D"/>
    <w:rsid w:val="00481867"/>
    <w:rsid w:val="00484078"/>
    <w:rsid w:val="00487736"/>
    <w:rsid w:val="004877E7"/>
    <w:rsid w:val="004A5E85"/>
    <w:rsid w:val="004B6DD3"/>
    <w:rsid w:val="004C6BE9"/>
    <w:rsid w:val="004C7B76"/>
    <w:rsid w:val="004F21C8"/>
    <w:rsid w:val="00506388"/>
    <w:rsid w:val="00511D04"/>
    <w:rsid w:val="005135FD"/>
    <w:rsid w:val="0051367A"/>
    <w:rsid w:val="00521B77"/>
    <w:rsid w:val="005274D1"/>
    <w:rsid w:val="00527ECB"/>
    <w:rsid w:val="005319F2"/>
    <w:rsid w:val="00532863"/>
    <w:rsid w:val="00533392"/>
    <w:rsid w:val="00544260"/>
    <w:rsid w:val="00551B4C"/>
    <w:rsid w:val="00560231"/>
    <w:rsid w:val="00564A9A"/>
    <w:rsid w:val="00577A1F"/>
    <w:rsid w:val="0058154F"/>
    <w:rsid w:val="00583B55"/>
    <w:rsid w:val="00584DF4"/>
    <w:rsid w:val="005A21D1"/>
    <w:rsid w:val="005A378B"/>
    <w:rsid w:val="005A521C"/>
    <w:rsid w:val="005B01CF"/>
    <w:rsid w:val="005C7EC8"/>
    <w:rsid w:val="005D70C5"/>
    <w:rsid w:val="005D73D1"/>
    <w:rsid w:val="005D7F98"/>
    <w:rsid w:val="005E53BD"/>
    <w:rsid w:val="005E7461"/>
    <w:rsid w:val="005F78AD"/>
    <w:rsid w:val="00601C78"/>
    <w:rsid w:val="00604FA6"/>
    <w:rsid w:val="00610535"/>
    <w:rsid w:val="00610BDA"/>
    <w:rsid w:val="00612335"/>
    <w:rsid w:val="00612623"/>
    <w:rsid w:val="006129BC"/>
    <w:rsid w:val="00612DE4"/>
    <w:rsid w:val="006149AB"/>
    <w:rsid w:val="006161D6"/>
    <w:rsid w:val="006215F6"/>
    <w:rsid w:val="00622162"/>
    <w:rsid w:val="00623194"/>
    <w:rsid w:val="0064007F"/>
    <w:rsid w:val="006511BB"/>
    <w:rsid w:val="00652D92"/>
    <w:rsid w:val="00655583"/>
    <w:rsid w:val="006556EC"/>
    <w:rsid w:val="006564E1"/>
    <w:rsid w:val="00661D07"/>
    <w:rsid w:val="006622B5"/>
    <w:rsid w:val="00664C66"/>
    <w:rsid w:val="00671783"/>
    <w:rsid w:val="00675516"/>
    <w:rsid w:val="006801B3"/>
    <w:rsid w:val="0068642F"/>
    <w:rsid w:val="00697F9B"/>
    <w:rsid w:val="006A044F"/>
    <w:rsid w:val="006A184B"/>
    <w:rsid w:val="006A44BB"/>
    <w:rsid w:val="006A743B"/>
    <w:rsid w:val="006B209F"/>
    <w:rsid w:val="006C000E"/>
    <w:rsid w:val="006C3319"/>
    <w:rsid w:val="006C6359"/>
    <w:rsid w:val="006C710F"/>
    <w:rsid w:val="006D0C0C"/>
    <w:rsid w:val="006D4D40"/>
    <w:rsid w:val="006D6ABC"/>
    <w:rsid w:val="006D76E2"/>
    <w:rsid w:val="006D7764"/>
    <w:rsid w:val="006E414C"/>
    <w:rsid w:val="006F1F77"/>
    <w:rsid w:val="006F3A8A"/>
    <w:rsid w:val="007008F8"/>
    <w:rsid w:val="00701424"/>
    <w:rsid w:val="00703434"/>
    <w:rsid w:val="0070464E"/>
    <w:rsid w:val="00716135"/>
    <w:rsid w:val="007210B4"/>
    <w:rsid w:val="007240C1"/>
    <w:rsid w:val="0072541E"/>
    <w:rsid w:val="00725534"/>
    <w:rsid w:val="00725649"/>
    <w:rsid w:val="00730174"/>
    <w:rsid w:val="00732AC2"/>
    <w:rsid w:val="00733BD4"/>
    <w:rsid w:val="007352FD"/>
    <w:rsid w:val="0073581E"/>
    <w:rsid w:val="007365C8"/>
    <w:rsid w:val="00740D33"/>
    <w:rsid w:val="007423E8"/>
    <w:rsid w:val="007451C7"/>
    <w:rsid w:val="00745E28"/>
    <w:rsid w:val="00756BB0"/>
    <w:rsid w:val="007578EA"/>
    <w:rsid w:val="00762EA3"/>
    <w:rsid w:val="00763AC1"/>
    <w:rsid w:val="00765EB7"/>
    <w:rsid w:val="007761B3"/>
    <w:rsid w:val="00776972"/>
    <w:rsid w:val="00783226"/>
    <w:rsid w:val="007855C2"/>
    <w:rsid w:val="00787006"/>
    <w:rsid w:val="007A1B54"/>
    <w:rsid w:val="007A223F"/>
    <w:rsid w:val="007A75D5"/>
    <w:rsid w:val="007B54D1"/>
    <w:rsid w:val="007B624C"/>
    <w:rsid w:val="007B6663"/>
    <w:rsid w:val="007E0BA3"/>
    <w:rsid w:val="007E33B4"/>
    <w:rsid w:val="007E5B0B"/>
    <w:rsid w:val="007F156C"/>
    <w:rsid w:val="007F2756"/>
    <w:rsid w:val="007F645C"/>
    <w:rsid w:val="00806302"/>
    <w:rsid w:val="008179A2"/>
    <w:rsid w:val="00826728"/>
    <w:rsid w:val="008342A4"/>
    <w:rsid w:val="00847108"/>
    <w:rsid w:val="00860D4B"/>
    <w:rsid w:val="00872861"/>
    <w:rsid w:val="0087431F"/>
    <w:rsid w:val="00882C44"/>
    <w:rsid w:val="00882E49"/>
    <w:rsid w:val="0089184A"/>
    <w:rsid w:val="008926A5"/>
    <w:rsid w:val="00895A55"/>
    <w:rsid w:val="008A27A7"/>
    <w:rsid w:val="008A6B26"/>
    <w:rsid w:val="008C01A8"/>
    <w:rsid w:val="008C0B0D"/>
    <w:rsid w:val="008C0F5E"/>
    <w:rsid w:val="008D4C92"/>
    <w:rsid w:val="008D70F0"/>
    <w:rsid w:val="008D74CD"/>
    <w:rsid w:val="008E0B0D"/>
    <w:rsid w:val="008F7C8E"/>
    <w:rsid w:val="00910E5E"/>
    <w:rsid w:val="009156EA"/>
    <w:rsid w:val="00931A91"/>
    <w:rsid w:val="00932271"/>
    <w:rsid w:val="00934245"/>
    <w:rsid w:val="00935CF2"/>
    <w:rsid w:val="009365FF"/>
    <w:rsid w:val="00943144"/>
    <w:rsid w:val="00947E6B"/>
    <w:rsid w:val="0095243E"/>
    <w:rsid w:val="00954C7C"/>
    <w:rsid w:val="00956F3C"/>
    <w:rsid w:val="009639BE"/>
    <w:rsid w:val="00965357"/>
    <w:rsid w:val="00976733"/>
    <w:rsid w:val="0097786D"/>
    <w:rsid w:val="00983A51"/>
    <w:rsid w:val="00990175"/>
    <w:rsid w:val="00990552"/>
    <w:rsid w:val="009A3833"/>
    <w:rsid w:val="009A6D13"/>
    <w:rsid w:val="009B2FEF"/>
    <w:rsid w:val="009C3EE5"/>
    <w:rsid w:val="009E1214"/>
    <w:rsid w:val="009E54CF"/>
    <w:rsid w:val="009F324A"/>
    <w:rsid w:val="00A019C6"/>
    <w:rsid w:val="00A05BFA"/>
    <w:rsid w:val="00A05DC5"/>
    <w:rsid w:val="00A06656"/>
    <w:rsid w:val="00A06D47"/>
    <w:rsid w:val="00A12496"/>
    <w:rsid w:val="00A13A4D"/>
    <w:rsid w:val="00A161F3"/>
    <w:rsid w:val="00A22D48"/>
    <w:rsid w:val="00A249CC"/>
    <w:rsid w:val="00A2759D"/>
    <w:rsid w:val="00A33940"/>
    <w:rsid w:val="00A345D9"/>
    <w:rsid w:val="00A34F03"/>
    <w:rsid w:val="00A35258"/>
    <w:rsid w:val="00A431E5"/>
    <w:rsid w:val="00A50252"/>
    <w:rsid w:val="00A504AC"/>
    <w:rsid w:val="00A620AB"/>
    <w:rsid w:val="00A63D5C"/>
    <w:rsid w:val="00A744BD"/>
    <w:rsid w:val="00A770AD"/>
    <w:rsid w:val="00A8608C"/>
    <w:rsid w:val="00A8779B"/>
    <w:rsid w:val="00A91C9C"/>
    <w:rsid w:val="00A94DFF"/>
    <w:rsid w:val="00A950C1"/>
    <w:rsid w:val="00AA2396"/>
    <w:rsid w:val="00AA5AE0"/>
    <w:rsid w:val="00AA62A1"/>
    <w:rsid w:val="00AB47E5"/>
    <w:rsid w:val="00AB5762"/>
    <w:rsid w:val="00AC3D55"/>
    <w:rsid w:val="00AC6050"/>
    <w:rsid w:val="00AD59F9"/>
    <w:rsid w:val="00AD5F20"/>
    <w:rsid w:val="00AD5FA0"/>
    <w:rsid w:val="00AD75D2"/>
    <w:rsid w:val="00AE2424"/>
    <w:rsid w:val="00AE51B4"/>
    <w:rsid w:val="00AE7478"/>
    <w:rsid w:val="00B00464"/>
    <w:rsid w:val="00B01D2C"/>
    <w:rsid w:val="00B11DE6"/>
    <w:rsid w:val="00B12E54"/>
    <w:rsid w:val="00B15C18"/>
    <w:rsid w:val="00B17B3E"/>
    <w:rsid w:val="00B21157"/>
    <w:rsid w:val="00B30F54"/>
    <w:rsid w:val="00B40C98"/>
    <w:rsid w:val="00B4197B"/>
    <w:rsid w:val="00B4607A"/>
    <w:rsid w:val="00B466A6"/>
    <w:rsid w:val="00B5002F"/>
    <w:rsid w:val="00B56A5D"/>
    <w:rsid w:val="00B640A6"/>
    <w:rsid w:val="00B70DF4"/>
    <w:rsid w:val="00B71109"/>
    <w:rsid w:val="00B71CE6"/>
    <w:rsid w:val="00B8059C"/>
    <w:rsid w:val="00B813FA"/>
    <w:rsid w:val="00BA225D"/>
    <w:rsid w:val="00BA3013"/>
    <w:rsid w:val="00BA6476"/>
    <w:rsid w:val="00BB0169"/>
    <w:rsid w:val="00BB75D4"/>
    <w:rsid w:val="00BC1558"/>
    <w:rsid w:val="00BC1D36"/>
    <w:rsid w:val="00BC483A"/>
    <w:rsid w:val="00BE5DE0"/>
    <w:rsid w:val="00BF5038"/>
    <w:rsid w:val="00BF65D0"/>
    <w:rsid w:val="00C0789F"/>
    <w:rsid w:val="00C11F7A"/>
    <w:rsid w:val="00C134EB"/>
    <w:rsid w:val="00C22007"/>
    <w:rsid w:val="00C23844"/>
    <w:rsid w:val="00C23B7C"/>
    <w:rsid w:val="00C31AFF"/>
    <w:rsid w:val="00C32F05"/>
    <w:rsid w:val="00C33163"/>
    <w:rsid w:val="00C363D0"/>
    <w:rsid w:val="00C43630"/>
    <w:rsid w:val="00C54D7A"/>
    <w:rsid w:val="00C56847"/>
    <w:rsid w:val="00C63438"/>
    <w:rsid w:val="00C6661D"/>
    <w:rsid w:val="00C67EF8"/>
    <w:rsid w:val="00C723F3"/>
    <w:rsid w:val="00C72AC3"/>
    <w:rsid w:val="00C74394"/>
    <w:rsid w:val="00C815DA"/>
    <w:rsid w:val="00C85C19"/>
    <w:rsid w:val="00C94A86"/>
    <w:rsid w:val="00CA1C32"/>
    <w:rsid w:val="00CA2CFF"/>
    <w:rsid w:val="00CA46D4"/>
    <w:rsid w:val="00CA6F8F"/>
    <w:rsid w:val="00CB2693"/>
    <w:rsid w:val="00CB5818"/>
    <w:rsid w:val="00CB5F0C"/>
    <w:rsid w:val="00CB6FF9"/>
    <w:rsid w:val="00CB7AA7"/>
    <w:rsid w:val="00CC0467"/>
    <w:rsid w:val="00CC1355"/>
    <w:rsid w:val="00CC4562"/>
    <w:rsid w:val="00CD76A6"/>
    <w:rsid w:val="00CD785A"/>
    <w:rsid w:val="00CE45DA"/>
    <w:rsid w:val="00CF44B9"/>
    <w:rsid w:val="00CF5B6C"/>
    <w:rsid w:val="00D016D0"/>
    <w:rsid w:val="00D311B4"/>
    <w:rsid w:val="00D41D0A"/>
    <w:rsid w:val="00D4237B"/>
    <w:rsid w:val="00D43F96"/>
    <w:rsid w:val="00D46A63"/>
    <w:rsid w:val="00D5082C"/>
    <w:rsid w:val="00D52226"/>
    <w:rsid w:val="00D53834"/>
    <w:rsid w:val="00D540CB"/>
    <w:rsid w:val="00D560A5"/>
    <w:rsid w:val="00D645BF"/>
    <w:rsid w:val="00D73565"/>
    <w:rsid w:val="00D7559C"/>
    <w:rsid w:val="00D850AA"/>
    <w:rsid w:val="00DA143E"/>
    <w:rsid w:val="00DA60D2"/>
    <w:rsid w:val="00DD4785"/>
    <w:rsid w:val="00DE21C1"/>
    <w:rsid w:val="00DF5084"/>
    <w:rsid w:val="00DF634F"/>
    <w:rsid w:val="00E055AD"/>
    <w:rsid w:val="00E2225A"/>
    <w:rsid w:val="00E33C08"/>
    <w:rsid w:val="00E430C7"/>
    <w:rsid w:val="00E473F3"/>
    <w:rsid w:val="00E4789C"/>
    <w:rsid w:val="00E517B2"/>
    <w:rsid w:val="00E60251"/>
    <w:rsid w:val="00E8372B"/>
    <w:rsid w:val="00E84272"/>
    <w:rsid w:val="00E85727"/>
    <w:rsid w:val="00E91FBB"/>
    <w:rsid w:val="00E926DE"/>
    <w:rsid w:val="00E92B85"/>
    <w:rsid w:val="00EA123F"/>
    <w:rsid w:val="00EA183D"/>
    <w:rsid w:val="00EA1D8D"/>
    <w:rsid w:val="00EA2C05"/>
    <w:rsid w:val="00EC0625"/>
    <w:rsid w:val="00EC0B9D"/>
    <w:rsid w:val="00EC2495"/>
    <w:rsid w:val="00EC5290"/>
    <w:rsid w:val="00EC7E68"/>
    <w:rsid w:val="00ED1353"/>
    <w:rsid w:val="00ED58AE"/>
    <w:rsid w:val="00ED5ABA"/>
    <w:rsid w:val="00EE45FB"/>
    <w:rsid w:val="00EE5596"/>
    <w:rsid w:val="00F00B23"/>
    <w:rsid w:val="00F01BF5"/>
    <w:rsid w:val="00F10622"/>
    <w:rsid w:val="00F119AB"/>
    <w:rsid w:val="00F20DEA"/>
    <w:rsid w:val="00F26A99"/>
    <w:rsid w:val="00F4096C"/>
    <w:rsid w:val="00F449BD"/>
    <w:rsid w:val="00F53167"/>
    <w:rsid w:val="00F56F41"/>
    <w:rsid w:val="00F6256C"/>
    <w:rsid w:val="00F656F7"/>
    <w:rsid w:val="00F66A7A"/>
    <w:rsid w:val="00F721D3"/>
    <w:rsid w:val="00F74879"/>
    <w:rsid w:val="00F75315"/>
    <w:rsid w:val="00F77DD8"/>
    <w:rsid w:val="00F809EC"/>
    <w:rsid w:val="00F8269B"/>
    <w:rsid w:val="00F86CB1"/>
    <w:rsid w:val="00F90EA5"/>
    <w:rsid w:val="00F912E0"/>
    <w:rsid w:val="00F91CC0"/>
    <w:rsid w:val="00F946BD"/>
    <w:rsid w:val="00FB18D7"/>
    <w:rsid w:val="00FB45ED"/>
    <w:rsid w:val="00FB51F0"/>
    <w:rsid w:val="00FE0F34"/>
    <w:rsid w:val="00FE6A34"/>
    <w:rsid w:val="00FF3673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74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D0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11D04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11D04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11D04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5">
    <w:name w:val="heading 5"/>
    <w:basedOn w:val="Standard"/>
    <w:next w:val="Standard"/>
    <w:qFormat/>
    <w:rsid w:val="00511D04"/>
    <w:pPr>
      <w:keepNext/>
      <w:spacing w:before="20" w:after="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511D04"/>
    <w:pPr>
      <w:keepNext/>
      <w:spacing w:before="120"/>
      <w:jc w:val="center"/>
      <w:outlineLvl w:val="5"/>
    </w:pPr>
    <w:rPr>
      <w:b/>
    </w:rPr>
  </w:style>
  <w:style w:type="paragraph" w:styleId="berschrift9">
    <w:name w:val="heading 9"/>
    <w:basedOn w:val="Standard"/>
    <w:next w:val="Standard"/>
    <w:qFormat/>
    <w:rsid w:val="00511D04"/>
    <w:pPr>
      <w:numPr>
        <w:ilvl w:val="8"/>
        <w:numId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40" w:after="60"/>
      <w:ind w:left="1984"/>
      <w:outlineLvl w:val="8"/>
    </w:pPr>
    <w:rPr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511D04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511D04"/>
    <w:pPr>
      <w:ind w:left="426" w:hanging="426"/>
    </w:pPr>
  </w:style>
  <w:style w:type="paragraph" w:customStyle="1" w:styleId="Aufzhlung2">
    <w:name w:val="Aufzählung2"/>
    <w:basedOn w:val="Standard"/>
    <w:next w:val="Standard"/>
    <w:rsid w:val="00511D04"/>
    <w:pPr>
      <w:ind w:left="851" w:hanging="426"/>
    </w:pPr>
  </w:style>
  <w:style w:type="paragraph" w:customStyle="1" w:styleId="Aufzhlung3">
    <w:name w:val="Aufzählung3"/>
    <w:basedOn w:val="Standard"/>
    <w:next w:val="Standard"/>
    <w:rsid w:val="00511D04"/>
    <w:pPr>
      <w:ind w:left="1276" w:hanging="426"/>
    </w:pPr>
  </w:style>
  <w:style w:type="paragraph" w:styleId="Funotentext">
    <w:name w:val="footnote text"/>
    <w:basedOn w:val="Standard"/>
    <w:semiHidden/>
    <w:rsid w:val="00511D04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511D04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511D04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511D04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511D04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511D04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511D04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511D04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Erlassdatum">
    <w:name w:val="Erlassdatum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40"/>
      <w:jc w:val="both"/>
    </w:pPr>
    <w:rPr>
      <w:sz w:val="26"/>
      <w:lang w:val="de-DE"/>
    </w:rPr>
  </w:style>
  <w:style w:type="paragraph" w:styleId="Titel">
    <w:name w:val="Title"/>
    <w:basedOn w:val="Standard"/>
    <w:next w:val="Erlassdatum"/>
    <w:qFormat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b/>
      <w:sz w:val="36"/>
      <w:lang w:val="de-DE"/>
    </w:rPr>
  </w:style>
  <w:style w:type="character" w:styleId="Kommentarzeichen">
    <w:name w:val="annotation reference"/>
    <w:basedOn w:val="Absatz-Standardschriftart"/>
    <w:semiHidden/>
    <w:rsid w:val="00511D04"/>
    <w:rPr>
      <w:sz w:val="16"/>
    </w:rPr>
  </w:style>
  <w:style w:type="paragraph" w:customStyle="1" w:styleId="Behrde">
    <w:name w:val="Behörde"/>
    <w:basedOn w:val="Standard"/>
    <w:next w:val="Text1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200"/>
      <w:jc w:val="both"/>
    </w:pPr>
    <w:rPr>
      <w:sz w:val="26"/>
      <w:lang w:val="de-DE"/>
    </w:rPr>
  </w:style>
  <w:style w:type="paragraph" w:customStyle="1" w:styleId="Text1">
    <w:name w:val="Text1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40"/>
      <w:jc w:val="both"/>
    </w:pPr>
    <w:rPr>
      <w:sz w:val="26"/>
      <w:lang w:val="de-DE"/>
    </w:rPr>
  </w:style>
  <w:style w:type="paragraph" w:styleId="Textkrper3">
    <w:name w:val="Body Text 3"/>
    <w:basedOn w:val="Standard"/>
    <w:rsid w:val="00511D04"/>
    <w:pPr>
      <w:tabs>
        <w:tab w:val="clear" w:pos="426"/>
        <w:tab w:val="clear" w:pos="1276"/>
        <w:tab w:val="clear" w:pos="5216"/>
        <w:tab w:val="clear" w:pos="7938"/>
        <w:tab w:val="clear" w:pos="9299"/>
        <w:tab w:val="left" w:pos="567"/>
      </w:tabs>
      <w:jc w:val="both"/>
    </w:pPr>
    <w:rPr>
      <w:lang w:val="de-DE"/>
    </w:rPr>
  </w:style>
  <w:style w:type="paragraph" w:customStyle="1" w:styleId="Artikel">
    <w:name w:val="Artikel"/>
    <w:basedOn w:val="Text2"/>
    <w:rsid w:val="00511D04"/>
  </w:style>
  <w:style w:type="paragraph" w:customStyle="1" w:styleId="Text2">
    <w:name w:val="Text2"/>
    <w:basedOn w:val="berschrift6"/>
    <w:rsid w:val="00511D04"/>
    <w:pPr>
      <w:keepNext w:val="0"/>
      <w:keepLines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425" w:hanging="425"/>
      <w:jc w:val="both"/>
      <w:outlineLvl w:val="9"/>
    </w:pPr>
    <w:rPr>
      <w:b w:val="0"/>
      <w:lang w:val="de-DE"/>
    </w:rPr>
  </w:style>
  <w:style w:type="paragraph" w:customStyle="1" w:styleId="Randspalte">
    <w:name w:val="Randspalte"/>
    <w:basedOn w:val="Standard"/>
    <w:rsid w:val="00511D04"/>
    <w:pPr>
      <w:framePr w:w="1418" w:h="811" w:hRule="exact" w:hSpace="454" w:wrap="around" w:vAnchor="text" w:hAnchor="page" w:xAlign="outside" w:y="1" w:anchorLock="1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20"/>
    </w:pPr>
    <w:rPr>
      <w:sz w:val="20"/>
      <w:lang w:val="de-DE"/>
    </w:rPr>
  </w:style>
  <w:style w:type="paragraph" w:styleId="Textkrper">
    <w:name w:val="Body Text"/>
    <w:basedOn w:val="Standard"/>
    <w:rsid w:val="00511D04"/>
    <w:rPr>
      <w:i/>
    </w:rPr>
  </w:style>
  <w:style w:type="paragraph" w:styleId="Textkrper-Zeileneinzug">
    <w:name w:val="Body Text Indent"/>
    <w:basedOn w:val="Standard"/>
    <w:rsid w:val="00511D04"/>
    <w:pPr>
      <w:tabs>
        <w:tab w:val="clear" w:pos="1276"/>
        <w:tab w:val="left" w:pos="1773"/>
      </w:tabs>
      <w:spacing w:before="60"/>
      <w:ind w:left="1773" w:hanging="1773"/>
    </w:pPr>
    <w:rPr>
      <w:sz w:val="20"/>
    </w:rPr>
  </w:style>
  <w:style w:type="paragraph" w:customStyle="1" w:styleId="Text3">
    <w:name w:val="Text3"/>
    <w:basedOn w:val="Text2"/>
    <w:rsid w:val="00511D04"/>
    <w:pPr>
      <w:tabs>
        <w:tab w:val="left" w:pos="426"/>
      </w:tabs>
      <w:spacing w:before="0"/>
      <w:ind w:left="426" w:hanging="426"/>
    </w:pPr>
  </w:style>
  <w:style w:type="character" w:styleId="Seitenzahl">
    <w:name w:val="page number"/>
    <w:basedOn w:val="Absatz-Standardschriftart"/>
    <w:rsid w:val="00511D04"/>
  </w:style>
  <w:style w:type="paragraph" w:styleId="Kommentartext">
    <w:name w:val="annotation text"/>
    <w:basedOn w:val="Standard"/>
    <w:link w:val="KommentartextZchn"/>
    <w:semiHidden/>
    <w:rsid w:val="00511D04"/>
    <w:rPr>
      <w:sz w:val="20"/>
    </w:rPr>
  </w:style>
  <w:style w:type="paragraph" w:styleId="Dokumentstruktur">
    <w:name w:val="Document Map"/>
    <w:basedOn w:val="Standard"/>
    <w:semiHidden/>
    <w:rsid w:val="00511D04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A225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F3F0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F3F0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1F3F0F"/>
    <w:rPr>
      <w:rFonts w:ascii="Arial" w:hAnsi="Arial"/>
    </w:rPr>
  </w:style>
  <w:style w:type="paragraph" w:styleId="berarbeitung">
    <w:name w:val="Revision"/>
    <w:hidden/>
    <w:uiPriority w:val="99"/>
    <w:semiHidden/>
    <w:rsid w:val="00E92B85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rsid w:val="00F119AB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F119AB"/>
    <w:rPr>
      <w:rFonts w:ascii="Arial" w:hAnsi="Arial"/>
    </w:rPr>
  </w:style>
  <w:style w:type="character" w:styleId="Endnotenzeichen">
    <w:name w:val="endnote reference"/>
    <w:basedOn w:val="Absatz-Standardschriftart"/>
    <w:rsid w:val="00F11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F9BD-FA1A-41C2-9B02-E194626C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2023-01-25T14:24:00Z</dcterms:created>
  <dcterms:modified xsi:type="dcterms:W3CDTF">2024-03-11T06:46:00Z</dcterms:modified>
</cp:coreProperties>
</file>