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FA" w:rsidRPr="009878CA" w:rsidRDefault="00D1393E" w:rsidP="00ED1080">
      <w:pPr>
        <w:rPr>
          <w:b/>
          <w:sz w:val="32"/>
          <w:szCs w:val="32"/>
        </w:rPr>
      </w:pPr>
      <w:r w:rsidRPr="009878CA">
        <w:rPr>
          <w:b/>
          <w:sz w:val="32"/>
          <w:szCs w:val="32"/>
        </w:rPr>
        <w:t>Finanzbericht 2020 der Stadt Seldwyla</w:t>
      </w:r>
    </w:p>
    <w:p w:rsidR="00807EFA" w:rsidRDefault="00807EFA" w:rsidP="00167994"/>
    <w:p w:rsidR="005B1934" w:rsidRDefault="005B1934" w:rsidP="00167994"/>
    <w:p w:rsidR="005B1934" w:rsidRDefault="005B1934" w:rsidP="005B1934">
      <w:bookmarkStart w:id="0" w:name="TempEnde"/>
      <w:bookmarkStart w:id="1" w:name="zzBATemp"/>
      <w:bookmarkStart w:id="2" w:name="TempAnfang"/>
      <w:bookmarkEnd w:id="0"/>
      <w:bookmarkEnd w:id="1"/>
      <w:bookmarkEnd w:id="2"/>
    </w:p>
    <w:p w:rsidR="00D1393E" w:rsidRDefault="003F71DE">
      <w:r w:rsidRPr="003F71DE">
        <w:rPr>
          <w:noProof/>
        </w:rPr>
        <w:drawing>
          <wp:anchor distT="0" distB="0" distL="114300" distR="114300" simplePos="0" relativeHeight="251659264" behindDoc="0" locked="0" layoutInCell="1" allowOverlap="1" wp14:anchorId="6421DB34" wp14:editId="01E33DA0">
            <wp:simplePos x="0" y="0"/>
            <wp:positionH relativeFrom="margin">
              <wp:align>left</wp:align>
            </wp:positionH>
            <wp:positionV relativeFrom="paragraph">
              <wp:posOffset>1355090</wp:posOffset>
            </wp:positionV>
            <wp:extent cx="5854700" cy="3928203"/>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60459" cy="3932067"/>
                    </a:xfrm>
                    <a:prstGeom prst="rect">
                      <a:avLst/>
                    </a:prstGeom>
                  </pic:spPr>
                </pic:pic>
              </a:graphicData>
            </a:graphic>
            <wp14:sizeRelH relativeFrom="page">
              <wp14:pctWidth>0</wp14:pctWidth>
            </wp14:sizeRelH>
            <wp14:sizeRelV relativeFrom="page">
              <wp14:pctHeight>0</wp14:pctHeight>
            </wp14:sizeRelV>
          </wp:anchor>
        </w:drawing>
      </w:r>
      <w:r w:rsidR="00D1393E">
        <w:br w:type="page"/>
      </w:r>
    </w:p>
    <w:p w:rsidR="000D0DAD" w:rsidRPr="009878CA" w:rsidRDefault="000D0DAD" w:rsidP="000D0DAD">
      <w:pPr>
        <w:rPr>
          <w:b/>
          <w:sz w:val="32"/>
          <w:szCs w:val="32"/>
        </w:rPr>
      </w:pPr>
      <w:r w:rsidRPr="009878CA">
        <w:rPr>
          <w:b/>
          <w:sz w:val="32"/>
          <w:szCs w:val="32"/>
        </w:rPr>
        <w:lastRenderedPageBreak/>
        <w:t>Zahlen im Überblick</w:t>
      </w:r>
    </w:p>
    <w:p w:rsidR="000D0DAD" w:rsidRDefault="000D0DAD" w:rsidP="000D0DAD"/>
    <w:p w:rsidR="000D0DAD" w:rsidRDefault="000D0DAD" w:rsidP="000D0DAD"/>
    <w:p w:rsidR="000D0DAD" w:rsidRDefault="000D0DAD" w:rsidP="000D0DAD"/>
    <w:p w:rsidR="00AF4A72" w:rsidRDefault="00AF4A72" w:rsidP="000D0DAD"/>
    <w:p w:rsidR="000D0DAD" w:rsidRDefault="000D0DAD" w:rsidP="000D0DAD"/>
    <w:p w:rsidR="000D0DAD" w:rsidRPr="002B2B92" w:rsidRDefault="000D0DAD" w:rsidP="00C634A4">
      <w:pPr>
        <w:rPr>
          <w:b/>
          <w:i/>
        </w:rPr>
      </w:pPr>
      <w:r w:rsidRPr="002B2B92">
        <w:rPr>
          <w:b/>
          <w:i/>
        </w:rPr>
        <w:t>Konsolidierte Rechnung</w:t>
      </w:r>
    </w:p>
    <w:tbl>
      <w:tblPr>
        <w:tblW w:w="5000" w:type="pct"/>
        <w:tblCellMar>
          <w:left w:w="70" w:type="dxa"/>
          <w:right w:w="70" w:type="dxa"/>
        </w:tblCellMar>
        <w:tblLook w:val="04A0" w:firstRow="1" w:lastRow="0" w:firstColumn="1" w:lastColumn="0" w:noHBand="0" w:noVBand="1"/>
      </w:tblPr>
      <w:tblGrid>
        <w:gridCol w:w="4509"/>
        <w:gridCol w:w="1294"/>
        <w:gridCol w:w="1294"/>
        <w:gridCol w:w="1294"/>
      </w:tblGrid>
      <w:tr w:rsidR="000D0DAD" w:rsidRPr="00AF4A72" w:rsidTr="008D1615">
        <w:trPr>
          <w:trHeight w:val="495"/>
        </w:trPr>
        <w:tc>
          <w:tcPr>
            <w:tcW w:w="4509"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1294" w:type="dxa"/>
            <w:tcBorders>
              <w:top w:val="nil"/>
              <w:left w:val="nil"/>
              <w:bottom w:val="nil"/>
              <w:right w:val="nil"/>
            </w:tcBorders>
            <w:shd w:val="clear" w:color="auto" w:fill="auto"/>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1294" w:type="dxa"/>
            <w:tcBorders>
              <w:top w:val="nil"/>
              <w:left w:val="nil"/>
              <w:bottom w:val="nil"/>
              <w:right w:val="nil"/>
            </w:tcBorders>
            <w:shd w:val="clear" w:color="auto" w:fill="auto"/>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Budget</w:t>
            </w:r>
            <w:r w:rsidRPr="00AF4A72">
              <w:rPr>
                <w:rFonts w:eastAsia="Times New Roman" w:cs="Arial"/>
                <w:color w:val="000000"/>
                <w:sz w:val="20"/>
                <w:szCs w:val="20"/>
              </w:rPr>
              <w:br/>
              <w:t>2020</w:t>
            </w:r>
          </w:p>
        </w:tc>
        <w:tc>
          <w:tcPr>
            <w:tcW w:w="1294" w:type="dxa"/>
            <w:tcBorders>
              <w:top w:val="nil"/>
              <w:left w:val="nil"/>
              <w:bottom w:val="nil"/>
              <w:right w:val="nil"/>
            </w:tcBorders>
            <w:shd w:val="clear" w:color="000000" w:fill="D9D9D9"/>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r>
      <w:tr w:rsidR="000D0DAD" w:rsidRPr="00AF4A72" w:rsidTr="003A7A11">
        <w:trPr>
          <w:trHeight w:val="240"/>
        </w:trPr>
        <w:tc>
          <w:tcPr>
            <w:tcW w:w="418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Erfolgsrechnung</w:t>
            </w:r>
          </w:p>
        </w:tc>
        <w:tc>
          <w:tcPr>
            <w:tcW w:w="120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0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00" w:type="dxa"/>
            <w:tcBorders>
              <w:top w:val="single" w:sz="8" w:space="0" w:color="auto"/>
              <w:left w:val="nil"/>
              <w:bottom w:val="single" w:sz="4" w:space="0" w:color="auto"/>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sz w:val="20"/>
                <w:szCs w:val="20"/>
              </w:rPr>
            </w:pP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color w:val="000000"/>
                <w:sz w:val="20"/>
                <w:szCs w:val="20"/>
              </w:rPr>
            </w:pPr>
            <w:r w:rsidRPr="00AF4A72">
              <w:rPr>
                <w:rFonts w:eastAsia="Times New Roman" w:cs="Arial"/>
                <w:color w:val="000000"/>
                <w:sz w:val="20"/>
                <w:szCs w:val="20"/>
              </w:rPr>
              <w:t>Operativer Aufwand</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-98'800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-102'800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-101'800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color w:val="000000"/>
                <w:sz w:val="20"/>
                <w:szCs w:val="20"/>
              </w:rPr>
            </w:pPr>
            <w:r w:rsidRPr="00AF4A72">
              <w:rPr>
                <w:rFonts w:eastAsia="Times New Roman" w:cs="Arial"/>
                <w:color w:val="000000"/>
                <w:sz w:val="20"/>
                <w:szCs w:val="20"/>
              </w:rPr>
              <w:t>Operativer Ertrag</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104'200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104'200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104'200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Operatives Ergebnis</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5'400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1'400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2'400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sz w:val="20"/>
                <w:szCs w:val="20"/>
              </w:rPr>
            </w:pP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color w:val="000000"/>
                <w:sz w:val="20"/>
                <w:szCs w:val="20"/>
              </w:rPr>
            </w:pPr>
            <w:r w:rsidRPr="00AF4A72">
              <w:rPr>
                <w:rFonts w:eastAsia="Times New Roman" w:cs="Arial"/>
                <w:color w:val="000000"/>
                <w:sz w:val="20"/>
                <w:szCs w:val="20"/>
              </w:rPr>
              <w:t>Einlagen in Reserven</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-4'300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-2'000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color w:val="000000"/>
                <w:sz w:val="20"/>
                <w:szCs w:val="20"/>
              </w:rPr>
            </w:pPr>
            <w:r w:rsidRPr="00AF4A72">
              <w:rPr>
                <w:rFonts w:eastAsia="Times New Roman" w:cs="Arial"/>
                <w:color w:val="000000"/>
                <w:sz w:val="20"/>
                <w:szCs w:val="20"/>
              </w:rPr>
              <w:t>Entnahmen aus Reserven</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2'500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Ergebnis aus Reservenveränderungen</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-3'300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-500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sz w:val="20"/>
                <w:szCs w:val="20"/>
              </w:rPr>
            </w:pP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2'100 </w:t>
            </w: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400 </w:t>
            </w: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1'900 </w:t>
            </w:r>
          </w:p>
        </w:tc>
      </w:tr>
      <w:tr w:rsidR="000D0DAD" w:rsidRPr="00AF4A72" w:rsidTr="003A7A11">
        <w:trPr>
          <w:trHeight w:val="255"/>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b/>
                <w:bCs/>
                <w:color w:val="000000"/>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sz w:val="20"/>
                <w:szCs w:val="20"/>
              </w:rPr>
            </w:pP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0D0DAD" w:rsidRPr="00AF4A72" w:rsidTr="003A7A11">
        <w:trPr>
          <w:trHeight w:val="240"/>
        </w:trPr>
        <w:tc>
          <w:tcPr>
            <w:tcW w:w="418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Investitionsrechnung</w:t>
            </w:r>
          </w:p>
        </w:tc>
        <w:tc>
          <w:tcPr>
            <w:tcW w:w="120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200" w:type="dxa"/>
            <w:tcBorders>
              <w:top w:val="single" w:sz="8" w:space="0" w:color="auto"/>
              <w:left w:val="nil"/>
              <w:bottom w:val="single" w:sz="4" w:space="0" w:color="auto"/>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200" w:type="dxa"/>
            <w:tcBorders>
              <w:top w:val="single" w:sz="8" w:space="0" w:color="auto"/>
              <w:left w:val="nil"/>
              <w:bottom w:val="single" w:sz="4" w:space="0" w:color="auto"/>
              <w:right w:val="nil"/>
            </w:tcBorders>
            <w:shd w:val="clear" w:color="000000" w:fill="D9D9D9"/>
            <w:noWrap/>
            <w:vAlign w:val="center"/>
            <w:hideMark/>
          </w:tcPr>
          <w:p w:rsidR="000D0DAD" w:rsidRPr="00AF4A72" w:rsidRDefault="000D0DAD" w:rsidP="000D0DAD">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0D0DAD" w:rsidRPr="00AF4A72" w:rsidTr="003A7A11">
        <w:trPr>
          <w:trHeight w:val="240"/>
        </w:trPr>
        <w:tc>
          <w:tcPr>
            <w:tcW w:w="418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b/>
                <w:bCs/>
                <w:color w:val="000000"/>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rPr>
                <w:rFonts w:eastAsia="Times New Roman" w:cs="Arial"/>
                <w:sz w:val="20"/>
                <w:szCs w:val="20"/>
              </w:rPr>
            </w:pPr>
          </w:p>
        </w:tc>
        <w:tc>
          <w:tcPr>
            <w:tcW w:w="1200" w:type="dxa"/>
            <w:tcBorders>
              <w:top w:val="nil"/>
              <w:left w:val="nil"/>
              <w:bottom w:val="nil"/>
              <w:right w:val="nil"/>
            </w:tcBorders>
            <w:shd w:val="clear" w:color="auto" w:fill="auto"/>
            <w:noWrap/>
            <w:vAlign w:val="center"/>
            <w:hideMark/>
          </w:tcPr>
          <w:p w:rsidR="000D0DAD" w:rsidRPr="00AF4A72" w:rsidRDefault="000D0DAD" w:rsidP="000D0DAD">
            <w:pPr>
              <w:spacing w:line="240" w:lineRule="auto"/>
              <w:jc w:val="right"/>
              <w:rPr>
                <w:rFonts w:eastAsia="Times New Roman" w:cs="Arial"/>
                <w:sz w:val="20"/>
                <w:szCs w:val="20"/>
              </w:rPr>
            </w:pPr>
          </w:p>
        </w:tc>
        <w:tc>
          <w:tcPr>
            <w:tcW w:w="1200" w:type="dxa"/>
            <w:tcBorders>
              <w:top w:val="nil"/>
              <w:left w:val="nil"/>
              <w:bottom w:val="nil"/>
              <w:right w:val="nil"/>
            </w:tcBorders>
            <w:shd w:val="clear" w:color="000000" w:fill="D9D9D9"/>
            <w:noWrap/>
            <w:vAlign w:val="center"/>
            <w:hideMark/>
          </w:tcPr>
          <w:p w:rsidR="000D0DAD" w:rsidRPr="00AF4A72" w:rsidRDefault="000D0DAD" w:rsidP="000D0DAD">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3A7A11">
        <w:trPr>
          <w:trHeight w:val="240"/>
        </w:trPr>
        <w:tc>
          <w:tcPr>
            <w:tcW w:w="4180"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Investitionsausgaben</w:t>
            </w:r>
          </w:p>
        </w:tc>
        <w:tc>
          <w:tcPr>
            <w:tcW w:w="1200"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-13'000 </w:t>
            </w:r>
          </w:p>
        </w:tc>
        <w:tc>
          <w:tcPr>
            <w:tcW w:w="1200"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-13'000 </w:t>
            </w:r>
          </w:p>
        </w:tc>
        <w:tc>
          <w:tcPr>
            <w:tcW w:w="1200"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-13'000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Investitionseinnahmen</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2'000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2'000 </w:t>
            </w: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2'000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b/>
                <w:bCs/>
                <w:color w:val="000000"/>
                <w:sz w:val="20"/>
                <w:szCs w:val="20"/>
              </w:rPr>
            </w:pPr>
            <w:r w:rsidRPr="00AF4A72">
              <w:rPr>
                <w:rFonts w:eastAsia="Times New Roman" w:cs="Arial"/>
                <w:b/>
                <w:bCs/>
                <w:color w:val="000000"/>
                <w:sz w:val="20"/>
                <w:szCs w:val="20"/>
              </w:rPr>
              <w:t>Nettoinvestitionen</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-11'000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-11'000 </w:t>
            </w: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-15'000 </w:t>
            </w:r>
          </w:p>
        </w:tc>
      </w:tr>
      <w:tr w:rsidR="008D1615" w:rsidRPr="00AF4A72" w:rsidTr="008D1615">
        <w:trPr>
          <w:trHeight w:val="255"/>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rPr>
                <w:rFonts w:eastAsia="Times New Roman" w:cs="Arial"/>
                <w:b/>
                <w:bCs/>
                <w:color w:val="000000"/>
                <w:sz w:val="20"/>
                <w:szCs w:val="20"/>
              </w:rPr>
            </w:pPr>
            <w:r w:rsidRPr="00AF4A72">
              <w:rPr>
                <w:rFonts w:eastAsia="Times New Roman" w:cs="Arial"/>
                <w:b/>
                <w:bCs/>
                <w:color w:val="000000"/>
                <w:sz w:val="20"/>
                <w:szCs w:val="20"/>
              </w:rPr>
              <w:t>Geldflussrechnung</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Geldzufluss aus Betriebstätigkeit</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12'100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12'400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Geldabfluss aus Investitionstätigkeit</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-11'000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-11'000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b/>
                <w:bCs/>
                <w:color w:val="000000"/>
                <w:sz w:val="20"/>
                <w:szCs w:val="20"/>
              </w:rPr>
            </w:pPr>
            <w:r w:rsidRPr="00AF4A72">
              <w:rPr>
                <w:rFonts w:eastAsia="Times New Roman" w:cs="Arial"/>
                <w:b/>
                <w:bCs/>
                <w:color w:val="000000"/>
                <w:sz w:val="20"/>
                <w:szCs w:val="20"/>
              </w:rPr>
              <w:t>Finanzierungsergebnis (- = Fehlbetrag)</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1'100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1'400 </w:t>
            </w:r>
          </w:p>
        </w:tc>
      </w:tr>
      <w:tr w:rsidR="008D1615" w:rsidRPr="00AF4A72" w:rsidTr="008D1615">
        <w:trPr>
          <w:trHeight w:val="255"/>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rPr>
                <w:rFonts w:eastAsia="Times New Roman" w:cs="Arial"/>
                <w:b/>
                <w:bCs/>
                <w:color w:val="000000"/>
                <w:sz w:val="20"/>
                <w:szCs w:val="20"/>
              </w:rPr>
            </w:pPr>
            <w:r w:rsidRPr="00AF4A72">
              <w:rPr>
                <w:rFonts w:eastAsia="Times New Roman" w:cs="Arial"/>
                <w:b/>
                <w:bCs/>
                <w:color w:val="000000"/>
                <w:sz w:val="20"/>
                <w:szCs w:val="20"/>
              </w:rPr>
              <w:t>Bilanz</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Eigenkapital</w:t>
            </w:r>
          </w:p>
        </w:tc>
        <w:tc>
          <w:tcPr>
            <w:tcW w:w="1294" w:type="dxa"/>
            <w:tcBorders>
              <w:top w:val="nil"/>
              <w:left w:val="nil"/>
              <w:bottom w:val="nil"/>
              <w:right w:val="nil"/>
            </w:tcBorders>
            <w:shd w:val="clear" w:color="auto" w:fill="auto"/>
            <w:noWrap/>
            <w:vAlign w:val="center"/>
            <w:hideMark/>
          </w:tcPr>
          <w:p w:rsidR="008D1615" w:rsidRPr="00AF4A72" w:rsidRDefault="008D1615" w:rsidP="00F2391E">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w:t>
            </w:r>
            <w:r w:rsidR="00F2391E">
              <w:rPr>
                <w:rFonts w:eastAsia="Times New Roman" w:cs="Arial"/>
                <w:color w:val="000000"/>
                <w:sz w:val="20"/>
                <w:szCs w:val="20"/>
              </w:rPr>
              <w:t>5</w:t>
            </w:r>
            <w:r w:rsidRPr="00AF4A72">
              <w:rPr>
                <w:rFonts w:eastAsia="Times New Roman" w:cs="Arial"/>
                <w:color w:val="000000"/>
                <w:sz w:val="20"/>
                <w:szCs w:val="20"/>
              </w:rPr>
              <w:t>'</w:t>
            </w:r>
            <w:r w:rsidR="00F2391E">
              <w:rPr>
                <w:rFonts w:eastAsia="Times New Roman" w:cs="Arial"/>
                <w:color w:val="000000"/>
                <w:sz w:val="20"/>
                <w:szCs w:val="20"/>
              </w:rPr>
              <w:t>5</w:t>
            </w:r>
            <w:r w:rsidRPr="00AF4A72">
              <w:rPr>
                <w:rFonts w:eastAsia="Times New Roman" w:cs="Arial"/>
                <w:color w:val="000000"/>
                <w:sz w:val="20"/>
                <w:szCs w:val="20"/>
              </w:rPr>
              <w:t xml:space="preserve">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F2391E">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w:t>
            </w:r>
            <w:r w:rsidR="00F2391E">
              <w:rPr>
                <w:rFonts w:eastAsia="Times New Roman" w:cs="Arial"/>
                <w:color w:val="000000"/>
                <w:sz w:val="20"/>
                <w:szCs w:val="20"/>
              </w:rPr>
              <w:t>8</w:t>
            </w:r>
            <w:r w:rsidRPr="00AF4A72">
              <w:rPr>
                <w:rFonts w:eastAsia="Times New Roman" w:cs="Arial"/>
                <w:color w:val="000000"/>
                <w:sz w:val="20"/>
                <w:szCs w:val="20"/>
              </w:rPr>
              <w:t>'</w:t>
            </w:r>
            <w:r w:rsidR="00F2391E">
              <w:rPr>
                <w:rFonts w:eastAsia="Times New Roman" w:cs="Arial"/>
                <w:color w:val="000000"/>
                <w:sz w:val="20"/>
                <w:szCs w:val="20"/>
              </w:rPr>
              <w:t>9</w:t>
            </w:r>
            <w:r w:rsidRPr="00AF4A72">
              <w:rPr>
                <w:rFonts w:eastAsia="Times New Roman" w:cs="Arial"/>
                <w:color w:val="000000"/>
                <w:sz w:val="20"/>
                <w:szCs w:val="20"/>
              </w:rPr>
              <w:t xml:space="preserve">00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Nettoschulden</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17'500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16'100 </w:t>
            </w:r>
          </w:p>
        </w:tc>
      </w:tr>
      <w:tr w:rsidR="008D1615" w:rsidRPr="00AF4A72" w:rsidTr="008D1615">
        <w:trPr>
          <w:trHeight w:val="255"/>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rPr>
                <w:rFonts w:eastAsia="Times New Roman" w:cs="Arial"/>
                <w:b/>
                <w:bCs/>
                <w:color w:val="000000"/>
                <w:sz w:val="20"/>
                <w:szCs w:val="20"/>
              </w:rPr>
            </w:pPr>
            <w:r w:rsidRPr="00AF4A72">
              <w:rPr>
                <w:rFonts w:eastAsia="Times New Roman" w:cs="Arial"/>
                <w:b/>
                <w:bCs/>
                <w:color w:val="000000"/>
                <w:sz w:val="20"/>
                <w:szCs w:val="20"/>
              </w:rPr>
              <w:t>Kennzahlen</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94" w:type="dxa"/>
            <w:tcBorders>
              <w:top w:val="single" w:sz="8" w:space="0" w:color="auto"/>
              <w:left w:val="nil"/>
              <w:bottom w:val="single" w:sz="4" w:space="0" w:color="auto"/>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b/>
                <w:bCs/>
                <w:color w:val="000000"/>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sz w:val="20"/>
                <w:szCs w:val="20"/>
              </w:rPr>
            </w:pP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Nettoverschuldungsquotient</w:t>
            </w:r>
          </w:p>
        </w:tc>
        <w:tc>
          <w:tcPr>
            <w:tcW w:w="1294" w:type="dxa"/>
            <w:tcBorders>
              <w:top w:val="nil"/>
              <w:left w:val="nil"/>
              <w:bottom w:val="nil"/>
              <w:right w:val="nil"/>
            </w:tcBorders>
            <w:shd w:val="clear" w:color="auto" w:fill="auto"/>
            <w:noWrap/>
            <w:vAlign w:val="center"/>
            <w:hideMark/>
          </w:tcPr>
          <w:p w:rsidR="008D1615" w:rsidRPr="00AF4A72" w:rsidRDefault="008D1615" w:rsidP="008950B2">
            <w:pPr>
              <w:spacing w:line="240" w:lineRule="auto"/>
              <w:jc w:val="right"/>
              <w:rPr>
                <w:rFonts w:eastAsia="Times New Roman" w:cs="Arial"/>
                <w:color w:val="000000"/>
                <w:sz w:val="20"/>
                <w:szCs w:val="20"/>
              </w:rPr>
            </w:pPr>
            <w:r w:rsidRPr="00AF4A72">
              <w:rPr>
                <w:rFonts w:eastAsia="Times New Roman" w:cs="Arial"/>
                <w:color w:val="000000"/>
                <w:sz w:val="20"/>
                <w:szCs w:val="20"/>
              </w:rPr>
              <w:t>5</w:t>
            </w:r>
            <w:r w:rsidR="008950B2">
              <w:rPr>
                <w:rFonts w:eastAsia="Times New Roman" w:cs="Arial"/>
                <w:color w:val="000000"/>
                <w:sz w:val="20"/>
                <w:szCs w:val="20"/>
              </w:rPr>
              <w:t>8</w:t>
            </w:r>
            <w:r w:rsidRPr="00AF4A72">
              <w:rPr>
                <w:rFonts w:eastAsia="Times New Roman" w:cs="Arial"/>
                <w:color w:val="000000"/>
                <w:sz w:val="20"/>
                <w:szCs w:val="20"/>
              </w:rPr>
              <w:t>%</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950B2" w:rsidP="008D1615">
            <w:pPr>
              <w:spacing w:line="240" w:lineRule="auto"/>
              <w:jc w:val="right"/>
              <w:rPr>
                <w:rFonts w:eastAsia="Times New Roman" w:cs="Arial"/>
                <w:color w:val="000000"/>
                <w:sz w:val="20"/>
                <w:szCs w:val="20"/>
              </w:rPr>
            </w:pPr>
            <w:r>
              <w:rPr>
                <w:rFonts w:eastAsia="Times New Roman" w:cs="Arial"/>
                <w:color w:val="000000"/>
                <w:sz w:val="20"/>
                <w:szCs w:val="20"/>
              </w:rPr>
              <w:t>46</w:t>
            </w:r>
            <w:r w:rsidR="008D1615" w:rsidRPr="00AF4A72">
              <w:rPr>
                <w:rFonts w:eastAsia="Times New Roman" w:cs="Arial"/>
                <w:color w:val="000000"/>
                <w:sz w:val="20"/>
                <w:szCs w:val="20"/>
              </w:rPr>
              <w:t>%</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Selbstfinanzierungsgrad</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110%</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113%</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Zinsbelastungsanteil</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1%</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950B2" w:rsidP="008D1615">
            <w:pPr>
              <w:spacing w:line="240" w:lineRule="auto"/>
              <w:jc w:val="right"/>
              <w:rPr>
                <w:rFonts w:eastAsia="Times New Roman" w:cs="Arial"/>
                <w:color w:val="000000"/>
                <w:sz w:val="20"/>
                <w:szCs w:val="20"/>
              </w:rPr>
            </w:pPr>
            <w:r>
              <w:rPr>
                <w:rFonts w:eastAsia="Times New Roman" w:cs="Arial"/>
                <w:color w:val="000000"/>
                <w:sz w:val="20"/>
                <w:szCs w:val="20"/>
              </w:rPr>
              <w:t>0</w:t>
            </w:r>
            <w:r w:rsidR="008D1615" w:rsidRPr="00AF4A72">
              <w:rPr>
                <w:rFonts w:eastAsia="Times New Roman" w:cs="Arial"/>
                <w:color w:val="000000"/>
                <w:sz w:val="20"/>
                <w:szCs w:val="20"/>
              </w:rPr>
              <w:t>%</w:t>
            </w:r>
          </w:p>
        </w:tc>
      </w:tr>
      <w:tr w:rsidR="008D1615" w:rsidRPr="00AF4A72" w:rsidTr="008D1615">
        <w:trPr>
          <w:trHeight w:val="240"/>
        </w:trPr>
        <w:tc>
          <w:tcPr>
            <w:tcW w:w="4509" w:type="dxa"/>
            <w:tcBorders>
              <w:top w:val="nil"/>
              <w:left w:val="nil"/>
              <w:bottom w:val="nil"/>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Nettoschuld in Fr. pro Einwohner/in</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1'167 </w:t>
            </w:r>
          </w:p>
        </w:tc>
        <w:tc>
          <w:tcPr>
            <w:tcW w:w="1294" w:type="dxa"/>
            <w:tcBorders>
              <w:top w:val="nil"/>
              <w:left w:val="nil"/>
              <w:bottom w:val="nil"/>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p>
        </w:tc>
        <w:tc>
          <w:tcPr>
            <w:tcW w:w="1294" w:type="dxa"/>
            <w:tcBorders>
              <w:top w:val="nil"/>
              <w:left w:val="nil"/>
              <w:bottom w:val="nil"/>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1'073 </w:t>
            </w:r>
          </w:p>
        </w:tc>
      </w:tr>
      <w:tr w:rsidR="008D1615" w:rsidRPr="00AF4A72" w:rsidTr="008D1615">
        <w:trPr>
          <w:trHeight w:val="255"/>
        </w:trPr>
        <w:tc>
          <w:tcPr>
            <w:tcW w:w="4509" w:type="dxa"/>
            <w:tcBorders>
              <w:top w:val="nil"/>
              <w:left w:val="nil"/>
              <w:bottom w:val="single" w:sz="8" w:space="0" w:color="auto"/>
              <w:right w:val="nil"/>
            </w:tcBorders>
            <w:shd w:val="clear" w:color="auto" w:fill="auto"/>
            <w:noWrap/>
            <w:vAlign w:val="center"/>
            <w:hideMark/>
          </w:tcPr>
          <w:p w:rsidR="008D1615" w:rsidRPr="00AF4A72" w:rsidRDefault="008D1615" w:rsidP="008D1615">
            <w:pPr>
              <w:spacing w:line="240" w:lineRule="auto"/>
              <w:rPr>
                <w:rFonts w:eastAsia="Times New Roman" w:cs="Arial"/>
                <w:color w:val="000000"/>
                <w:sz w:val="20"/>
                <w:szCs w:val="20"/>
              </w:rPr>
            </w:pPr>
            <w:r w:rsidRPr="00AF4A72">
              <w:rPr>
                <w:rFonts w:eastAsia="Times New Roman" w:cs="Arial"/>
                <w:color w:val="000000"/>
                <w:sz w:val="20"/>
                <w:szCs w:val="20"/>
              </w:rPr>
              <w:t>Einwohner/innen</w:t>
            </w:r>
          </w:p>
        </w:tc>
        <w:tc>
          <w:tcPr>
            <w:tcW w:w="1294" w:type="dxa"/>
            <w:tcBorders>
              <w:top w:val="nil"/>
              <w:left w:val="nil"/>
              <w:bottom w:val="single" w:sz="8"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15'000 </w:t>
            </w:r>
          </w:p>
        </w:tc>
        <w:tc>
          <w:tcPr>
            <w:tcW w:w="1294" w:type="dxa"/>
            <w:tcBorders>
              <w:top w:val="nil"/>
              <w:left w:val="nil"/>
              <w:bottom w:val="single" w:sz="8" w:space="0" w:color="auto"/>
              <w:right w:val="nil"/>
            </w:tcBorders>
            <w:shd w:val="clear" w:color="auto" w:fill="auto"/>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94" w:type="dxa"/>
            <w:tcBorders>
              <w:top w:val="nil"/>
              <w:left w:val="nil"/>
              <w:bottom w:val="single" w:sz="8" w:space="0" w:color="auto"/>
              <w:right w:val="nil"/>
            </w:tcBorders>
            <w:shd w:val="clear" w:color="000000" w:fill="D9D9D9"/>
            <w:noWrap/>
            <w:vAlign w:val="center"/>
            <w:hideMark/>
          </w:tcPr>
          <w:p w:rsidR="008D1615" w:rsidRPr="00AF4A72" w:rsidRDefault="008D1615" w:rsidP="008D1615">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15'000 </w:t>
            </w:r>
          </w:p>
        </w:tc>
      </w:tr>
    </w:tbl>
    <w:p w:rsidR="000D0DAD" w:rsidRDefault="000D0DAD" w:rsidP="000D0DAD"/>
    <w:p w:rsidR="000D0DAD" w:rsidRDefault="000D0DAD" w:rsidP="000D0DAD">
      <w:r>
        <w:br w:type="page"/>
      </w:r>
    </w:p>
    <w:p w:rsidR="00897FC9" w:rsidRDefault="00897FC9" w:rsidP="00897FC9">
      <w:pPr>
        <w:rPr>
          <w:b/>
          <w:sz w:val="32"/>
          <w:szCs w:val="32"/>
        </w:rPr>
      </w:pPr>
      <w:r>
        <w:rPr>
          <w:b/>
          <w:sz w:val="32"/>
          <w:szCs w:val="32"/>
        </w:rPr>
        <w:lastRenderedPageBreak/>
        <w:t>Inhaltsverzeichnis</w:t>
      </w:r>
    </w:p>
    <w:p w:rsidR="00897FC9" w:rsidRPr="009878CA" w:rsidRDefault="00897FC9" w:rsidP="00897FC9"/>
    <w:p w:rsidR="00897FC9" w:rsidRDefault="00897FC9" w:rsidP="00897FC9"/>
    <w:p w:rsidR="00897FC9" w:rsidRDefault="00897FC9" w:rsidP="00897FC9"/>
    <w:p w:rsidR="00897FC9" w:rsidRDefault="00897FC9" w:rsidP="00897FC9"/>
    <w:p w:rsidR="00745BEC" w:rsidRDefault="00D1393E">
      <w:pPr>
        <w:pStyle w:val="Verzeichnis1"/>
        <w:rPr>
          <w:rFonts w:asciiTheme="minorHAnsi" w:hAnsiTheme="minorHAnsi"/>
          <w:b w:val="0"/>
          <w:sz w:val="22"/>
          <w:szCs w:val="22"/>
        </w:rPr>
      </w:pPr>
      <w:r>
        <w:fldChar w:fldCharType="begin"/>
      </w:r>
      <w:r>
        <w:instrText xml:space="preserve"> TOC \o "1-3" \h \z \u </w:instrText>
      </w:r>
      <w:r>
        <w:fldChar w:fldCharType="separate"/>
      </w:r>
      <w:hyperlink w:anchor="_Toc450899269" w:history="1">
        <w:r w:rsidR="00745BEC" w:rsidRPr="00744F83">
          <w:rPr>
            <w:rStyle w:val="Hyperlink"/>
          </w:rPr>
          <w:t>Kommentar zur Jahresrechnung</w:t>
        </w:r>
        <w:r w:rsidR="00745BEC">
          <w:rPr>
            <w:webHidden/>
          </w:rPr>
          <w:tab/>
        </w:r>
        <w:r w:rsidR="00745BEC">
          <w:rPr>
            <w:webHidden/>
          </w:rPr>
          <w:fldChar w:fldCharType="begin"/>
        </w:r>
        <w:r w:rsidR="00745BEC">
          <w:rPr>
            <w:webHidden/>
          </w:rPr>
          <w:instrText xml:space="preserve"> PAGEREF _Toc450899269 \h </w:instrText>
        </w:r>
        <w:r w:rsidR="00745BEC">
          <w:rPr>
            <w:webHidden/>
          </w:rPr>
        </w:r>
        <w:r w:rsidR="00745BEC">
          <w:rPr>
            <w:webHidden/>
          </w:rPr>
          <w:fldChar w:fldCharType="separate"/>
        </w:r>
        <w:r w:rsidR="0044006C">
          <w:rPr>
            <w:webHidden/>
          </w:rPr>
          <w:t>5</w:t>
        </w:r>
        <w:r w:rsidR="00745BEC">
          <w:rPr>
            <w:webHidden/>
          </w:rPr>
          <w:fldChar w:fldCharType="end"/>
        </w:r>
      </w:hyperlink>
    </w:p>
    <w:p w:rsidR="00745BEC" w:rsidRDefault="003665B1">
      <w:pPr>
        <w:pStyle w:val="Verzeichnis1"/>
        <w:rPr>
          <w:rFonts w:asciiTheme="minorHAnsi" w:hAnsiTheme="minorHAnsi"/>
          <w:b w:val="0"/>
          <w:sz w:val="22"/>
          <w:szCs w:val="22"/>
        </w:rPr>
      </w:pPr>
      <w:hyperlink w:anchor="_Toc450899270" w:history="1">
        <w:r w:rsidR="00745BEC" w:rsidRPr="00744F83">
          <w:rPr>
            <w:rStyle w:val="Hyperlink"/>
          </w:rPr>
          <w:t>Jahresrechnung des allgemeinen Haushalts</w:t>
        </w:r>
        <w:r w:rsidR="00745BEC">
          <w:rPr>
            <w:webHidden/>
          </w:rPr>
          <w:tab/>
        </w:r>
        <w:r w:rsidR="00745BEC">
          <w:rPr>
            <w:webHidden/>
          </w:rPr>
          <w:fldChar w:fldCharType="begin"/>
        </w:r>
        <w:r w:rsidR="00745BEC">
          <w:rPr>
            <w:webHidden/>
          </w:rPr>
          <w:instrText xml:space="preserve"> PAGEREF _Toc450899270 \h </w:instrText>
        </w:r>
        <w:r w:rsidR="00745BEC">
          <w:rPr>
            <w:webHidden/>
          </w:rPr>
        </w:r>
        <w:r w:rsidR="00745BEC">
          <w:rPr>
            <w:webHidden/>
          </w:rPr>
          <w:fldChar w:fldCharType="separate"/>
        </w:r>
        <w:r w:rsidR="0044006C">
          <w:rPr>
            <w:webHidden/>
          </w:rPr>
          <w:t>6</w:t>
        </w:r>
        <w:r w:rsidR="00745BEC">
          <w:rPr>
            <w:webHidden/>
          </w:rPr>
          <w:fldChar w:fldCharType="end"/>
        </w:r>
      </w:hyperlink>
    </w:p>
    <w:p w:rsidR="00745BEC" w:rsidRDefault="003665B1">
      <w:pPr>
        <w:pStyle w:val="Verzeichnis2"/>
        <w:rPr>
          <w:rFonts w:asciiTheme="minorHAnsi" w:hAnsiTheme="minorHAnsi"/>
          <w:sz w:val="22"/>
          <w:szCs w:val="22"/>
        </w:rPr>
      </w:pPr>
      <w:hyperlink w:anchor="_Toc450899271" w:history="1">
        <w:r w:rsidR="00745BEC" w:rsidRPr="00744F83">
          <w:rPr>
            <w:rStyle w:val="Hyperlink"/>
          </w:rPr>
          <w:t>1</w:t>
        </w:r>
        <w:r w:rsidR="00745BEC">
          <w:rPr>
            <w:rFonts w:asciiTheme="minorHAnsi" w:hAnsiTheme="minorHAnsi"/>
            <w:sz w:val="22"/>
            <w:szCs w:val="22"/>
          </w:rPr>
          <w:tab/>
        </w:r>
        <w:r w:rsidR="00745BEC" w:rsidRPr="00744F83">
          <w:rPr>
            <w:rStyle w:val="Hyperlink"/>
          </w:rPr>
          <w:t>Erfolgsrechnung</w:t>
        </w:r>
        <w:r w:rsidR="00745BEC">
          <w:rPr>
            <w:webHidden/>
          </w:rPr>
          <w:tab/>
        </w:r>
        <w:r w:rsidR="00745BEC">
          <w:rPr>
            <w:webHidden/>
          </w:rPr>
          <w:fldChar w:fldCharType="begin"/>
        </w:r>
        <w:r w:rsidR="00745BEC">
          <w:rPr>
            <w:webHidden/>
          </w:rPr>
          <w:instrText xml:space="preserve"> PAGEREF _Toc450899271 \h </w:instrText>
        </w:r>
        <w:r w:rsidR="00745BEC">
          <w:rPr>
            <w:webHidden/>
          </w:rPr>
        </w:r>
        <w:r w:rsidR="00745BEC">
          <w:rPr>
            <w:webHidden/>
          </w:rPr>
          <w:fldChar w:fldCharType="separate"/>
        </w:r>
        <w:r w:rsidR="0044006C">
          <w:rPr>
            <w:webHidden/>
          </w:rPr>
          <w:t>6</w:t>
        </w:r>
        <w:r w:rsidR="00745BEC">
          <w:rPr>
            <w:webHidden/>
          </w:rPr>
          <w:fldChar w:fldCharType="end"/>
        </w:r>
      </w:hyperlink>
    </w:p>
    <w:p w:rsidR="00745BEC" w:rsidRDefault="003665B1">
      <w:pPr>
        <w:pStyle w:val="Verzeichnis2"/>
        <w:rPr>
          <w:rFonts w:asciiTheme="minorHAnsi" w:hAnsiTheme="minorHAnsi"/>
          <w:sz w:val="22"/>
          <w:szCs w:val="22"/>
        </w:rPr>
      </w:pPr>
      <w:hyperlink w:anchor="_Toc450899272" w:history="1">
        <w:r w:rsidR="00745BEC" w:rsidRPr="00744F83">
          <w:rPr>
            <w:rStyle w:val="Hyperlink"/>
          </w:rPr>
          <w:t>2</w:t>
        </w:r>
        <w:r w:rsidR="00745BEC">
          <w:rPr>
            <w:rFonts w:asciiTheme="minorHAnsi" w:hAnsiTheme="minorHAnsi"/>
            <w:sz w:val="22"/>
            <w:szCs w:val="22"/>
          </w:rPr>
          <w:tab/>
        </w:r>
        <w:r w:rsidR="00745BEC" w:rsidRPr="00744F83">
          <w:rPr>
            <w:rStyle w:val="Hyperlink"/>
          </w:rPr>
          <w:t>Investitionsrechnung</w:t>
        </w:r>
        <w:r w:rsidR="00745BEC">
          <w:rPr>
            <w:webHidden/>
          </w:rPr>
          <w:tab/>
        </w:r>
        <w:r w:rsidR="00745BEC">
          <w:rPr>
            <w:webHidden/>
          </w:rPr>
          <w:fldChar w:fldCharType="begin"/>
        </w:r>
        <w:r w:rsidR="00745BEC">
          <w:rPr>
            <w:webHidden/>
          </w:rPr>
          <w:instrText xml:space="preserve"> PAGEREF _Toc450899272 \h </w:instrText>
        </w:r>
        <w:r w:rsidR="00745BEC">
          <w:rPr>
            <w:webHidden/>
          </w:rPr>
        </w:r>
        <w:r w:rsidR="00745BEC">
          <w:rPr>
            <w:webHidden/>
          </w:rPr>
          <w:fldChar w:fldCharType="separate"/>
        </w:r>
        <w:r w:rsidR="0044006C">
          <w:rPr>
            <w:webHidden/>
          </w:rPr>
          <w:t>8</w:t>
        </w:r>
        <w:r w:rsidR="00745BEC">
          <w:rPr>
            <w:webHidden/>
          </w:rPr>
          <w:fldChar w:fldCharType="end"/>
        </w:r>
      </w:hyperlink>
    </w:p>
    <w:p w:rsidR="00745BEC" w:rsidRDefault="003665B1">
      <w:pPr>
        <w:pStyle w:val="Verzeichnis2"/>
        <w:rPr>
          <w:rFonts w:asciiTheme="minorHAnsi" w:hAnsiTheme="minorHAnsi"/>
          <w:sz w:val="22"/>
          <w:szCs w:val="22"/>
        </w:rPr>
      </w:pPr>
      <w:hyperlink w:anchor="_Toc450899273" w:history="1">
        <w:r w:rsidR="00745BEC" w:rsidRPr="00744F83">
          <w:rPr>
            <w:rStyle w:val="Hyperlink"/>
          </w:rPr>
          <w:t>3</w:t>
        </w:r>
        <w:r w:rsidR="00745BEC">
          <w:rPr>
            <w:rFonts w:asciiTheme="minorHAnsi" w:hAnsiTheme="minorHAnsi"/>
            <w:sz w:val="22"/>
            <w:szCs w:val="22"/>
          </w:rPr>
          <w:tab/>
        </w:r>
        <w:r w:rsidR="00745BEC" w:rsidRPr="00744F83">
          <w:rPr>
            <w:rStyle w:val="Hyperlink"/>
          </w:rPr>
          <w:t>Geldflussrechnung</w:t>
        </w:r>
        <w:r w:rsidR="00745BEC">
          <w:rPr>
            <w:webHidden/>
          </w:rPr>
          <w:tab/>
        </w:r>
        <w:r w:rsidR="00745BEC">
          <w:rPr>
            <w:webHidden/>
          </w:rPr>
          <w:fldChar w:fldCharType="begin"/>
        </w:r>
        <w:r w:rsidR="00745BEC">
          <w:rPr>
            <w:webHidden/>
          </w:rPr>
          <w:instrText xml:space="preserve"> PAGEREF _Toc450899273 \h </w:instrText>
        </w:r>
        <w:r w:rsidR="00745BEC">
          <w:rPr>
            <w:webHidden/>
          </w:rPr>
        </w:r>
        <w:r w:rsidR="00745BEC">
          <w:rPr>
            <w:webHidden/>
          </w:rPr>
          <w:fldChar w:fldCharType="separate"/>
        </w:r>
        <w:r w:rsidR="0044006C">
          <w:rPr>
            <w:webHidden/>
          </w:rPr>
          <w:t>9</w:t>
        </w:r>
        <w:r w:rsidR="00745BEC">
          <w:rPr>
            <w:webHidden/>
          </w:rPr>
          <w:fldChar w:fldCharType="end"/>
        </w:r>
      </w:hyperlink>
    </w:p>
    <w:p w:rsidR="00745BEC" w:rsidRDefault="003665B1">
      <w:pPr>
        <w:pStyle w:val="Verzeichnis2"/>
        <w:rPr>
          <w:rFonts w:asciiTheme="minorHAnsi" w:hAnsiTheme="minorHAnsi"/>
          <w:sz w:val="22"/>
          <w:szCs w:val="22"/>
        </w:rPr>
      </w:pPr>
      <w:hyperlink w:anchor="_Toc450899274" w:history="1">
        <w:r w:rsidR="00745BEC" w:rsidRPr="00744F83">
          <w:rPr>
            <w:rStyle w:val="Hyperlink"/>
          </w:rPr>
          <w:t>4</w:t>
        </w:r>
        <w:r w:rsidR="00745BEC">
          <w:rPr>
            <w:rFonts w:asciiTheme="minorHAnsi" w:hAnsiTheme="minorHAnsi"/>
            <w:sz w:val="22"/>
            <w:szCs w:val="22"/>
          </w:rPr>
          <w:tab/>
        </w:r>
        <w:r w:rsidR="00745BEC" w:rsidRPr="00744F83">
          <w:rPr>
            <w:rStyle w:val="Hyperlink"/>
          </w:rPr>
          <w:t>Bilanz</w:t>
        </w:r>
        <w:r w:rsidR="00745BEC">
          <w:rPr>
            <w:webHidden/>
          </w:rPr>
          <w:tab/>
        </w:r>
        <w:r w:rsidR="00745BEC">
          <w:rPr>
            <w:webHidden/>
          </w:rPr>
          <w:fldChar w:fldCharType="begin"/>
        </w:r>
        <w:r w:rsidR="00745BEC">
          <w:rPr>
            <w:webHidden/>
          </w:rPr>
          <w:instrText xml:space="preserve"> PAGEREF _Toc450899274 \h </w:instrText>
        </w:r>
        <w:r w:rsidR="00745BEC">
          <w:rPr>
            <w:webHidden/>
          </w:rPr>
        </w:r>
        <w:r w:rsidR="00745BEC">
          <w:rPr>
            <w:webHidden/>
          </w:rPr>
          <w:fldChar w:fldCharType="separate"/>
        </w:r>
        <w:r w:rsidR="0044006C">
          <w:rPr>
            <w:webHidden/>
          </w:rPr>
          <w:t>10</w:t>
        </w:r>
        <w:r w:rsidR="00745BEC">
          <w:rPr>
            <w:webHidden/>
          </w:rPr>
          <w:fldChar w:fldCharType="end"/>
        </w:r>
      </w:hyperlink>
    </w:p>
    <w:p w:rsidR="00745BEC" w:rsidRDefault="003665B1">
      <w:pPr>
        <w:pStyle w:val="Verzeichnis2"/>
        <w:rPr>
          <w:rFonts w:asciiTheme="minorHAnsi" w:hAnsiTheme="minorHAnsi"/>
          <w:sz w:val="22"/>
          <w:szCs w:val="22"/>
        </w:rPr>
      </w:pPr>
      <w:hyperlink w:anchor="_Toc450899275" w:history="1">
        <w:r w:rsidR="00745BEC" w:rsidRPr="00744F83">
          <w:rPr>
            <w:rStyle w:val="Hyperlink"/>
          </w:rPr>
          <w:t>5</w:t>
        </w:r>
        <w:r w:rsidR="00745BEC">
          <w:rPr>
            <w:rFonts w:asciiTheme="minorHAnsi" w:hAnsiTheme="minorHAnsi"/>
            <w:sz w:val="22"/>
            <w:szCs w:val="22"/>
          </w:rPr>
          <w:tab/>
        </w:r>
        <w:r w:rsidR="00745BEC" w:rsidRPr="00744F83">
          <w:rPr>
            <w:rStyle w:val="Hyperlink"/>
          </w:rPr>
          <w:t>Anhang</w:t>
        </w:r>
        <w:r w:rsidR="00745BEC">
          <w:rPr>
            <w:webHidden/>
          </w:rPr>
          <w:tab/>
        </w:r>
        <w:r w:rsidR="00745BEC">
          <w:rPr>
            <w:webHidden/>
          </w:rPr>
          <w:fldChar w:fldCharType="begin"/>
        </w:r>
        <w:r w:rsidR="00745BEC">
          <w:rPr>
            <w:webHidden/>
          </w:rPr>
          <w:instrText xml:space="preserve"> PAGEREF _Toc450899275 \h </w:instrText>
        </w:r>
        <w:r w:rsidR="00745BEC">
          <w:rPr>
            <w:webHidden/>
          </w:rPr>
        </w:r>
        <w:r w:rsidR="00745BEC">
          <w:rPr>
            <w:webHidden/>
          </w:rPr>
          <w:fldChar w:fldCharType="separate"/>
        </w:r>
        <w:r w:rsidR="0044006C">
          <w:rPr>
            <w:webHidden/>
          </w:rPr>
          <w:t>11</w:t>
        </w:r>
        <w:r w:rsidR="00745BEC">
          <w:rPr>
            <w:webHidden/>
          </w:rPr>
          <w:fldChar w:fldCharType="end"/>
        </w:r>
      </w:hyperlink>
    </w:p>
    <w:p w:rsidR="00745BEC" w:rsidRDefault="003665B1">
      <w:pPr>
        <w:pStyle w:val="Verzeichnis3"/>
        <w:rPr>
          <w:rFonts w:asciiTheme="minorHAnsi" w:hAnsiTheme="minorHAnsi"/>
          <w:sz w:val="22"/>
          <w:szCs w:val="22"/>
        </w:rPr>
      </w:pPr>
      <w:hyperlink w:anchor="_Toc450899276" w:history="1">
        <w:r w:rsidR="00745BEC" w:rsidRPr="00744F83">
          <w:rPr>
            <w:rStyle w:val="Hyperlink"/>
          </w:rPr>
          <w:t>5.1</w:t>
        </w:r>
        <w:r w:rsidR="00745BEC">
          <w:rPr>
            <w:rFonts w:asciiTheme="minorHAnsi" w:hAnsiTheme="minorHAnsi"/>
            <w:sz w:val="22"/>
            <w:szCs w:val="22"/>
          </w:rPr>
          <w:tab/>
        </w:r>
        <w:r w:rsidR="00745BEC" w:rsidRPr="00744F83">
          <w:rPr>
            <w:rStyle w:val="Hyperlink"/>
          </w:rPr>
          <w:t>Grundlagen und Grundsätze der Rechnungslegung</w:t>
        </w:r>
        <w:r w:rsidR="00745BEC">
          <w:rPr>
            <w:webHidden/>
          </w:rPr>
          <w:tab/>
        </w:r>
        <w:r w:rsidR="00745BEC">
          <w:rPr>
            <w:webHidden/>
          </w:rPr>
          <w:fldChar w:fldCharType="begin"/>
        </w:r>
        <w:r w:rsidR="00745BEC">
          <w:rPr>
            <w:webHidden/>
          </w:rPr>
          <w:instrText xml:space="preserve"> PAGEREF _Toc450899276 \h </w:instrText>
        </w:r>
        <w:r w:rsidR="00745BEC">
          <w:rPr>
            <w:webHidden/>
          </w:rPr>
        </w:r>
        <w:r w:rsidR="00745BEC">
          <w:rPr>
            <w:webHidden/>
          </w:rPr>
          <w:fldChar w:fldCharType="separate"/>
        </w:r>
        <w:r w:rsidR="0044006C">
          <w:rPr>
            <w:webHidden/>
          </w:rPr>
          <w:t>11</w:t>
        </w:r>
        <w:r w:rsidR="00745BEC">
          <w:rPr>
            <w:webHidden/>
          </w:rPr>
          <w:fldChar w:fldCharType="end"/>
        </w:r>
      </w:hyperlink>
    </w:p>
    <w:p w:rsidR="00745BEC" w:rsidRDefault="003665B1">
      <w:pPr>
        <w:pStyle w:val="Verzeichnis3"/>
        <w:rPr>
          <w:rFonts w:asciiTheme="minorHAnsi" w:hAnsiTheme="minorHAnsi"/>
          <w:sz w:val="22"/>
          <w:szCs w:val="22"/>
        </w:rPr>
      </w:pPr>
      <w:hyperlink w:anchor="_Toc450899277" w:history="1">
        <w:r w:rsidR="00745BEC" w:rsidRPr="00744F83">
          <w:rPr>
            <w:rStyle w:val="Hyperlink"/>
          </w:rPr>
          <w:t>5.2</w:t>
        </w:r>
        <w:r w:rsidR="00745BEC">
          <w:rPr>
            <w:rFonts w:asciiTheme="minorHAnsi" w:hAnsiTheme="minorHAnsi"/>
            <w:sz w:val="22"/>
            <w:szCs w:val="22"/>
          </w:rPr>
          <w:tab/>
        </w:r>
        <w:r w:rsidR="00745BEC" w:rsidRPr="00744F83">
          <w:rPr>
            <w:rStyle w:val="Hyperlink"/>
          </w:rPr>
          <w:t>Erläuterungen zu Positionen der Erfolgsrechnung</w:t>
        </w:r>
        <w:r w:rsidR="00745BEC">
          <w:rPr>
            <w:webHidden/>
          </w:rPr>
          <w:tab/>
        </w:r>
        <w:r w:rsidR="00745BEC">
          <w:rPr>
            <w:webHidden/>
          </w:rPr>
          <w:fldChar w:fldCharType="begin"/>
        </w:r>
        <w:r w:rsidR="00745BEC">
          <w:rPr>
            <w:webHidden/>
          </w:rPr>
          <w:instrText xml:space="preserve"> PAGEREF _Toc450899277 \h </w:instrText>
        </w:r>
        <w:r w:rsidR="00745BEC">
          <w:rPr>
            <w:webHidden/>
          </w:rPr>
        </w:r>
        <w:r w:rsidR="00745BEC">
          <w:rPr>
            <w:webHidden/>
          </w:rPr>
          <w:fldChar w:fldCharType="separate"/>
        </w:r>
        <w:r w:rsidR="0044006C">
          <w:rPr>
            <w:webHidden/>
          </w:rPr>
          <w:t>11</w:t>
        </w:r>
        <w:r w:rsidR="00745BEC">
          <w:rPr>
            <w:webHidden/>
          </w:rPr>
          <w:fldChar w:fldCharType="end"/>
        </w:r>
      </w:hyperlink>
    </w:p>
    <w:p w:rsidR="00745BEC" w:rsidRDefault="003665B1">
      <w:pPr>
        <w:pStyle w:val="Verzeichnis3"/>
        <w:rPr>
          <w:rFonts w:asciiTheme="minorHAnsi" w:hAnsiTheme="minorHAnsi"/>
          <w:sz w:val="22"/>
          <w:szCs w:val="22"/>
        </w:rPr>
      </w:pPr>
      <w:hyperlink w:anchor="_Toc450899278" w:history="1">
        <w:r w:rsidR="00745BEC" w:rsidRPr="00744F83">
          <w:rPr>
            <w:rStyle w:val="Hyperlink"/>
          </w:rPr>
          <w:t>5.3</w:t>
        </w:r>
        <w:r w:rsidR="00745BEC">
          <w:rPr>
            <w:rFonts w:asciiTheme="minorHAnsi" w:hAnsiTheme="minorHAnsi"/>
            <w:sz w:val="22"/>
            <w:szCs w:val="22"/>
          </w:rPr>
          <w:tab/>
        </w:r>
        <w:r w:rsidR="00745BEC" w:rsidRPr="00744F83">
          <w:rPr>
            <w:rStyle w:val="Hyperlink"/>
          </w:rPr>
          <w:t>Erläuterungen zu Positionen der Investitionsrechnung</w:t>
        </w:r>
        <w:r w:rsidR="00745BEC">
          <w:rPr>
            <w:webHidden/>
          </w:rPr>
          <w:tab/>
        </w:r>
        <w:r w:rsidR="00745BEC">
          <w:rPr>
            <w:webHidden/>
          </w:rPr>
          <w:fldChar w:fldCharType="begin"/>
        </w:r>
        <w:r w:rsidR="00745BEC">
          <w:rPr>
            <w:webHidden/>
          </w:rPr>
          <w:instrText xml:space="preserve"> PAGEREF _Toc450899278 \h </w:instrText>
        </w:r>
        <w:r w:rsidR="00745BEC">
          <w:rPr>
            <w:webHidden/>
          </w:rPr>
        </w:r>
        <w:r w:rsidR="00745BEC">
          <w:rPr>
            <w:webHidden/>
          </w:rPr>
          <w:fldChar w:fldCharType="separate"/>
        </w:r>
        <w:r w:rsidR="0044006C">
          <w:rPr>
            <w:webHidden/>
          </w:rPr>
          <w:t>11</w:t>
        </w:r>
        <w:r w:rsidR="00745BEC">
          <w:rPr>
            <w:webHidden/>
          </w:rPr>
          <w:fldChar w:fldCharType="end"/>
        </w:r>
      </w:hyperlink>
    </w:p>
    <w:p w:rsidR="00745BEC" w:rsidRDefault="003665B1">
      <w:pPr>
        <w:pStyle w:val="Verzeichnis3"/>
        <w:rPr>
          <w:rFonts w:asciiTheme="minorHAnsi" w:hAnsiTheme="minorHAnsi"/>
          <w:sz w:val="22"/>
          <w:szCs w:val="22"/>
        </w:rPr>
      </w:pPr>
      <w:hyperlink w:anchor="_Toc450899279" w:history="1">
        <w:r w:rsidR="00745BEC" w:rsidRPr="00744F83">
          <w:rPr>
            <w:rStyle w:val="Hyperlink"/>
          </w:rPr>
          <w:t>5.4</w:t>
        </w:r>
        <w:r w:rsidR="00745BEC">
          <w:rPr>
            <w:rFonts w:asciiTheme="minorHAnsi" w:hAnsiTheme="minorHAnsi"/>
            <w:sz w:val="22"/>
            <w:szCs w:val="22"/>
          </w:rPr>
          <w:tab/>
        </w:r>
        <w:r w:rsidR="00745BEC" w:rsidRPr="00744F83">
          <w:rPr>
            <w:rStyle w:val="Hyperlink"/>
          </w:rPr>
          <w:t>Anlagespiegel</w:t>
        </w:r>
        <w:r w:rsidR="00745BEC">
          <w:rPr>
            <w:webHidden/>
          </w:rPr>
          <w:tab/>
        </w:r>
        <w:r w:rsidR="00745BEC">
          <w:rPr>
            <w:webHidden/>
          </w:rPr>
          <w:fldChar w:fldCharType="begin"/>
        </w:r>
        <w:r w:rsidR="00745BEC">
          <w:rPr>
            <w:webHidden/>
          </w:rPr>
          <w:instrText xml:space="preserve"> PAGEREF _Toc450899279 \h </w:instrText>
        </w:r>
        <w:r w:rsidR="00745BEC">
          <w:rPr>
            <w:webHidden/>
          </w:rPr>
        </w:r>
        <w:r w:rsidR="00745BEC">
          <w:rPr>
            <w:webHidden/>
          </w:rPr>
          <w:fldChar w:fldCharType="separate"/>
        </w:r>
        <w:r w:rsidR="0044006C">
          <w:rPr>
            <w:webHidden/>
          </w:rPr>
          <w:t>12</w:t>
        </w:r>
        <w:r w:rsidR="00745BEC">
          <w:rPr>
            <w:webHidden/>
          </w:rPr>
          <w:fldChar w:fldCharType="end"/>
        </w:r>
      </w:hyperlink>
    </w:p>
    <w:p w:rsidR="00745BEC" w:rsidRDefault="003665B1">
      <w:pPr>
        <w:pStyle w:val="Verzeichnis3"/>
        <w:rPr>
          <w:rFonts w:asciiTheme="minorHAnsi" w:hAnsiTheme="minorHAnsi"/>
          <w:sz w:val="22"/>
          <w:szCs w:val="22"/>
        </w:rPr>
      </w:pPr>
      <w:hyperlink w:anchor="_Toc450899280" w:history="1">
        <w:r w:rsidR="00745BEC" w:rsidRPr="00744F83">
          <w:rPr>
            <w:rStyle w:val="Hyperlink"/>
          </w:rPr>
          <w:t>5.5</w:t>
        </w:r>
        <w:r w:rsidR="00745BEC">
          <w:rPr>
            <w:rFonts w:asciiTheme="minorHAnsi" w:hAnsiTheme="minorHAnsi"/>
            <w:sz w:val="22"/>
            <w:szCs w:val="22"/>
          </w:rPr>
          <w:tab/>
        </w:r>
        <w:r w:rsidR="00745BEC" w:rsidRPr="00744F83">
          <w:rPr>
            <w:rStyle w:val="Hyperlink"/>
          </w:rPr>
          <w:t>Beteiligungsspiegel</w:t>
        </w:r>
        <w:r w:rsidR="00745BEC">
          <w:rPr>
            <w:webHidden/>
          </w:rPr>
          <w:tab/>
        </w:r>
        <w:r w:rsidR="00745BEC">
          <w:rPr>
            <w:webHidden/>
          </w:rPr>
          <w:fldChar w:fldCharType="begin"/>
        </w:r>
        <w:r w:rsidR="00745BEC">
          <w:rPr>
            <w:webHidden/>
          </w:rPr>
          <w:instrText xml:space="preserve"> PAGEREF _Toc450899280 \h </w:instrText>
        </w:r>
        <w:r w:rsidR="00745BEC">
          <w:rPr>
            <w:webHidden/>
          </w:rPr>
        </w:r>
        <w:r w:rsidR="00745BEC">
          <w:rPr>
            <w:webHidden/>
          </w:rPr>
          <w:fldChar w:fldCharType="separate"/>
        </w:r>
        <w:r w:rsidR="0044006C">
          <w:rPr>
            <w:webHidden/>
          </w:rPr>
          <w:t>14</w:t>
        </w:r>
        <w:r w:rsidR="00745BEC">
          <w:rPr>
            <w:webHidden/>
          </w:rPr>
          <w:fldChar w:fldCharType="end"/>
        </w:r>
      </w:hyperlink>
    </w:p>
    <w:p w:rsidR="00745BEC" w:rsidRDefault="003665B1">
      <w:pPr>
        <w:pStyle w:val="Verzeichnis3"/>
        <w:rPr>
          <w:rFonts w:asciiTheme="minorHAnsi" w:hAnsiTheme="minorHAnsi"/>
          <w:sz w:val="22"/>
          <w:szCs w:val="22"/>
        </w:rPr>
      </w:pPr>
      <w:hyperlink w:anchor="_Toc450899281" w:history="1">
        <w:r w:rsidR="00745BEC" w:rsidRPr="00744F83">
          <w:rPr>
            <w:rStyle w:val="Hyperlink"/>
          </w:rPr>
          <w:t>5.6</w:t>
        </w:r>
        <w:r w:rsidR="00745BEC">
          <w:rPr>
            <w:rFonts w:asciiTheme="minorHAnsi" w:hAnsiTheme="minorHAnsi"/>
            <w:sz w:val="22"/>
            <w:szCs w:val="22"/>
          </w:rPr>
          <w:tab/>
        </w:r>
        <w:r w:rsidR="00745BEC" w:rsidRPr="00744F83">
          <w:rPr>
            <w:rStyle w:val="Hyperlink"/>
          </w:rPr>
          <w:t>Rückstellungsspiegel</w:t>
        </w:r>
        <w:r w:rsidR="00745BEC">
          <w:rPr>
            <w:webHidden/>
          </w:rPr>
          <w:tab/>
        </w:r>
        <w:r w:rsidR="00745BEC">
          <w:rPr>
            <w:webHidden/>
          </w:rPr>
          <w:fldChar w:fldCharType="begin"/>
        </w:r>
        <w:r w:rsidR="00745BEC">
          <w:rPr>
            <w:webHidden/>
          </w:rPr>
          <w:instrText xml:space="preserve"> PAGEREF _Toc450899281 \h </w:instrText>
        </w:r>
        <w:r w:rsidR="00745BEC">
          <w:rPr>
            <w:webHidden/>
          </w:rPr>
        </w:r>
        <w:r w:rsidR="00745BEC">
          <w:rPr>
            <w:webHidden/>
          </w:rPr>
          <w:fldChar w:fldCharType="separate"/>
        </w:r>
        <w:r w:rsidR="0044006C">
          <w:rPr>
            <w:webHidden/>
          </w:rPr>
          <w:t>15</w:t>
        </w:r>
        <w:r w:rsidR="00745BEC">
          <w:rPr>
            <w:webHidden/>
          </w:rPr>
          <w:fldChar w:fldCharType="end"/>
        </w:r>
      </w:hyperlink>
    </w:p>
    <w:p w:rsidR="00745BEC" w:rsidRDefault="003665B1">
      <w:pPr>
        <w:pStyle w:val="Verzeichnis3"/>
        <w:rPr>
          <w:rFonts w:asciiTheme="minorHAnsi" w:hAnsiTheme="minorHAnsi"/>
          <w:sz w:val="22"/>
          <w:szCs w:val="22"/>
        </w:rPr>
      </w:pPr>
      <w:hyperlink w:anchor="_Toc450899282" w:history="1">
        <w:r w:rsidR="00745BEC" w:rsidRPr="00744F83">
          <w:rPr>
            <w:rStyle w:val="Hyperlink"/>
          </w:rPr>
          <w:t>5.7</w:t>
        </w:r>
        <w:r w:rsidR="00745BEC">
          <w:rPr>
            <w:rFonts w:asciiTheme="minorHAnsi" w:hAnsiTheme="minorHAnsi"/>
            <w:sz w:val="22"/>
            <w:szCs w:val="22"/>
          </w:rPr>
          <w:tab/>
        </w:r>
        <w:r w:rsidR="00745BEC" w:rsidRPr="00744F83">
          <w:rPr>
            <w:rStyle w:val="Hyperlink"/>
          </w:rPr>
          <w:t>Eigenkapitalnachweis</w:t>
        </w:r>
        <w:r w:rsidR="00745BEC">
          <w:rPr>
            <w:webHidden/>
          </w:rPr>
          <w:tab/>
        </w:r>
        <w:r w:rsidR="00745BEC">
          <w:rPr>
            <w:webHidden/>
          </w:rPr>
          <w:fldChar w:fldCharType="begin"/>
        </w:r>
        <w:r w:rsidR="00745BEC">
          <w:rPr>
            <w:webHidden/>
          </w:rPr>
          <w:instrText xml:space="preserve"> PAGEREF _Toc450899282 \h </w:instrText>
        </w:r>
        <w:r w:rsidR="00745BEC">
          <w:rPr>
            <w:webHidden/>
          </w:rPr>
        </w:r>
        <w:r w:rsidR="00745BEC">
          <w:rPr>
            <w:webHidden/>
          </w:rPr>
          <w:fldChar w:fldCharType="separate"/>
        </w:r>
        <w:r w:rsidR="0044006C">
          <w:rPr>
            <w:webHidden/>
          </w:rPr>
          <w:t>15</w:t>
        </w:r>
        <w:r w:rsidR="00745BEC">
          <w:rPr>
            <w:webHidden/>
          </w:rPr>
          <w:fldChar w:fldCharType="end"/>
        </w:r>
      </w:hyperlink>
    </w:p>
    <w:p w:rsidR="00745BEC" w:rsidRDefault="003665B1">
      <w:pPr>
        <w:pStyle w:val="Verzeichnis3"/>
        <w:rPr>
          <w:rFonts w:asciiTheme="minorHAnsi" w:hAnsiTheme="minorHAnsi"/>
          <w:sz w:val="22"/>
          <w:szCs w:val="22"/>
        </w:rPr>
      </w:pPr>
      <w:hyperlink w:anchor="_Toc450899283" w:history="1">
        <w:r w:rsidR="00745BEC" w:rsidRPr="00744F83">
          <w:rPr>
            <w:rStyle w:val="Hyperlink"/>
          </w:rPr>
          <w:t>5.8</w:t>
        </w:r>
        <w:r w:rsidR="00745BEC">
          <w:rPr>
            <w:rFonts w:asciiTheme="minorHAnsi" w:hAnsiTheme="minorHAnsi"/>
            <w:sz w:val="22"/>
            <w:szCs w:val="22"/>
          </w:rPr>
          <w:tab/>
        </w:r>
        <w:r w:rsidR="00745BEC" w:rsidRPr="00744F83">
          <w:rPr>
            <w:rStyle w:val="Hyperlink"/>
          </w:rPr>
          <w:t>Gewährleistungsspiegel</w:t>
        </w:r>
        <w:r w:rsidR="00745BEC">
          <w:rPr>
            <w:webHidden/>
          </w:rPr>
          <w:tab/>
        </w:r>
        <w:r w:rsidR="00745BEC">
          <w:rPr>
            <w:webHidden/>
          </w:rPr>
          <w:fldChar w:fldCharType="begin"/>
        </w:r>
        <w:r w:rsidR="00745BEC">
          <w:rPr>
            <w:webHidden/>
          </w:rPr>
          <w:instrText xml:space="preserve"> PAGEREF _Toc450899283 \h </w:instrText>
        </w:r>
        <w:r w:rsidR="00745BEC">
          <w:rPr>
            <w:webHidden/>
          </w:rPr>
        </w:r>
        <w:r w:rsidR="00745BEC">
          <w:rPr>
            <w:webHidden/>
          </w:rPr>
          <w:fldChar w:fldCharType="separate"/>
        </w:r>
        <w:r w:rsidR="0044006C">
          <w:rPr>
            <w:webHidden/>
          </w:rPr>
          <w:t>16</w:t>
        </w:r>
        <w:r w:rsidR="00745BEC">
          <w:rPr>
            <w:webHidden/>
          </w:rPr>
          <w:fldChar w:fldCharType="end"/>
        </w:r>
      </w:hyperlink>
    </w:p>
    <w:p w:rsidR="00745BEC" w:rsidRDefault="003665B1">
      <w:pPr>
        <w:pStyle w:val="Verzeichnis1"/>
        <w:rPr>
          <w:rFonts w:asciiTheme="minorHAnsi" w:hAnsiTheme="minorHAnsi"/>
          <w:b w:val="0"/>
          <w:sz w:val="22"/>
          <w:szCs w:val="22"/>
        </w:rPr>
      </w:pPr>
      <w:hyperlink w:anchor="_Toc450899284" w:history="1">
        <w:r w:rsidR="00745BEC" w:rsidRPr="00744F83">
          <w:rPr>
            <w:rStyle w:val="Hyperlink"/>
          </w:rPr>
          <w:t>Jahresrechnung der Stadtwerke</w:t>
        </w:r>
        <w:r w:rsidR="00745BEC">
          <w:rPr>
            <w:webHidden/>
          </w:rPr>
          <w:tab/>
        </w:r>
        <w:r w:rsidR="00745BEC">
          <w:rPr>
            <w:webHidden/>
          </w:rPr>
          <w:fldChar w:fldCharType="begin"/>
        </w:r>
        <w:r w:rsidR="00745BEC">
          <w:rPr>
            <w:webHidden/>
          </w:rPr>
          <w:instrText xml:space="preserve"> PAGEREF _Toc450899284 \h </w:instrText>
        </w:r>
        <w:r w:rsidR="00745BEC">
          <w:rPr>
            <w:webHidden/>
          </w:rPr>
        </w:r>
        <w:r w:rsidR="00745BEC">
          <w:rPr>
            <w:webHidden/>
          </w:rPr>
          <w:fldChar w:fldCharType="separate"/>
        </w:r>
        <w:r w:rsidR="0044006C">
          <w:rPr>
            <w:webHidden/>
          </w:rPr>
          <w:t>17</w:t>
        </w:r>
        <w:r w:rsidR="00745BEC">
          <w:rPr>
            <w:webHidden/>
          </w:rPr>
          <w:fldChar w:fldCharType="end"/>
        </w:r>
      </w:hyperlink>
    </w:p>
    <w:p w:rsidR="00745BEC" w:rsidRDefault="003665B1">
      <w:pPr>
        <w:pStyle w:val="Verzeichnis2"/>
        <w:rPr>
          <w:rFonts w:asciiTheme="minorHAnsi" w:hAnsiTheme="minorHAnsi"/>
          <w:sz w:val="22"/>
          <w:szCs w:val="22"/>
        </w:rPr>
      </w:pPr>
      <w:hyperlink w:anchor="_Toc450899285" w:history="1">
        <w:r w:rsidR="00745BEC" w:rsidRPr="00744F83">
          <w:rPr>
            <w:rStyle w:val="Hyperlink"/>
          </w:rPr>
          <w:t>6</w:t>
        </w:r>
        <w:r w:rsidR="00745BEC">
          <w:rPr>
            <w:rFonts w:asciiTheme="minorHAnsi" w:hAnsiTheme="minorHAnsi"/>
            <w:sz w:val="22"/>
            <w:szCs w:val="22"/>
          </w:rPr>
          <w:tab/>
        </w:r>
        <w:r w:rsidR="00745BEC" w:rsidRPr="00744F83">
          <w:rPr>
            <w:rStyle w:val="Hyperlink"/>
          </w:rPr>
          <w:t>Erfolgsrechnung</w:t>
        </w:r>
        <w:r w:rsidR="00745BEC">
          <w:rPr>
            <w:webHidden/>
          </w:rPr>
          <w:tab/>
        </w:r>
        <w:r w:rsidR="00745BEC">
          <w:rPr>
            <w:webHidden/>
          </w:rPr>
          <w:fldChar w:fldCharType="begin"/>
        </w:r>
        <w:r w:rsidR="00745BEC">
          <w:rPr>
            <w:webHidden/>
          </w:rPr>
          <w:instrText xml:space="preserve"> PAGEREF _Toc450899285 \h </w:instrText>
        </w:r>
        <w:r w:rsidR="00745BEC">
          <w:rPr>
            <w:webHidden/>
          </w:rPr>
        </w:r>
        <w:r w:rsidR="00745BEC">
          <w:rPr>
            <w:webHidden/>
          </w:rPr>
          <w:fldChar w:fldCharType="separate"/>
        </w:r>
        <w:r w:rsidR="0044006C">
          <w:rPr>
            <w:webHidden/>
          </w:rPr>
          <w:t>17</w:t>
        </w:r>
        <w:r w:rsidR="00745BEC">
          <w:rPr>
            <w:webHidden/>
          </w:rPr>
          <w:fldChar w:fldCharType="end"/>
        </w:r>
      </w:hyperlink>
    </w:p>
    <w:p w:rsidR="00745BEC" w:rsidRDefault="003665B1">
      <w:pPr>
        <w:pStyle w:val="Verzeichnis2"/>
        <w:rPr>
          <w:rFonts w:asciiTheme="minorHAnsi" w:hAnsiTheme="minorHAnsi"/>
          <w:sz w:val="22"/>
          <w:szCs w:val="22"/>
        </w:rPr>
      </w:pPr>
      <w:hyperlink w:anchor="_Toc450899286" w:history="1">
        <w:r w:rsidR="00745BEC" w:rsidRPr="00744F83">
          <w:rPr>
            <w:rStyle w:val="Hyperlink"/>
          </w:rPr>
          <w:t>7</w:t>
        </w:r>
        <w:r w:rsidR="00745BEC">
          <w:rPr>
            <w:rFonts w:asciiTheme="minorHAnsi" w:hAnsiTheme="minorHAnsi"/>
            <w:sz w:val="22"/>
            <w:szCs w:val="22"/>
          </w:rPr>
          <w:tab/>
        </w:r>
        <w:r w:rsidR="00745BEC" w:rsidRPr="00744F83">
          <w:rPr>
            <w:rStyle w:val="Hyperlink"/>
          </w:rPr>
          <w:t>Investitionsrechnung</w:t>
        </w:r>
        <w:r w:rsidR="00745BEC">
          <w:rPr>
            <w:webHidden/>
          </w:rPr>
          <w:tab/>
        </w:r>
        <w:r w:rsidR="00745BEC">
          <w:rPr>
            <w:webHidden/>
          </w:rPr>
          <w:fldChar w:fldCharType="begin"/>
        </w:r>
        <w:r w:rsidR="00745BEC">
          <w:rPr>
            <w:webHidden/>
          </w:rPr>
          <w:instrText xml:space="preserve"> PAGEREF _Toc450899286 \h </w:instrText>
        </w:r>
        <w:r w:rsidR="00745BEC">
          <w:rPr>
            <w:webHidden/>
          </w:rPr>
        </w:r>
        <w:r w:rsidR="00745BEC">
          <w:rPr>
            <w:webHidden/>
          </w:rPr>
          <w:fldChar w:fldCharType="separate"/>
        </w:r>
        <w:r w:rsidR="0044006C">
          <w:rPr>
            <w:webHidden/>
          </w:rPr>
          <w:t>19</w:t>
        </w:r>
        <w:r w:rsidR="00745BEC">
          <w:rPr>
            <w:webHidden/>
          </w:rPr>
          <w:fldChar w:fldCharType="end"/>
        </w:r>
      </w:hyperlink>
    </w:p>
    <w:p w:rsidR="00745BEC" w:rsidRDefault="003665B1">
      <w:pPr>
        <w:pStyle w:val="Verzeichnis2"/>
        <w:rPr>
          <w:rFonts w:asciiTheme="minorHAnsi" w:hAnsiTheme="minorHAnsi"/>
          <w:sz w:val="22"/>
          <w:szCs w:val="22"/>
        </w:rPr>
      </w:pPr>
      <w:hyperlink w:anchor="_Toc450899287" w:history="1">
        <w:r w:rsidR="00745BEC" w:rsidRPr="00744F83">
          <w:rPr>
            <w:rStyle w:val="Hyperlink"/>
          </w:rPr>
          <w:t>8</w:t>
        </w:r>
        <w:r w:rsidR="00745BEC">
          <w:rPr>
            <w:rFonts w:asciiTheme="minorHAnsi" w:hAnsiTheme="minorHAnsi"/>
            <w:sz w:val="22"/>
            <w:szCs w:val="22"/>
          </w:rPr>
          <w:tab/>
        </w:r>
        <w:r w:rsidR="00745BEC" w:rsidRPr="00744F83">
          <w:rPr>
            <w:rStyle w:val="Hyperlink"/>
          </w:rPr>
          <w:t>Geldflussrechnung</w:t>
        </w:r>
        <w:r w:rsidR="00745BEC">
          <w:rPr>
            <w:webHidden/>
          </w:rPr>
          <w:tab/>
        </w:r>
        <w:r w:rsidR="00745BEC">
          <w:rPr>
            <w:webHidden/>
          </w:rPr>
          <w:fldChar w:fldCharType="begin"/>
        </w:r>
        <w:r w:rsidR="00745BEC">
          <w:rPr>
            <w:webHidden/>
          </w:rPr>
          <w:instrText xml:space="preserve"> PAGEREF _Toc450899287 \h </w:instrText>
        </w:r>
        <w:r w:rsidR="00745BEC">
          <w:rPr>
            <w:webHidden/>
          </w:rPr>
        </w:r>
        <w:r w:rsidR="00745BEC">
          <w:rPr>
            <w:webHidden/>
          </w:rPr>
          <w:fldChar w:fldCharType="separate"/>
        </w:r>
        <w:r w:rsidR="0044006C">
          <w:rPr>
            <w:webHidden/>
          </w:rPr>
          <w:t>20</w:t>
        </w:r>
        <w:r w:rsidR="00745BEC">
          <w:rPr>
            <w:webHidden/>
          </w:rPr>
          <w:fldChar w:fldCharType="end"/>
        </w:r>
      </w:hyperlink>
    </w:p>
    <w:p w:rsidR="00745BEC" w:rsidRDefault="003665B1">
      <w:pPr>
        <w:pStyle w:val="Verzeichnis2"/>
        <w:rPr>
          <w:rFonts w:asciiTheme="minorHAnsi" w:hAnsiTheme="minorHAnsi"/>
          <w:sz w:val="22"/>
          <w:szCs w:val="22"/>
        </w:rPr>
      </w:pPr>
      <w:hyperlink w:anchor="_Toc450899288" w:history="1">
        <w:r w:rsidR="00745BEC" w:rsidRPr="00744F83">
          <w:rPr>
            <w:rStyle w:val="Hyperlink"/>
          </w:rPr>
          <w:t>9</w:t>
        </w:r>
        <w:r w:rsidR="00745BEC">
          <w:rPr>
            <w:rFonts w:asciiTheme="minorHAnsi" w:hAnsiTheme="minorHAnsi"/>
            <w:sz w:val="22"/>
            <w:szCs w:val="22"/>
          </w:rPr>
          <w:tab/>
        </w:r>
        <w:r w:rsidR="00745BEC" w:rsidRPr="00744F83">
          <w:rPr>
            <w:rStyle w:val="Hyperlink"/>
          </w:rPr>
          <w:t>Bilanz</w:t>
        </w:r>
        <w:r w:rsidR="00745BEC">
          <w:rPr>
            <w:webHidden/>
          </w:rPr>
          <w:tab/>
        </w:r>
        <w:r w:rsidR="00745BEC">
          <w:rPr>
            <w:webHidden/>
          </w:rPr>
          <w:fldChar w:fldCharType="begin"/>
        </w:r>
        <w:r w:rsidR="00745BEC">
          <w:rPr>
            <w:webHidden/>
          </w:rPr>
          <w:instrText xml:space="preserve"> PAGEREF _Toc450899288 \h </w:instrText>
        </w:r>
        <w:r w:rsidR="00745BEC">
          <w:rPr>
            <w:webHidden/>
          </w:rPr>
        </w:r>
        <w:r w:rsidR="00745BEC">
          <w:rPr>
            <w:webHidden/>
          </w:rPr>
          <w:fldChar w:fldCharType="separate"/>
        </w:r>
        <w:r w:rsidR="0044006C">
          <w:rPr>
            <w:webHidden/>
          </w:rPr>
          <w:t>21</w:t>
        </w:r>
        <w:r w:rsidR="00745BEC">
          <w:rPr>
            <w:webHidden/>
          </w:rPr>
          <w:fldChar w:fldCharType="end"/>
        </w:r>
      </w:hyperlink>
    </w:p>
    <w:p w:rsidR="00745BEC" w:rsidRDefault="003665B1">
      <w:pPr>
        <w:pStyle w:val="Verzeichnis2"/>
        <w:rPr>
          <w:rFonts w:asciiTheme="minorHAnsi" w:hAnsiTheme="minorHAnsi"/>
          <w:sz w:val="22"/>
          <w:szCs w:val="22"/>
        </w:rPr>
      </w:pPr>
      <w:hyperlink w:anchor="_Toc450899289" w:history="1">
        <w:r w:rsidR="00745BEC" w:rsidRPr="00744F83">
          <w:rPr>
            <w:rStyle w:val="Hyperlink"/>
          </w:rPr>
          <w:t>10</w:t>
        </w:r>
        <w:r w:rsidR="00745BEC">
          <w:rPr>
            <w:rFonts w:asciiTheme="minorHAnsi" w:hAnsiTheme="minorHAnsi"/>
            <w:sz w:val="22"/>
            <w:szCs w:val="22"/>
          </w:rPr>
          <w:tab/>
        </w:r>
        <w:r w:rsidR="00745BEC" w:rsidRPr="00744F83">
          <w:rPr>
            <w:rStyle w:val="Hyperlink"/>
          </w:rPr>
          <w:t>Anhang</w:t>
        </w:r>
        <w:r w:rsidR="00745BEC">
          <w:rPr>
            <w:webHidden/>
          </w:rPr>
          <w:tab/>
        </w:r>
        <w:r w:rsidR="00745BEC">
          <w:rPr>
            <w:webHidden/>
          </w:rPr>
          <w:fldChar w:fldCharType="begin"/>
        </w:r>
        <w:r w:rsidR="00745BEC">
          <w:rPr>
            <w:webHidden/>
          </w:rPr>
          <w:instrText xml:space="preserve"> PAGEREF _Toc450899289 \h </w:instrText>
        </w:r>
        <w:r w:rsidR="00745BEC">
          <w:rPr>
            <w:webHidden/>
          </w:rPr>
        </w:r>
        <w:r w:rsidR="00745BEC">
          <w:rPr>
            <w:webHidden/>
          </w:rPr>
          <w:fldChar w:fldCharType="separate"/>
        </w:r>
        <w:r w:rsidR="0044006C">
          <w:rPr>
            <w:webHidden/>
          </w:rPr>
          <w:t>22</w:t>
        </w:r>
        <w:r w:rsidR="00745BEC">
          <w:rPr>
            <w:webHidden/>
          </w:rPr>
          <w:fldChar w:fldCharType="end"/>
        </w:r>
      </w:hyperlink>
    </w:p>
    <w:p w:rsidR="00745BEC" w:rsidRDefault="003665B1">
      <w:pPr>
        <w:pStyle w:val="Verzeichnis3"/>
        <w:rPr>
          <w:rFonts w:asciiTheme="minorHAnsi" w:hAnsiTheme="minorHAnsi"/>
          <w:sz w:val="22"/>
          <w:szCs w:val="22"/>
        </w:rPr>
      </w:pPr>
      <w:hyperlink w:anchor="_Toc450899290" w:history="1">
        <w:r w:rsidR="00745BEC" w:rsidRPr="00744F83">
          <w:rPr>
            <w:rStyle w:val="Hyperlink"/>
          </w:rPr>
          <w:t>10.1</w:t>
        </w:r>
        <w:r w:rsidR="00745BEC">
          <w:rPr>
            <w:rFonts w:asciiTheme="minorHAnsi" w:hAnsiTheme="minorHAnsi"/>
            <w:sz w:val="22"/>
            <w:szCs w:val="22"/>
          </w:rPr>
          <w:tab/>
        </w:r>
        <w:r w:rsidR="00745BEC" w:rsidRPr="00744F83">
          <w:rPr>
            <w:rStyle w:val="Hyperlink"/>
          </w:rPr>
          <w:t>Grundlagen und Grundsätze der Rechnungslegung</w:t>
        </w:r>
        <w:r w:rsidR="00745BEC">
          <w:rPr>
            <w:webHidden/>
          </w:rPr>
          <w:tab/>
        </w:r>
        <w:r w:rsidR="00745BEC">
          <w:rPr>
            <w:webHidden/>
          </w:rPr>
          <w:fldChar w:fldCharType="begin"/>
        </w:r>
        <w:r w:rsidR="00745BEC">
          <w:rPr>
            <w:webHidden/>
          </w:rPr>
          <w:instrText xml:space="preserve"> PAGEREF _Toc450899290 \h </w:instrText>
        </w:r>
        <w:r w:rsidR="00745BEC">
          <w:rPr>
            <w:webHidden/>
          </w:rPr>
        </w:r>
        <w:r w:rsidR="00745BEC">
          <w:rPr>
            <w:webHidden/>
          </w:rPr>
          <w:fldChar w:fldCharType="separate"/>
        </w:r>
        <w:r w:rsidR="0044006C">
          <w:rPr>
            <w:webHidden/>
          </w:rPr>
          <w:t>22</w:t>
        </w:r>
        <w:r w:rsidR="00745BEC">
          <w:rPr>
            <w:webHidden/>
          </w:rPr>
          <w:fldChar w:fldCharType="end"/>
        </w:r>
      </w:hyperlink>
    </w:p>
    <w:p w:rsidR="00745BEC" w:rsidRDefault="003665B1">
      <w:pPr>
        <w:pStyle w:val="Verzeichnis3"/>
        <w:rPr>
          <w:rFonts w:asciiTheme="minorHAnsi" w:hAnsiTheme="minorHAnsi"/>
          <w:sz w:val="22"/>
          <w:szCs w:val="22"/>
        </w:rPr>
      </w:pPr>
      <w:hyperlink w:anchor="_Toc450899291" w:history="1">
        <w:r w:rsidR="00745BEC" w:rsidRPr="00744F83">
          <w:rPr>
            <w:rStyle w:val="Hyperlink"/>
          </w:rPr>
          <w:t>10.2</w:t>
        </w:r>
        <w:r w:rsidR="00745BEC">
          <w:rPr>
            <w:rFonts w:asciiTheme="minorHAnsi" w:hAnsiTheme="minorHAnsi"/>
            <w:sz w:val="22"/>
            <w:szCs w:val="22"/>
          </w:rPr>
          <w:tab/>
        </w:r>
        <w:r w:rsidR="00745BEC" w:rsidRPr="00744F83">
          <w:rPr>
            <w:rStyle w:val="Hyperlink"/>
          </w:rPr>
          <w:t>Erläuterungen zu Positionen der Erfolgsrechnung</w:t>
        </w:r>
        <w:r w:rsidR="00745BEC">
          <w:rPr>
            <w:webHidden/>
          </w:rPr>
          <w:tab/>
        </w:r>
        <w:r w:rsidR="00745BEC">
          <w:rPr>
            <w:webHidden/>
          </w:rPr>
          <w:fldChar w:fldCharType="begin"/>
        </w:r>
        <w:r w:rsidR="00745BEC">
          <w:rPr>
            <w:webHidden/>
          </w:rPr>
          <w:instrText xml:space="preserve"> PAGEREF _Toc450899291 \h </w:instrText>
        </w:r>
        <w:r w:rsidR="00745BEC">
          <w:rPr>
            <w:webHidden/>
          </w:rPr>
        </w:r>
        <w:r w:rsidR="00745BEC">
          <w:rPr>
            <w:webHidden/>
          </w:rPr>
          <w:fldChar w:fldCharType="separate"/>
        </w:r>
        <w:r w:rsidR="0044006C">
          <w:rPr>
            <w:webHidden/>
          </w:rPr>
          <w:t>22</w:t>
        </w:r>
        <w:r w:rsidR="00745BEC">
          <w:rPr>
            <w:webHidden/>
          </w:rPr>
          <w:fldChar w:fldCharType="end"/>
        </w:r>
      </w:hyperlink>
    </w:p>
    <w:p w:rsidR="00745BEC" w:rsidRDefault="003665B1">
      <w:pPr>
        <w:pStyle w:val="Verzeichnis3"/>
        <w:rPr>
          <w:rFonts w:asciiTheme="minorHAnsi" w:hAnsiTheme="minorHAnsi"/>
          <w:sz w:val="22"/>
          <w:szCs w:val="22"/>
        </w:rPr>
      </w:pPr>
      <w:hyperlink w:anchor="_Toc450899292" w:history="1">
        <w:r w:rsidR="00745BEC" w:rsidRPr="00744F83">
          <w:rPr>
            <w:rStyle w:val="Hyperlink"/>
          </w:rPr>
          <w:t>10.3</w:t>
        </w:r>
        <w:r w:rsidR="00745BEC">
          <w:rPr>
            <w:rFonts w:asciiTheme="minorHAnsi" w:hAnsiTheme="minorHAnsi"/>
            <w:sz w:val="22"/>
            <w:szCs w:val="22"/>
          </w:rPr>
          <w:tab/>
        </w:r>
        <w:r w:rsidR="00745BEC" w:rsidRPr="00744F83">
          <w:rPr>
            <w:rStyle w:val="Hyperlink"/>
          </w:rPr>
          <w:t>Erläuterungen zu Positionen der Investitionsrechnung</w:t>
        </w:r>
        <w:r w:rsidR="00745BEC">
          <w:rPr>
            <w:webHidden/>
          </w:rPr>
          <w:tab/>
        </w:r>
        <w:r w:rsidR="00745BEC">
          <w:rPr>
            <w:webHidden/>
          </w:rPr>
          <w:fldChar w:fldCharType="begin"/>
        </w:r>
        <w:r w:rsidR="00745BEC">
          <w:rPr>
            <w:webHidden/>
          </w:rPr>
          <w:instrText xml:space="preserve"> PAGEREF _Toc450899292 \h </w:instrText>
        </w:r>
        <w:r w:rsidR="00745BEC">
          <w:rPr>
            <w:webHidden/>
          </w:rPr>
        </w:r>
        <w:r w:rsidR="00745BEC">
          <w:rPr>
            <w:webHidden/>
          </w:rPr>
          <w:fldChar w:fldCharType="separate"/>
        </w:r>
        <w:r w:rsidR="0044006C">
          <w:rPr>
            <w:webHidden/>
          </w:rPr>
          <w:t>22</w:t>
        </w:r>
        <w:r w:rsidR="00745BEC">
          <w:rPr>
            <w:webHidden/>
          </w:rPr>
          <w:fldChar w:fldCharType="end"/>
        </w:r>
      </w:hyperlink>
    </w:p>
    <w:p w:rsidR="00745BEC" w:rsidRDefault="003665B1">
      <w:pPr>
        <w:pStyle w:val="Verzeichnis3"/>
        <w:rPr>
          <w:rFonts w:asciiTheme="minorHAnsi" w:hAnsiTheme="minorHAnsi"/>
          <w:sz w:val="22"/>
          <w:szCs w:val="22"/>
        </w:rPr>
      </w:pPr>
      <w:hyperlink w:anchor="_Toc450899293" w:history="1">
        <w:r w:rsidR="00745BEC" w:rsidRPr="00744F83">
          <w:rPr>
            <w:rStyle w:val="Hyperlink"/>
          </w:rPr>
          <w:t>10.4</w:t>
        </w:r>
        <w:r w:rsidR="00745BEC">
          <w:rPr>
            <w:rFonts w:asciiTheme="minorHAnsi" w:hAnsiTheme="minorHAnsi"/>
            <w:sz w:val="22"/>
            <w:szCs w:val="22"/>
          </w:rPr>
          <w:tab/>
        </w:r>
        <w:r w:rsidR="00745BEC" w:rsidRPr="00744F83">
          <w:rPr>
            <w:rStyle w:val="Hyperlink"/>
          </w:rPr>
          <w:t>Anlagespiegel</w:t>
        </w:r>
        <w:r w:rsidR="00745BEC">
          <w:rPr>
            <w:webHidden/>
          </w:rPr>
          <w:tab/>
        </w:r>
        <w:r w:rsidR="00745BEC">
          <w:rPr>
            <w:webHidden/>
          </w:rPr>
          <w:fldChar w:fldCharType="begin"/>
        </w:r>
        <w:r w:rsidR="00745BEC">
          <w:rPr>
            <w:webHidden/>
          </w:rPr>
          <w:instrText xml:space="preserve"> PAGEREF _Toc450899293 \h </w:instrText>
        </w:r>
        <w:r w:rsidR="00745BEC">
          <w:rPr>
            <w:webHidden/>
          </w:rPr>
        </w:r>
        <w:r w:rsidR="00745BEC">
          <w:rPr>
            <w:webHidden/>
          </w:rPr>
          <w:fldChar w:fldCharType="separate"/>
        </w:r>
        <w:r w:rsidR="0044006C">
          <w:rPr>
            <w:webHidden/>
          </w:rPr>
          <w:t>23</w:t>
        </w:r>
        <w:r w:rsidR="00745BEC">
          <w:rPr>
            <w:webHidden/>
          </w:rPr>
          <w:fldChar w:fldCharType="end"/>
        </w:r>
      </w:hyperlink>
    </w:p>
    <w:p w:rsidR="00745BEC" w:rsidRDefault="003665B1">
      <w:pPr>
        <w:pStyle w:val="Verzeichnis3"/>
        <w:rPr>
          <w:rFonts w:asciiTheme="minorHAnsi" w:hAnsiTheme="minorHAnsi"/>
          <w:sz w:val="22"/>
          <w:szCs w:val="22"/>
        </w:rPr>
      </w:pPr>
      <w:hyperlink w:anchor="_Toc450899294" w:history="1">
        <w:r w:rsidR="00745BEC" w:rsidRPr="00744F83">
          <w:rPr>
            <w:rStyle w:val="Hyperlink"/>
          </w:rPr>
          <w:t>10.5</w:t>
        </w:r>
        <w:r w:rsidR="00745BEC">
          <w:rPr>
            <w:rFonts w:asciiTheme="minorHAnsi" w:hAnsiTheme="minorHAnsi"/>
            <w:sz w:val="22"/>
            <w:szCs w:val="22"/>
          </w:rPr>
          <w:tab/>
        </w:r>
        <w:r w:rsidR="00745BEC" w:rsidRPr="00744F83">
          <w:rPr>
            <w:rStyle w:val="Hyperlink"/>
          </w:rPr>
          <w:t>Beteiligungsspiegel</w:t>
        </w:r>
        <w:r w:rsidR="00745BEC">
          <w:rPr>
            <w:webHidden/>
          </w:rPr>
          <w:tab/>
        </w:r>
        <w:r w:rsidR="00745BEC">
          <w:rPr>
            <w:webHidden/>
          </w:rPr>
          <w:fldChar w:fldCharType="begin"/>
        </w:r>
        <w:r w:rsidR="00745BEC">
          <w:rPr>
            <w:webHidden/>
          </w:rPr>
          <w:instrText xml:space="preserve"> PAGEREF _Toc450899294 \h </w:instrText>
        </w:r>
        <w:r w:rsidR="00745BEC">
          <w:rPr>
            <w:webHidden/>
          </w:rPr>
        </w:r>
        <w:r w:rsidR="00745BEC">
          <w:rPr>
            <w:webHidden/>
          </w:rPr>
          <w:fldChar w:fldCharType="separate"/>
        </w:r>
        <w:r w:rsidR="0044006C">
          <w:rPr>
            <w:webHidden/>
          </w:rPr>
          <w:t>24</w:t>
        </w:r>
        <w:r w:rsidR="00745BEC">
          <w:rPr>
            <w:webHidden/>
          </w:rPr>
          <w:fldChar w:fldCharType="end"/>
        </w:r>
      </w:hyperlink>
    </w:p>
    <w:p w:rsidR="00745BEC" w:rsidRDefault="003665B1">
      <w:pPr>
        <w:pStyle w:val="Verzeichnis3"/>
        <w:rPr>
          <w:rFonts w:asciiTheme="minorHAnsi" w:hAnsiTheme="minorHAnsi"/>
          <w:sz w:val="22"/>
          <w:szCs w:val="22"/>
        </w:rPr>
      </w:pPr>
      <w:hyperlink w:anchor="_Toc450899295" w:history="1">
        <w:r w:rsidR="00745BEC" w:rsidRPr="00744F83">
          <w:rPr>
            <w:rStyle w:val="Hyperlink"/>
          </w:rPr>
          <w:t>10.6</w:t>
        </w:r>
        <w:r w:rsidR="00745BEC">
          <w:rPr>
            <w:rFonts w:asciiTheme="minorHAnsi" w:hAnsiTheme="minorHAnsi"/>
            <w:sz w:val="22"/>
            <w:szCs w:val="22"/>
          </w:rPr>
          <w:tab/>
        </w:r>
        <w:r w:rsidR="00745BEC" w:rsidRPr="00744F83">
          <w:rPr>
            <w:rStyle w:val="Hyperlink"/>
          </w:rPr>
          <w:t>Rückstellungsspiegel</w:t>
        </w:r>
        <w:r w:rsidR="00745BEC">
          <w:rPr>
            <w:webHidden/>
          </w:rPr>
          <w:tab/>
        </w:r>
        <w:r w:rsidR="00745BEC">
          <w:rPr>
            <w:webHidden/>
          </w:rPr>
          <w:fldChar w:fldCharType="begin"/>
        </w:r>
        <w:r w:rsidR="00745BEC">
          <w:rPr>
            <w:webHidden/>
          </w:rPr>
          <w:instrText xml:space="preserve"> PAGEREF _Toc450899295 \h </w:instrText>
        </w:r>
        <w:r w:rsidR="00745BEC">
          <w:rPr>
            <w:webHidden/>
          </w:rPr>
        </w:r>
        <w:r w:rsidR="00745BEC">
          <w:rPr>
            <w:webHidden/>
          </w:rPr>
          <w:fldChar w:fldCharType="separate"/>
        </w:r>
        <w:r w:rsidR="0044006C">
          <w:rPr>
            <w:webHidden/>
          </w:rPr>
          <w:t>24</w:t>
        </w:r>
        <w:r w:rsidR="00745BEC">
          <w:rPr>
            <w:webHidden/>
          </w:rPr>
          <w:fldChar w:fldCharType="end"/>
        </w:r>
      </w:hyperlink>
    </w:p>
    <w:p w:rsidR="00745BEC" w:rsidRDefault="003665B1">
      <w:pPr>
        <w:pStyle w:val="Verzeichnis3"/>
        <w:rPr>
          <w:rFonts w:asciiTheme="minorHAnsi" w:hAnsiTheme="minorHAnsi"/>
          <w:sz w:val="22"/>
          <w:szCs w:val="22"/>
        </w:rPr>
      </w:pPr>
      <w:hyperlink w:anchor="_Toc450899296" w:history="1">
        <w:r w:rsidR="00745BEC" w:rsidRPr="00744F83">
          <w:rPr>
            <w:rStyle w:val="Hyperlink"/>
          </w:rPr>
          <w:t>10.7</w:t>
        </w:r>
        <w:r w:rsidR="00745BEC">
          <w:rPr>
            <w:rFonts w:asciiTheme="minorHAnsi" w:hAnsiTheme="minorHAnsi"/>
            <w:sz w:val="22"/>
            <w:szCs w:val="22"/>
          </w:rPr>
          <w:tab/>
        </w:r>
        <w:r w:rsidR="00745BEC" w:rsidRPr="00744F83">
          <w:rPr>
            <w:rStyle w:val="Hyperlink"/>
          </w:rPr>
          <w:t>Eigenkapitalnachweis</w:t>
        </w:r>
        <w:r w:rsidR="00745BEC">
          <w:rPr>
            <w:webHidden/>
          </w:rPr>
          <w:tab/>
        </w:r>
        <w:r w:rsidR="00745BEC">
          <w:rPr>
            <w:webHidden/>
          </w:rPr>
          <w:fldChar w:fldCharType="begin"/>
        </w:r>
        <w:r w:rsidR="00745BEC">
          <w:rPr>
            <w:webHidden/>
          </w:rPr>
          <w:instrText xml:space="preserve"> PAGEREF _Toc450899296 \h </w:instrText>
        </w:r>
        <w:r w:rsidR="00745BEC">
          <w:rPr>
            <w:webHidden/>
          </w:rPr>
        </w:r>
        <w:r w:rsidR="00745BEC">
          <w:rPr>
            <w:webHidden/>
          </w:rPr>
          <w:fldChar w:fldCharType="separate"/>
        </w:r>
        <w:r w:rsidR="0044006C">
          <w:rPr>
            <w:webHidden/>
          </w:rPr>
          <w:t>24</w:t>
        </w:r>
        <w:r w:rsidR="00745BEC">
          <w:rPr>
            <w:webHidden/>
          </w:rPr>
          <w:fldChar w:fldCharType="end"/>
        </w:r>
      </w:hyperlink>
    </w:p>
    <w:p w:rsidR="00745BEC" w:rsidRDefault="003665B1">
      <w:pPr>
        <w:pStyle w:val="Verzeichnis3"/>
        <w:rPr>
          <w:rFonts w:asciiTheme="minorHAnsi" w:hAnsiTheme="minorHAnsi"/>
          <w:sz w:val="22"/>
          <w:szCs w:val="22"/>
        </w:rPr>
      </w:pPr>
      <w:hyperlink w:anchor="_Toc450899297" w:history="1">
        <w:r w:rsidR="00745BEC" w:rsidRPr="00744F83">
          <w:rPr>
            <w:rStyle w:val="Hyperlink"/>
          </w:rPr>
          <w:t>10.8</w:t>
        </w:r>
        <w:r w:rsidR="00745BEC">
          <w:rPr>
            <w:rFonts w:asciiTheme="minorHAnsi" w:hAnsiTheme="minorHAnsi"/>
            <w:sz w:val="22"/>
            <w:szCs w:val="22"/>
          </w:rPr>
          <w:tab/>
        </w:r>
        <w:r w:rsidR="00745BEC" w:rsidRPr="00744F83">
          <w:rPr>
            <w:rStyle w:val="Hyperlink"/>
          </w:rPr>
          <w:t>Gewährleistungsspiegel</w:t>
        </w:r>
        <w:r w:rsidR="00745BEC">
          <w:rPr>
            <w:webHidden/>
          </w:rPr>
          <w:tab/>
        </w:r>
        <w:r w:rsidR="00745BEC">
          <w:rPr>
            <w:webHidden/>
          </w:rPr>
          <w:fldChar w:fldCharType="begin"/>
        </w:r>
        <w:r w:rsidR="00745BEC">
          <w:rPr>
            <w:webHidden/>
          </w:rPr>
          <w:instrText xml:space="preserve"> PAGEREF _Toc450899297 \h </w:instrText>
        </w:r>
        <w:r w:rsidR="00745BEC">
          <w:rPr>
            <w:webHidden/>
          </w:rPr>
        </w:r>
        <w:r w:rsidR="00745BEC">
          <w:rPr>
            <w:webHidden/>
          </w:rPr>
          <w:fldChar w:fldCharType="separate"/>
        </w:r>
        <w:r w:rsidR="0044006C">
          <w:rPr>
            <w:webHidden/>
          </w:rPr>
          <w:t>24</w:t>
        </w:r>
        <w:r w:rsidR="00745BEC">
          <w:rPr>
            <w:webHidden/>
          </w:rPr>
          <w:fldChar w:fldCharType="end"/>
        </w:r>
      </w:hyperlink>
    </w:p>
    <w:p w:rsidR="00745BEC" w:rsidRDefault="003665B1">
      <w:pPr>
        <w:pStyle w:val="Verzeichnis1"/>
        <w:rPr>
          <w:rFonts w:asciiTheme="minorHAnsi" w:hAnsiTheme="minorHAnsi"/>
          <w:b w:val="0"/>
          <w:sz w:val="22"/>
          <w:szCs w:val="22"/>
        </w:rPr>
      </w:pPr>
      <w:hyperlink w:anchor="_Toc450899298" w:history="1">
        <w:r w:rsidR="00745BEC" w:rsidRPr="00744F83">
          <w:rPr>
            <w:rStyle w:val="Hyperlink"/>
          </w:rPr>
          <w:t>Bericht der Geschäftsprüfungskommission</w:t>
        </w:r>
        <w:r w:rsidR="00745BEC">
          <w:rPr>
            <w:webHidden/>
          </w:rPr>
          <w:tab/>
        </w:r>
        <w:r w:rsidR="00745BEC">
          <w:rPr>
            <w:webHidden/>
          </w:rPr>
          <w:fldChar w:fldCharType="begin"/>
        </w:r>
        <w:r w:rsidR="00745BEC">
          <w:rPr>
            <w:webHidden/>
          </w:rPr>
          <w:instrText xml:space="preserve"> PAGEREF _Toc450899298 \h </w:instrText>
        </w:r>
        <w:r w:rsidR="00745BEC">
          <w:rPr>
            <w:webHidden/>
          </w:rPr>
        </w:r>
        <w:r w:rsidR="00745BEC">
          <w:rPr>
            <w:webHidden/>
          </w:rPr>
          <w:fldChar w:fldCharType="separate"/>
        </w:r>
        <w:r w:rsidR="0044006C">
          <w:rPr>
            <w:webHidden/>
          </w:rPr>
          <w:t>25</w:t>
        </w:r>
        <w:r w:rsidR="00745BEC">
          <w:rPr>
            <w:webHidden/>
          </w:rPr>
          <w:fldChar w:fldCharType="end"/>
        </w:r>
      </w:hyperlink>
    </w:p>
    <w:p w:rsidR="00745BEC" w:rsidRDefault="00745BEC">
      <w:pPr>
        <w:pStyle w:val="Verzeichnis1"/>
        <w:rPr>
          <w:rStyle w:val="Hyperlink"/>
        </w:rPr>
      </w:pPr>
    </w:p>
    <w:p w:rsidR="00745BEC" w:rsidRDefault="00745BEC">
      <w:pPr>
        <w:pStyle w:val="Verzeichnis1"/>
        <w:rPr>
          <w:rStyle w:val="Hyperlink"/>
        </w:rPr>
      </w:pPr>
    </w:p>
    <w:p w:rsidR="00745BEC" w:rsidRDefault="003665B1">
      <w:pPr>
        <w:pStyle w:val="Verzeichnis1"/>
        <w:rPr>
          <w:rFonts w:asciiTheme="minorHAnsi" w:hAnsiTheme="minorHAnsi"/>
          <w:b w:val="0"/>
          <w:sz w:val="22"/>
          <w:szCs w:val="22"/>
        </w:rPr>
      </w:pPr>
      <w:hyperlink w:anchor="_Toc450899299" w:history="1">
        <w:r w:rsidR="00745BEC" w:rsidRPr="00744F83">
          <w:rPr>
            <w:rStyle w:val="Hyperlink"/>
          </w:rPr>
          <w:t>Konsolidierte Rechnung</w:t>
        </w:r>
        <w:r w:rsidR="00745BEC">
          <w:rPr>
            <w:webHidden/>
          </w:rPr>
          <w:tab/>
        </w:r>
        <w:r w:rsidR="00745BEC">
          <w:rPr>
            <w:webHidden/>
          </w:rPr>
          <w:fldChar w:fldCharType="begin"/>
        </w:r>
        <w:r w:rsidR="00745BEC">
          <w:rPr>
            <w:webHidden/>
          </w:rPr>
          <w:instrText xml:space="preserve"> PAGEREF _Toc450899299 \h </w:instrText>
        </w:r>
        <w:r w:rsidR="00745BEC">
          <w:rPr>
            <w:webHidden/>
          </w:rPr>
        </w:r>
        <w:r w:rsidR="00745BEC">
          <w:rPr>
            <w:webHidden/>
          </w:rPr>
          <w:fldChar w:fldCharType="separate"/>
        </w:r>
        <w:r w:rsidR="0044006C">
          <w:rPr>
            <w:webHidden/>
          </w:rPr>
          <w:t>26</w:t>
        </w:r>
        <w:r w:rsidR="00745BEC">
          <w:rPr>
            <w:webHidden/>
          </w:rPr>
          <w:fldChar w:fldCharType="end"/>
        </w:r>
      </w:hyperlink>
    </w:p>
    <w:p w:rsidR="00745BEC" w:rsidRDefault="003665B1">
      <w:pPr>
        <w:pStyle w:val="Verzeichnis2"/>
        <w:rPr>
          <w:rFonts w:asciiTheme="minorHAnsi" w:hAnsiTheme="minorHAnsi"/>
          <w:sz w:val="22"/>
          <w:szCs w:val="22"/>
        </w:rPr>
      </w:pPr>
      <w:hyperlink w:anchor="_Toc450899300" w:history="1">
        <w:r w:rsidR="00745BEC" w:rsidRPr="00744F83">
          <w:rPr>
            <w:rStyle w:val="Hyperlink"/>
          </w:rPr>
          <w:t>11</w:t>
        </w:r>
        <w:r w:rsidR="00745BEC">
          <w:rPr>
            <w:rFonts w:asciiTheme="minorHAnsi" w:hAnsiTheme="minorHAnsi"/>
            <w:sz w:val="22"/>
            <w:szCs w:val="22"/>
          </w:rPr>
          <w:tab/>
        </w:r>
        <w:r w:rsidR="00745BEC" w:rsidRPr="00744F83">
          <w:rPr>
            <w:rStyle w:val="Hyperlink"/>
          </w:rPr>
          <w:t>Konsolidierte Erfolgsrechnung</w:t>
        </w:r>
        <w:r w:rsidR="00745BEC">
          <w:rPr>
            <w:webHidden/>
          </w:rPr>
          <w:tab/>
        </w:r>
        <w:r w:rsidR="00745BEC">
          <w:rPr>
            <w:webHidden/>
          </w:rPr>
          <w:fldChar w:fldCharType="begin"/>
        </w:r>
        <w:r w:rsidR="00745BEC">
          <w:rPr>
            <w:webHidden/>
          </w:rPr>
          <w:instrText xml:space="preserve"> PAGEREF _Toc450899300 \h </w:instrText>
        </w:r>
        <w:r w:rsidR="00745BEC">
          <w:rPr>
            <w:webHidden/>
          </w:rPr>
        </w:r>
        <w:r w:rsidR="00745BEC">
          <w:rPr>
            <w:webHidden/>
          </w:rPr>
          <w:fldChar w:fldCharType="separate"/>
        </w:r>
        <w:r w:rsidR="0044006C">
          <w:rPr>
            <w:webHidden/>
          </w:rPr>
          <w:t>26</w:t>
        </w:r>
        <w:r w:rsidR="00745BEC">
          <w:rPr>
            <w:webHidden/>
          </w:rPr>
          <w:fldChar w:fldCharType="end"/>
        </w:r>
      </w:hyperlink>
    </w:p>
    <w:p w:rsidR="00745BEC" w:rsidRDefault="003665B1">
      <w:pPr>
        <w:pStyle w:val="Verzeichnis2"/>
        <w:rPr>
          <w:rFonts w:asciiTheme="minorHAnsi" w:hAnsiTheme="minorHAnsi"/>
          <w:sz w:val="22"/>
          <w:szCs w:val="22"/>
        </w:rPr>
      </w:pPr>
      <w:hyperlink w:anchor="_Toc450899301" w:history="1">
        <w:r w:rsidR="00745BEC" w:rsidRPr="00744F83">
          <w:rPr>
            <w:rStyle w:val="Hyperlink"/>
          </w:rPr>
          <w:t>12</w:t>
        </w:r>
        <w:r w:rsidR="00745BEC">
          <w:rPr>
            <w:rFonts w:asciiTheme="minorHAnsi" w:hAnsiTheme="minorHAnsi"/>
            <w:sz w:val="22"/>
            <w:szCs w:val="22"/>
          </w:rPr>
          <w:tab/>
        </w:r>
        <w:r w:rsidR="00745BEC" w:rsidRPr="00744F83">
          <w:rPr>
            <w:rStyle w:val="Hyperlink"/>
          </w:rPr>
          <w:t>Konsolidierte Bilanz</w:t>
        </w:r>
        <w:r w:rsidR="00745BEC">
          <w:rPr>
            <w:webHidden/>
          </w:rPr>
          <w:tab/>
        </w:r>
        <w:r w:rsidR="00745BEC">
          <w:rPr>
            <w:webHidden/>
          </w:rPr>
          <w:fldChar w:fldCharType="begin"/>
        </w:r>
        <w:r w:rsidR="00745BEC">
          <w:rPr>
            <w:webHidden/>
          </w:rPr>
          <w:instrText xml:space="preserve"> PAGEREF _Toc450899301 \h </w:instrText>
        </w:r>
        <w:r w:rsidR="00745BEC">
          <w:rPr>
            <w:webHidden/>
          </w:rPr>
        </w:r>
        <w:r w:rsidR="00745BEC">
          <w:rPr>
            <w:webHidden/>
          </w:rPr>
          <w:fldChar w:fldCharType="separate"/>
        </w:r>
        <w:r w:rsidR="0044006C">
          <w:rPr>
            <w:webHidden/>
          </w:rPr>
          <w:t>27</w:t>
        </w:r>
        <w:r w:rsidR="00745BEC">
          <w:rPr>
            <w:webHidden/>
          </w:rPr>
          <w:fldChar w:fldCharType="end"/>
        </w:r>
      </w:hyperlink>
    </w:p>
    <w:p w:rsidR="00745BEC" w:rsidRDefault="003665B1">
      <w:pPr>
        <w:pStyle w:val="Verzeichnis2"/>
        <w:rPr>
          <w:rFonts w:asciiTheme="minorHAnsi" w:hAnsiTheme="minorHAnsi"/>
          <w:sz w:val="22"/>
          <w:szCs w:val="22"/>
        </w:rPr>
      </w:pPr>
      <w:hyperlink w:anchor="_Toc450899302" w:history="1">
        <w:r w:rsidR="00745BEC" w:rsidRPr="00744F83">
          <w:rPr>
            <w:rStyle w:val="Hyperlink"/>
          </w:rPr>
          <w:t>13</w:t>
        </w:r>
        <w:r w:rsidR="00745BEC">
          <w:rPr>
            <w:rFonts w:asciiTheme="minorHAnsi" w:hAnsiTheme="minorHAnsi"/>
            <w:sz w:val="22"/>
            <w:szCs w:val="22"/>
          </w:rPr>
          <w:tab/>
        </w:r>
        <w:r w:rsidR="00745BEC" w:rsidRPr="00744F83">
          <w:rPr>
            <w:rStyle w:val="Hyperlink"/>
          </w:rPr>
          <w:t>Finanzkennzahlen</w:t>
        </w:r>
        <w:r w:rsidR="00745BEC">
          <w:rPr>
            <w:webHidden/>
          </w:rPr>
          <w:tab/>
        </w:r>
        <w:r w:rsidR="00745BEC">
          <w:rPr>
            <w:webHidden/>
          </w:rPr>
          <w:fldChar w:fldCharType="begin"/>
        </w:r>
        <w:r w:rsidR="00745BEC">
          <w:rPr>
            <w:webHidden/>
          </w:rPr>
          <w:instrText xml:space="preserve"> PAGEREF _Toc450899302 \h </w:instrText>
        </w:r>
        <w:r w:rsidR="00745BEC">
          <w:rPr>
            <w:webHidden/>
          </w:rPr>
        </w:r>
        <w:r w:rsidR="00745BEC">
          <w:rPr>
            <w:webHidden/>
          </w:rPr>
          <w:fldChar w:fldCharType="separate"/>
        </w:r>
        <w:r w:rsidR="0044006C">
          <w:rPr>
            <w:webHidden/>
          </w:rPr>
          <w:t>28</w:t>
        </w:r>
        <w:r w:rsidR="00745BEC">
          <w:rPr>
            <w:webHidden/>
          </w:rPr>
          <w:fldChar w:fldCharType="end"/>
        </w:r>
      </w:hyperlink>
    </w:p>
    <w:p w:rsidR="00745BEC" w:rsidRDefault="003665B1">
      <w:pPr>
        <w:pStyle w:val="Verzeichnis2"/>
        <w:rPr>
          <w:rFonts w:asciiTheme="minorHAnsi" w:hAnsiTheme="minorHAnsi"/>
          <w:sz w:val="22"/>
          <w:szCs w:val="22"/>
        </w:rPr>
      </w:pPr>
      <w:hyperlink w:anchor="_Toc450899303" w:history="1">
        <w:r w:rsidR="00745BEC" w:rsidRPr="00744F83">
          <w:rPr>
            <w:rStyle w:val="Hyperlink"/>
          </w:rPr>
          <w:t>14</w:t>
        </w:r>
        <w:r w:rsidR="00745BEC">
          <w:rPr>
            <w:rFonts w:asciiTheme="minorHAnsi" w:hAnsiTheme="minorHAnsi"/>
            <w:sz w:val="22"/>
            <w:szCs w:val="22"/>
          </w:rPr>
          <w:tab/>
        </w:r>
        <w:r w:rsidR="00745BEC" w:rsidRPr="00744F83">
          <w:rPr>
            <w:rStyle w:val="Hyperlink"/>
          </w:rPr>
          <w:t>Erläuterungen zur konsolidierten Rechnung</w:t>
        </w:r>
        <w:r w:rsidR="00745BEC">
          <w:rPr>
            <w:webHidden/>
          </w:rPr>
          <w:tab/>
        </w:r>
        <w:r w:rsidR="00745BEC">
          <w:rPr>
            <w:webHidden/>
          </w:rPr>
          <w:fldChar w:fldCharType="begin"/>
        </w:r>
        <w:r w:rsidR="00745BEC">
          <w:rPr>
            <w:webHidden/>
          </w:rPr>
          <w:instrText xml:space="preserve"> PAGEREF _Toc450899303 \h </w:instrText>
        </w:r>
        <w:r w:rsidR="00745BEC">
          <w:rPr>
            <w:webHidden/>
          </w:rPr>
        </w:r>
        <w:r w:rsidR="00745BEC">
          <w:rPr>
            <w:webHidden/>
          </w:rPr>
          <w:fldChar w:fldCharType="separate"/>
        </w:r>
        <w:r w:rsidR="0044006C">
          <w:rPr>
            <w:webHidden/>
          </w:rPr>
          <w:t>29</w:t>
        </w:r>
        <w:r w:rsidR="00745BEC">
          <w:rPr>
            <w:webHidden/>
          </w:rPr>
          <w:fldChar w:fldCharType="end"/>
        </w:r>
      </w:hyperlink>
    </w:p>
    <w:p w:rsidR="00745BEC" w:rsidRDefault="003665B1">
      <w:pPr>
        <w:pStyle w:val="Verzeichnis1"/>
        <w:rPr>
          <w:rFonts w:asciiTheme="minorHAnsi" w:hAnsiTheme="minorHAnsi"/>
          <w:b w:val="0"/>
          <w:sz w:val="22"/>
          <w:szCs w:val="22"/>
        </w:rPr>
      </w:pPr>
      <w:hyperlink w:anchor="_Toc450899304" w:history="1">
        <w:r w:rsidR="00745BEC" w:rsidRPr="00744F83">
          <w:rPr>
            <w:rStyle w:val="Hyperlink"/>
          </w:rPr>
          <w:t>Detaillierte Rechnung des allgemeinen Haushalts</w:t>
        </w:r>
        <w:r w:rsidR="00745BEC">
          <w:rPr>
            <w:webHidden/>
          </w:rPr>
          <w:tab/>
        </w:r>
        <w:r w:rsidR="00745BEC">
          <w:rPr>
            <w:webHidden/>
          </w:rPr>
          <w:fldChar w:fldCharType="begin"/>
        </w:r>
        <w:r w:rsidR="00745BEC">
          <w:rPr>
            <w:webHidden/>
          </w:rPr>
          <w:instrText xml:space="preserve"> PAGEREF _Toc450899304 \h </w:instrText>
        </w:r>
        <w:r w:rsidR="00745BEC">
          <w:rPr>
            <w:webHidden/>
          </w:rPr>
        </w:r>
        <w:r w:rsidR="00745BEC">
          <w:rPr>
            <w:webHidden/>
          </w:rPr>
          <w:fldChar w:fldCharType="separate"/>
        </w:r>
        <w:r w:rsidR="0044006C">
          <w:rPr>
            <w:webHidden/>
          </w:rPr>
          <w:t>29</w:t>
        </w:r>
        <w:r w:rsidR="00745BEC">
          <w:rPr>
            <w:webHidden/>
          </w:rPr>
          <w:fldChar w:fldCharType="end"/>
        </w:r>
      </w:hyperlink>
    </w:p>
    <w:p w:rsidR="00745BEC" w:rsidRDefault="003665B1">
      <w:pPr>
        <w:pStyle w:val="Verzeichnis1"/>
        <w:rPr>
          <w:rFonts w:asciiTheme="minorHAnsi" w:hAnsiTheme="minorHAnsi"/>
          <w:b w:val="0"/>
          <w:sz w:val="22"/>
          <w:szCs w:val="22"/>
        </w:rPr>
      </w:pPr>
      <w:hyperlink w:anchor="_Toc450899305" w:history="1">
        <w:r w:rsidR="00745BEC" w:rsidRPr="00744F83">
          <w:rPr>
            <w:rStyle w:val="Hyperlink"/>
          </w:rPr>
          <w:t>Detaillierte Rechnung der Stadtwerke</w:t>
        </w:r>
        <w:r w:rsidR="00745BEC">
          <w:rPr>
            <w:webHidden/>
          </w:rPr>
          <w:tab/>
        </w:r>
        <w:r w:rsidR="00745BEC">
          <w:rPr>
            <w:webHidden/>
          </w:rPr>
          <w:fldChar w:fldCharType="begin"/>
        </w:r>
        <w:r w:rsidR="00745BEC">
          <w:rPr>
            <w:webHidden/>
          </w:rPr>
          <w:instrText xml:space="preserve"> PAGEREF _Toc450899305 \h </w:instrText>
        </w:r>
        <w:r w:rsidR="00745BEC">
          <w:rPr>
            <w:webHidden/>
          </w:rPr>
        </w:r>
        <w:r w:rsidR="00745BEC">
          <w:rPr>
            <w:webHidden/>
          </w:rPr>
          <w:fldChar w:fldCharType="separate"/>
        </w:r>
        <w:r w:rsidR="0044006C">
          <w:rPr>
            <w:webHidden/>
          </w:rPr>
          <w:t>29</w:t>
        </w:r>
        <w:r w:rsidR="00745BEC">
          <w:rPr>
            <w:webHidden/>
          </w:rPr>
          <w:fldChar w:fldCharType="end"/>
        </w:r>
      </w:hyperlink>
    </w:p>
    <w:p w:rsidR="00D1393E" w:rsidRDefault="00D1393E">
      <w:r>
        <w:fldChar w:fldCharType="end"/>
      </w:r>
      <w:r>
        <w:br w:type="page"/>
      </w:r>
    </w:p>
    <w:p w:rsidR="00473088" w:rsidRDefault="00473088" w:rsidP="009878CA">
      <w:pPr>
        <w:pStyle w:val="berschrift1"/>
      </w:pPr>
      <w:bookmarkStart w:id="3" w:name="_Toc450899269"/>
      <w:r>
        <w:lastRenderedPageBreak/>
        <w:t>Kommentar zur Jahresrechnung</w:t>
      </w:r>
      <w:bookmarkEnd w:id="3"/>
    </w:p>
    <w:p w:rsidR="00473088" w:rsidRDefault="00473088" w:rsidP="00473088"/>
    <w:p w:rsidR="007E6386" w:rsidRDefault="007E6386" w:rsidP="00473088"/>
    <w:p w:rsidR="009D1978" w:rsidRDefault="009D1978" w:rsidP="00473088"/>
    <w:p w:rsidR="009D1978" w:rsidRDefault="009D1978" w:rsidP="00473088"/>
    <w:p w:rsidR="00354863" w:rsidRDefault="00354863" w:rsidP="003A7A11"/>
    <w:p w:rsidR="00A35AEE" w:rsidRDefault="00A35AEE" w:rsidP="003A7A11">
      <w:pPr>
        <w:sectPr w:rsidR="00A35AEE" w:rsidSect="00377735">
          <w:headerReference w:type="default" r:id="rId9"/>
          <w:footerReference w:type="default" r:id="rId10"/>
          <w:headerReference w:type="first" r:id="rId11"/>
          <w:footerReference w:type="first" r:id="rId12"/>
          <w:pgSz w:w="11906" w:h="16838" w:code="9"/>
          <w:pgMar w:top="1674" w:right="1814" w:bottom="1219" w:left="1701" w:header="510" w:footer="567" w:gutter="0"/>
          <w:cols w:space="708"/>
          <w:titlePg/>
          <w:docGrid w:linePitch="360"/>
        </w:sectPr>
      </w:pPr>
    </w:p>
    <w:p w:rsidR="009D1978" w:rsidRDefault="009D1978" w:rsidP="009D197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Nulla</w:t>
      </w:r>
      <w:proofErr w:type="spellEnd"/>
      <w:r>
        <w:t xml:space="preserve"> </w:t>
      </w:r>
      <w:proofErr w:type="spellStart"/>
      <w:r>
        <w:t>blandit</w:t>
      </w:r>
      <w:proofErr w:type="spellEnd"/>
      <w:r>
        <w:t xml:space="preserve"> </w:t>
      </w:r>
      <w:proofErr w:type="spellStart"/>
      <w:r>
        <w:t>sed</w:t>
      </w:r>
      <w:proofErr w:type="spellEnd"/>
      <w:r>
        <w:t xml:space="preserve"> </w:t>
      </w:r>
      <w:proofErr w:type="spellStart"/>
      <w:r>
        <w:t>nunc</w:t>
      </w:r>
      <w:proofErr w:type="spellEnd"/>
      <w:r>
        <w:t xml:space="preserve"> </w:t>
      </w:r>
      <w:proofErr w:type="spellStart"/>
      <w:r>
        <w:t>id</w:t>
      </w:r>
      <w:proofErr w:type="spellEnd"/>
      <w:r>
        <w:t xml:space="preserve"> </w:t>
      </w:r>
      <w:proofErr w:type="spellStart"/>
      <w:r>
        <w:t>fermentum</w:t>
      </w:r>
      <w:proofErr w:type="spellEnd"/>
      <w:r>
        <w:t xml:space="preserve">. </w:t>
      </w:r>
      <w:proofErr w:type="spellStart"/>
      <w:r>
        <w:t>Nullam</w:t>
      </w:r>
      <w:proofErr w:type="spellEnd"/>
      <w:r>
        <w:t xml:space="preserve"> </w:t>
      </w:r>
      <w:proofErr w:type="spellStart"/>
      <w:r>
        <w:t>porta</w:t>
      </w:r>
      <w:proofErr w:type="spellEnd"/>
      <w:r>
        <w:t xml:space="preserve"> </w:t>
      </w:r>
      <w:proofErr w:type="spellStart"/>
      <w:r>
        <w:t>congue</w:t>
      </w:r>
      <w:proofErr w:type="spellEnd"/>
      <w:r>
        <w:t xml:space="preserve"> </w:t>
      </w:r>
      <w:proofErr w:type="spellStart"/>
      <w:r>
        <w:t>porttitor</w:t>
      </w:r>
      <w:proofErr w:type="spellEnd"/>
      <w:r>
        <w:t xml:space="preserve">. </w:t>
      </w:r>
      <w:proofErr w:type="spellStart"/>
      <w:r>
        <w:t>Aliquam</w:t>
      </w:r>
      <w:proofErr w:type="spellEnd"/>
      <w:r>
        <w:t xml:space="preserve"> </w:t>
      </w:r>
      <w:proofErr w:type="spellStart"/>
      <w:r>
        <w:t>consequat</w:t>
      </w:r>
      <w:proofErr w:type="spellEnd"/>
      <w:r>
        <w:t xml:space="preserve"> </w:t>
      </w:r>
      <w:proofErr w:type="spellStart"/>
      <w:r>
        <w:t>accumsan</w:t>
      </w:r>
      <w:proofErr w:type="spellEnd"/>
      <w:r>
        <w:t xml:space="preserve"> </w:t>
      </w:r>
      <w:proofErr w:type="spellStart"/>
      <w:r>
        <w:t>suscipit</w:t>
      </w:r>
      <w:proofErr w:type="spellEnd"/>
      <w:r>
        <w:t xml:space="preserve">. </w:t>
      </w:r>
      <w:proofErr w:type="spellStart"/>
      <w:r>
        <w:t>Fusce</w:t>
      </w:r>
      <w:proofErr w:type="spellEnd"/>
      <w:r>
        <w:t xml:space="preserve"> </w:t>
      </w:r>
      <w:proofErr w:type="spellStart"/>
      <w:r>
        <w:t>ac</w:t>
      </w:r>
      <w:proofErr w:type="spellEnd"/>
      <w:r>
        <w:t xml:space="preserve"> </w:t>
      </w:r>
      <w:proofErr w:type="spellStart"/>
      <w:r>
        <w:t>lacus</w:t>
      </w:r>
      <w:proofErr w:type="spellEnd"/>
      <w:r>
        <w:t xml:space="preserve"> </w:t>
      </w:r>
      <w:proofErr w:type="spellStart"/>
      <w:r>
        <w:t>dignissim</w:t>
      </w:r>
      <w:proofErr w:type="spellEnd"/>
      <w:r>
        <w:t xml:space="preserve">, </w:t>
      </w:r>
      <w:proofErr w:type="spellStart"/>
      <w:r>
        <w:t>hendrerit</w:t>
      </w:r>
      <w:proofErr w:type="spellEnd"/>
      <w:r>
        <w:t xml:space="preserve"> </w:t>
      </w:r>
      <w:proofErr w:type="spellStart"/>
      <w:r>
        <w:t>dolor</w:t>
      </w:r>
      <w:proofErr w:type="spellEnd"/>
      <w:r>
        <w:t xml:space="preserve"> at, </w:t>
      </w:r>
      <w:proofErr w:type="spellStart"/>
      <w:r>
        <w:t>laoreet</w:t>
      </w:r>
      <w:proofErr w:type="spellEnd"/>
      <w:r>
        <w:t xml:space="preserve"> </w:t>
      </w:r>
      <w:proofErr w:type="spellStart"/>
      <w:r>
        <w:t>odio</w:t>
      </w:r>
      <w:proofErr w:type="spellEnd"/>
      <w:r>
        <w:t xml:space="preserve">. Duis </w:t>
      </w:r>
      <w:proofErr w:type="spellStart"/>
      <w:r>
        <w:t>sodales</w:t>
      </w:r>
      <w:proofErr w:type="spellEnd"/>
      <w:r>
        <w:t xml:space="preserve"> </w:t>
      </w:r>
      <w:proofErr w:type="spellStart"/>
      <w:r>
        <w:t>ullamcorper</w:t>
      </w:r>
      <w:proofErr w:type="spellEnd"/>
      <w:r>
        <w:t xml:space="preserve"> </w:t>
      </w:r>
      <w:proofErr w:type="spellStart"/>
      <w:r>
        <w:t>est</w:t>
      </w:r>
      <w:proofErr w:type="spellEnd"/>
      <w:r>
        <w:t xml:space="preserve">, </w:t>
      </w:r>
      <w:proofErr w:type="spellStart"/>
      <w:r>
        <w:t>eu</w:t>
      </w:r>
      <w:proofErr w:type="spellEnd"/>
      <w:r>
        <w:t xml:space="preserve"> </w:t>
      </w:r>
      <w:proofErr w:type="spellStart"/>
      <w:r>
        <w:t>ullamcorper</w:t>
      </w:r>
      <w:proofErr w:type="spellEnd"/>
      <w:r>
        <w:t xml:space="preserve"> ante </w:t>
      </w:r>
      <w:proofErr w:type="spellStart"/>
      <w:r>
        <w:t>imperdiet</w:t>
      </w:r>
      <w:proofErr w:type="spellEnd"/>
      <w:r>
        <w:t xml:space="preserve"> </w:t>
      </w:r>
      <w:proofErr w:type="spellStart"/>
      <w:r>
        <w:t>vitae</w:t>
      </w:r>
      <w:proofErr w:type="spellEnd"/>
      <w:r>
        <w:t xml:space="preserve">. </w:t>
      </w:r>
      <w:proofErr w:type="spellStart"/>
      <w:r>
        <w:t>Nullam</w:t>
      </w:r>
      <w:proofErr w:type="spellEnd"/>
      <w:r>
        <w:t xml:space="preserve"> </w:t>
      </w:r>
      <w:proofErr w:type="spellStart"/>
      <w:r>
        <w:t>tristique</w:t>
      </w:r>
      <w:proofErr w:type="spellEnd"/>
      <w:r>
        <w:t xml:space="preserve"> </w:t>
      </w:r>
      <w:proofErr w:type="spellStart"/>
      <w:r>
        <w:t>eget</w:t>
      </w:r>
      <w:proofErr w:type="spellEnd"/>
      <w:r>
        <w:t xml:space="preserve"> </w:t>
      </w:r>
      <w:proofErr w:type="spellStart"/>
      <w:r>
        <w:t>elit</w:t>
      </w:r>
      <w:proofErr w:type="spellEnd"/>
      <w:r>
        <w:t xml:space="preserve"> </w:t>
      </w:r>
      <w:proofErr w:type="spellStart"/>
      <w:r>
        <w:t>quis</w:t>
      </w:r>
      <w:proofErr w:type="spellEnd"/>
      <w:r>
        <w:t xml:space="preserve"> </w:t>
      </w:r>
      <w:proofErr w:type="spellStart"/>
      <w:r>
        <w:t>luctus</w:t>
      </w:r>
      <w:proofErr w:type="spellEnd"/>
      <w:r>
        <w:t xml:space="preserve">. </w:t>
      </w:r>
      <w:proofErr w:type="spellStart"/>
      <w:r>
        <w:t>Donec</w:t>
      </w:r>
      <w:proofErr w:type="spellEnd"/>
      <w:r>
        <w:t xml:space="preserve"> </w:t>
      </w:r>
      <w:proofErr w:type="spellStart"/>
      <w:r>
        <w:t>tincidunt</w:t>
      </w:r>
      <w:proofErr w:type="spellEnd"/>
      <w:r>
        <w:t xml:space="preserve"> </w:t>
      </w:r>
      <w:proofErr w:type="spellStart"/>
      <w:r>
        <w:t>vel</w:t>
      </w:r>
      <w:proofErr w:type="spellEnd"/>
      <w:r>
        <w:t xml:space="preserve"> </w:t>
      </w:r>
      <w:proofErr w:type="spellStart"/>
      <w:r>
        <w:t>felis</w:t>
      </w:r>
      <w:proofErr w:type="spellEnd"/>
      <w:r>
        <w:t xml:space="preserve"> </w:t>
      </w:r>
      <w:proofErr w:type="spellStart"/>
      <w:r>
        <w:t>ut</w:t>
      </w:r>
      <w:proofErr w:type="spellEnd"/>
      <w:r>
        <w:t xml:space="preserve"> </w:t>
      </w:r>
      <w:proofErr w:type="spellStart"/>
      <w:r>
        <w:t>vestibulum</w:t>
      </w:r>
      <w:proofErr w:type="spellEnd"/>
      <w:r>
        <w:t xml:space="preserve">. </w:t>
      </w:r>
      <w:proofErr w:type="spellStart"/>
      <w:r>
        <w:t>Interdum</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ante</w:t>
      </w:r>
      <w:proofErr w:type="spellEnd"/>
      <w:r>
        <w:t xml:space="preserve"> </w:t>
      </w:r>
      <w:proofErr w:type="spellStart"/>
      <w:r>
        <w:t>ipsum</w:t>
      </w:r>
      <w:proofErr w:type="spellEnd"/>
      <w:r>
        <w:t xml:space="preserve"> </w:t>
      </w:r>
      <w:proofErr w:type="spellStart"/>
      <w:r>
        <w:t>primis</w:t>
      </w:r>
      <w:proofErr w:type="spellEnd"/>
      <w:r>
        <w:t xml:space="preserve"> in </w:t>
      </w:r>
      <w:proofErr w:type="spellStart"/>
      <w:r>
        <w:t>faucibus</w:t>
      </w:r>
      <w:proofErr w:type="spellEnd"/>
      <w:r>
        <w:t xml:space="preserve">. </w:t>
      </w:r>
    </w:p>
    <w:p w:rsidR="009D1978" w:rsidRDefault="009D1978" w:rsidP="009D1978"/>
    <w:p w:rsidR="009D1978" w:rsidRDefault="009D1978" w:rsidP="009D1978">
      <w:proofErr w:type="spellStart"/>
      <w:r>
        <w:t>Sed</w:t>
      </w:r>
      <w:proofErr w:type="spellEnd"/>
      <w:r>
        <w:t xml:space="preserve"> in </w:t>
      </w:r>
      <w:proofErr w:type="spellStart"/>
      <w:r>
        <w:t>tortor</w:t>
      </w:r>
      <w:proofErr w:type="spellEnd"/>
      <w:r>
        <w:t xml:space="preserve"> </w:t>
      </w:r>
      <w:proofErr w:type="spellStart"/>
      <w:r>
        <w:t>erat</w:t>
      </w:r>
      <w:proofErr w:type="spellEnd"/>
      <w:r>
        <w:t xml:space="preserve">. </w:t>
      </w:r>
      <w:proofErr w:type="spellStart"/>
      <w:r>
        <w:t>Donec</w:t>
      </w:r>
      <w:proofErr w:type="spellEnd"/>
      <w:r>
        <w:t xml:space="preserve"> </w:t>
      </w:r>
      <w:proofErr w:type="spellStart"/>
      <w:r>
        <w:t>dui</w:t>
      </w:r>
      <w:proofErr w:type="spellEnd"/>
      <w:r>
        <w:t xml:space="preserve"> </w:t>
      </w:r>
      <w:proofErr w:type="spellStart"/>
      <w:r>
        <w:t>arcu</w:t>
      </w:r>
      <w:proofErr w:type="spellEnd"/>
      <w:r>
        <w:t xml:space="preserve">, </w:t>
      </w:r>
      <w:proofErr w:type="spellStart"/>
      <w:r>
        <w:t>scelerisque</w:t>
      </w:r>
      <w:proofErr w:type="spellEnd"/>
      <w:r>
        <w:t xml:space="preserve"> et </w:t>
      </w:r>
      <w:proofErr w:type="spellStart"/>
      <w:r>
        <w:t>auctor</w:t>
      </w:r>
      <w:proofErr w:type="spellEnd"/>
      <w:r>
        <w:t xml:space="preserve"> non, </w:t>
      </w:r>
      <w:proofErr w:type="spellStart"/>
      <w:r>
        <w:t>laoreet</w:t>
      </w:r>
      <w:proofErr w:type="spellEnd"/>
      <w:r>
        <w:t xml:space="preserve"> </w:t>
      </w:r>
      <w:proofErr w:type="spellStart"/>
      <w:r>
        <w:t>quis</w:t>
      </w:r>
      <w:proofErr w:type="spellEnd"/>
      <w:r>
        <w:t xml:space="preserve"> </w:t>
      </w:r>
      <w:proofErr w:type="spellStart"/>
      <w:r>
        <w:t>arcu</w:t>
      </w:r>
      <w:proofErr w:type="spellEnd"/>
      <w:r>
        <w:t xml:space="preserve">. </w:t>
      </w:r>
      <w:proofErr w:type="spellStart"/>
      <w:r>
        <w:t>Sed</w:t>
      </w:r>
      <w:proofErr w:type="spellEnd"/>
      <w:r>
        <w:t xml:space="preserve"> </w:t>
      </w:r>
      <w:proofErr w:type="spellStart"/>
      <w:r>
        <w:t>purus</w:t>
      </w:r>
      <w:proofErr w:type="spellEnd"/>
      <w:r>
        <w:t xml:space="preserve"> </w:t>
      </w:r>
      <w:proofErr w:type="spellStart"/>
      <w:r>
        <w:t>nisi</w:t>
      </w:r>
      <w:proofErr w:type="spellEnd"/>
      <w:r>
        <w:t xml:space="preserve">, </w:t>
      </w:r>
      <w:proofErr w:type="spellStart"/>
      <w:r>
        <w:t>varius</w:t>
      </w:r>
      <w:proofErr w:type="spellEnd"/>
      <w:r>
        <w:t xml:space="preserve"> </w:t>
      </w:r>
      <w:proofErr w:type="spellStart"/>
      <w:r>
        <w:t>accumsan</w:t>
      </w:r>
      <w:proofErr w:type="spellEnd"/>
      <w:r>
        <w:t xml:space="preserve"> </w:t>
      </w:r>
      <w:proofErr w:type="spellStart"/>
      <w:r>
        <w:t>blandit</w:t>
      </w:r>
      <w:proofErr w:type="spellEnd"/>
      <w:r>
        <w:t xml:space="preserve"> </w:t>
      </w:r>
      <w:proofErr w:type="spellStart"/>
      <w:r>
        <w:t>sed</w:t>
      </w:r>
      <w:proofErr w:type="spellEnd"/>
      <w:r>
        <w:t xml:space="preserve">, </w:t>
      </w:r>
      <w:proofErr w:type="spellStart"/>
      <w:r>
        <w:t>luctus</w:t>
      </w:r>
      <w:proofErr w:type="spellEnd"/>
      <w:r>
        <w:t xml:space="preserve"> </w:t>
      </w:r>
      <w:proofErr w:type="spellStart"/>
      <w:r>
        <w:t>consequat</w:t>
      </w:r>
      <w:proofErr w:type="spellEnd"/>
      <w:r>
        <w:t xml:space="preserve"> mi. </w:t>
      </w:r>
      <w:proofErr w:type="spellStart"/>
      <w:r>
        <w:t>Nunc</w:t>
      </w:r>
      <w:proofErr w:type="spellEnd"/>
      <w:r>
        <w:t xml:space="preserve"> </w:t>
      </w:r>
      <w:proofErr w:type="spellStart"/>
      <w:r>
        <w:t>ac</w:t>
      </w:r>
      <w:proofErr w:type="spellEnd"/>
      <w:r>
        <w:t xml:space="preserve"> </w:t>
      </w:r>
      <w:proofErr w:type="spellStart"/>
      <w:r>
        <w:t>molestie</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nec</w:t>
      </w:r>
      <w:proofErr w:type="spellEnd"/>
      <w:r>
        <w:t xml:space="preserve"> </w:t>
      </w:r>
      <w:proofErr w:type="spellStart"/>
      <w:r>
        <w:t>cursus</w:t>
      </w:r>
      <w:proofErr w:type="spellEnd"/>
      <w:r>
        <w:t xml:space="preserve"> </w:t>
      </w:r>
      <w:proofErr w:type="spellStart"/>
      <w:r>
        <w:t>purus</w:t>
      </w:r>
      <w:proofErr w:type="spellEnd"/>
      <w:r>
        <w:t xml:space="preserve">. Nam </w:t>
      </w:r>
      <w:proofErr w:type="spellStart"/>
      <w:r>
        <w:t>condimentum</w:t>
      </w:r>
      <w:proofErr w:type="spellEnd"/>
      <w:r>
        <w:t xml:space="preserve"> </w:t>
      </w:r>
      <w:proofErr w:type="spellStart"/>
      <w:r>
        <w:t>ultricies</w:t>
      </w:r>
      <w:proofErr w:type="spellEnd"/>
      <w:r>
        <w:t xml:space="preserve"> </w:t>
      </w:r>
      <w:proofErr w:type="spellStart"/>
      <w:r>
        <w:t>elit</w:t>
      </w:r>
      <w:proofErr w:type="spellEnd"/>
      <w:r>
        <w:t xml:space="preserve">, </w:t>
      </w:r>
      <w:proofErr w:type="spellStart"/>
      <w:r>
        <w:t>nec</w:t>
      </w:r>
      <w:proofErr w:type="spellEnd"/>
      <w:r>
        <w:t xml:space="preserve"> </w:t>
      </w:r>
      <w:proofErr w:type="spellStart"/>
      <w:r>
        <w:t>vehicula</w:t>
      </w:r>
      <w:proofErr w:type="spellEnd"/>
      <w:r>
        <w:t xml:space="preserve"> </w:t>
      </w:r>
      <w:proofErr w:type="spellStart"/>
      <w:r>
        <w:t>ligula</w:t>
      </w:r>
      <w:proofErr w:type="spellEnd"/>
      <w:r>
        <w:t xml:space="preserve"> </w:t>
      </w:r>
      <w:proofErr w:type="spellStart"/>
      <w:r>
        <w:t>porttitor</w:t>
      </w:r>
      <w:proofErr w:type="spellEnd"/>
      <w:r>
        <w:t xml:space="preserve"> at. </w:t>
      </w:r>
      <w:proofErr w:type="spellStart"/>
      <w:r>
        <w:t>Praesent</w:t>
      </w:r>
      <w:proofErr w:type="spellEnd"/>
      <w:r>
        <w:t xml:space="preserve"> </w:t>
      </w:r>
      <w:proofErr w:type="spellStart"/>
      <w:r>
        <w:t>sollicitudin</w:t>
      </w:r>
      <w:proofErr w:type="spellEnd"/>
      <w:r>
        <w:t xml:space="preserve"> </w:t>
      </w:r>
      <w:proofErr w:type="spellStart"/>
      <w:r>
        <w:t>ligula</w:t>
      </w:r>
      <w:proofErr w:type="spellEnd"/>
      <w:r>
        <w:t xml:space="preserve"> </w:t>
      </w:r>
      <w:proofErr w:type="spellStart"/>
      <w:r>
        <w:t>quis</w:t>
      </w:r>
      <w:proofErr w:type="spellEnd"/>
      <w:r>
        <w:t xml:space="preserve"> </w:t>
      </w:r>
      <w:proofErr w:type="spellStart"/>
      <w:r>
        <w:t>odio</w:t>
      </w:r>
      <w:proofErr w:type="spellEnd"/>
      <w:r>
        <w:t xml:space="preserve"> </w:t>
      </w:r>
      <w:proofErr w:type="spellStart"/>
      <w:r>
        <w:t>aliquet</w:t>
      </w:r>
      <w:proofErr w:type="spellEnd"/>
      <w:r>
        <w:t xml:space="preserve">, at </w:t>
      </w:r>
      <w:proofErr w:type="spellStart"/>
      <w:r>
        <w:t>fermentum</w:t>
      </w:r>
      <w:proofErr w:type="spellEnd"/>
      <w:r>
        <w:t xml:space="preserve"> </w:t>
      </w:r>
      <w:proofErr w:type="spellStart"/>
      <w:r>
        <w:t>nunc</w:t>
      </w:r>
      <w:proofErr w:type="spellEnd"/>
      <w:r>
        <w:t xml:space="preserve"> </w:t>
      </w:r>
      <w:proofErr w:type="spellStart"/>
      <w:r>
        <w:t>pharetra</w:t>
      </w:r>
      <w:proofErr w:type="spellEnd"/>
      <w:r>
        <w:t xml:space="preserve">. </w:t>
      </w:r>
      <w:proofErr w:type="spellStart"/>
      <w:r>
        <w:t>Pellentesque</w:t>
      </w:r>
      <w:proofErr w:type="spellEnd"/>
      <w:r>
        <w:t xml:space="preserve"> </w:t>
      </w:r>
      <w:proofErr w:type="spellStart"/>
      <w:r>
        <w:t>interdum</w:t>
      </w:r>
      <w:proofErr w:type="spellEnd"/>
      <w:r>
        <w:t xml:space="preserve">, </w:t>
      </w:r>
      <w:proofErr w:type="spellStart"/>
      <w:r>
        <w:t>est</w:t>
      </w:r>
      <w:proofErr w:type="spellEnd"/>
      <w:r>
        <w:t xml:space="preserve"> </w:t>
      </w:r>
      <w:proofErr w:type="spellStart"/>
      <w:r>
        <w:t>porttitor</w:t>
      </w:r>
      <w:proofErr w:type="spellEnd"/>
      <w:r>
        <w:t xml:space="preserve"> </w:t>
      </w:r>
      <w:proofErr w:type="spellStart"/>
      <w:r>
        <w:t>sagittis</w:t>
      </w:r>
      <w:proofErr w:type="spellEnd"/>
      <w:r>
        <w:t xml:space="preserve"> </w:t>
      </w:r>
      <w:proofErr w:type="spellStart"/>
      <w:r>
        <w:t>egestas</w:t>
      </w:r>
      <w:proofErr w:type="spellEnd"/>
      <w:r>
        <w:t xml:space="preserve">, </w:t>
      </w:r>
      <w:proofErr w:type="spellStart"/>
      <w:r>
        <w:t>dolor</w:t>
      </w:r>
      <w:proofErr w:type="spellEnd"/>
      <w:r>
        <w:t xml:space="preserve"> </w:t>
      </w:r>
      <w:proofErr w:type="spellStart"/>
      <w:r>
        <w:t>justo</w:t>
      </w:r>
      <w:proofErr w:type="spellEnd"/>
      <w:r>
        <w:t xml:space="preserve"> </w:t>
      </w:r>
      <w:proofErr w:type="spellStart"/>
      <w:r>
        <w:t>porttitor</w:t>
      </w:r>
      <w:proofErr w:type="spellEnd"/>
      <w:r>
        <w:t xml:space="preserve"> magna, </w:t>
      </w:r>
      <w:proofErr w:type="spellStart"/>
      <w:r>
        <w:t>id</w:t>
      </w:r>
      <w:proofErr w:type="spellEnd"/>
      <w:r>
        <w:t xml:space="preserve"> </w:t>
      </w:r>
      <w:proofErr w:type="spellStart"/>
      <w:r>
        <w:t>lacinia</w:t>
      </w:r>
      <w:proofErr w:type="spellEnd"/>
      <w:r>
        <w:t xml:space="preserve"> </w:t>
      </w:r>
      <w:proofErr w:type="spellStart"/>
      <w:r>
        <w:t>tellus</w:t>
      </w:r>
      <w:proofErr w:type="spellEnd"/>
      <w:r>
        <w:t xml:space="preserve"> </w:t>
      </w:r>
      <w:proofErr w:type="spellStart"/>
      <w:r>
        <w:t>felis</w:t>
      </w:r>
      <w:proofErr w:type="spellEnd"/>
      <w:r>
        <w:t xml:space="preserve"> </w:t>
      </w:r>
      <w:proofErr w:type="spellStart"/>
      <w:r>
        <w:t>eu</w:t>
      </w:r>
      <w:proofErr w:type="spellEnd"/>
      <w:r>
        <w:t xml:space="preserve"> </w:t>
      </w:r>
      <w:proofErr w:type="spellStart"/>
      <w:r>
        <w:t>enim</w:t>
      </w:r>
      <w:proofErr w:type="spellEnd"/>
      <w:r>
        <w:t xml:space="preserve">. </w:t>
      </w:r>
      <w:proofErr w:type="spellStart"/>
      <w:r>
        <w:t>Donec</w:t>
      </w:r>
      <w:proofErr w:type="spellEnd"/>
      <w:r>
        <w:t xml:space="preserve"> </w:t>
      </w:r>
      <w:proofErr w:type="spellStart"/>
      <w:r>
        <w:t>finibus</w:t>
      </w:r>
      <w:proofErr w:type="spellEnd"/>
      <w:r>
        <w:t xml:space="preserve"> </w:t>
      </w:r>
      <w:proofErr w:type="spellStart"/>
      <w:r>
        <w:t>quam</w:t>
      </w:r>
      <w:proofErr w:type="spellEnd"/>
      <w:r>
        <w:t xml:space="preserve"> </w:t>
      </w:r>
      <w:proofErr w:type="spellStart"/>
      <w:r>
        <w:t>dui</w:t>
      </w:r>
      <w:proofErr w:type="spellEnd"/>
      <w:r>
        <w:t xml:space="preserve">, </w:t>
      </w:r>
      <w:proofErr w:type="spellStart"/>
      <w:r>
        <w:t>molestie</w:t>
      </w:r>
      <w:proofErr w:type="spellEnd"/>
      <w:r>
        <w:t xml:space="preserve"> </w:t>
      </w:r>
      <w:proofErr w:type="spellStart"/>
      <w:r>
        <w:t>vehicula</w:t>
      </w:r>
      <w:proofErr w:type="spellEnd"/>
      <w:r>
        <w:t xml:space="preserve"> </w:t>
      </w:r>
      <w:proofErr w:type="spellStart"/>
      <w:r>
        <w:t>nulla</w:t>
      </w:r>
      <w:proofErr w:type="spellEnd"/>
      <w:r>
        <w:t xml:space="preserve"> </w:t>
      </w:r>
      <w:proofErr w:type="spellStart"/>
      <w:r>
        <w:t>fringilla</w:t>
      </w:r>
      <w:proofErr w:type="spellEnd"/>
      <w:r>
        <w:t xml:space="preserve"> </w:t>
      </w:r>
      <w:proofErr w:type="spellStart"/>
      <w:r>
        <w:t>vel</w:t>
      </w:r>
      <w:proofErr w:type="spellEnd"/>
      <w:r>
        <w:t xml:space="preserve">. </w:t>
      </w:r>
      <w:proofErr w:type="spellStart"/>
      <w:r>
        <w:t>Suspendisse</w:t>
      </w:r>
      <w:proofErr w:type="spellEnd"/>
      <w:r>
        <w:t xml:space="preserve"> </w:t>
      </w:r>
      <w:proofErr w:type="spellStart"/>
      <w:r>
        <w:t>potenti</w:t>
      </w:r>
      <w:proofErr w:type="spellEnd"/>
      <w:r>
        <w:t xml:space="preserve">. </w:t>
      </w:r>
    </w:p>
    <w:p w:rsidR="009D1978" w:rsidRDefault="009D1978" w:rsidP="009D1978"/>
    <w:p w:rsidR="009D1978" w:rsidRDefault="009D1978" w:rsidP="009D1978">
      <w:proofErr w:type="spellStart"/>
      <w:r>
        <w:t>Interdum</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ante</w:t>
      </w:r>
      <w:proofErr w:type="spellEnd"/>
      <w:r>
        <w:t xml:space="preserve"> </w:t>
      </w:r>
      <w:proofErr w:type="spellStart"/>
      <w:r>
        <w:t>ipsum</w:t>
      </w:r>
      <w:proofErr w:type="spellEnd"/>
      <w:r>
        <w:t xml:space="preserve"> </w:t>
      </w:r>
      <w:proofErr w:type="spellStart"/>
      <w:r>
        <w:t>primis</w:t>
      </w:r>
      <w:proofErr w:type="spellEnd"/>
      <w:r>
        <w:t xml:space="preserve"> in </w:t>
      </w:r>
      <w:proofErr w:type="spellStart"/>
      <w:r>
        <w:t>faucibus</w:t>
      </w:r>
      <w:proofErr w:type="spellEnd"/>
      <w:r>
        <w:t xml:space="preserve">. Maecenas </w:t>
      </w:r>
      <w:proofErr w:type="spellStart"/>
      <w:r>
        <w:t>venenatis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nunc</w:t>
      </w:r>
      <w:proofErr w:type="spellEnd"/>
      <w:r>
        <w:t xml:space="preserve"> </w:t>
      </w:r>
      <w:proofErr w:type="spellStart"/>
      <w:r>
        <w:t>rutrum</w:t>
      </w:r>
      <w:proofErr w:type="spellEnd"/>
      <w:r>
        <w:t xml:space="preserve">, </w:t>
      </w:r>
      <w:proofErr w:type="spellStart"/>
      <w:r>
        <w:t>vitae</w:t>
      </w:r>
      <w:proofErr w:type="spellEnd"/>
      <w:r>
        <w:t xml:space="preserve"> </w:t>
      </w:r>
      <w:proofErr w:type="spellStart"/>
      <w:r>
        <w:t>euismod</w:t>
      </w:r>
      <w:proofErr w:type="spellEnd"/>
      <w:r>
        <w:t xml:space="preserve"> </w:t>
      </w:r>
      <w:proofErr w:type="spellStart"/>
      <w:r>
        <w:t>erat</w:t>
      </w:r>
      <w:proofErr w:type="spellEnd"/>
      <w:r>
        <w:t xml:space="preserve"> </w:t>
      </w:r>
      <w:proofErr w:type="spellStart"/>
      <w:r>
        <w:t>tempor</w:t>
      </w:r>
      <w:proofErr w:type="spellEnd"/>
      <w:r>
        <w:t xml:space="preserve">. Morbi </w:t>
      </w:r>
      <w:proofErr w:type="spellStart"/>
      <w:r>
        <w:t>faucibus</w:t>
      </w:r>
      <w:proofErr w:type="spellEnd"/>
      <w:r>
        <w:t xml:space="preserve"> </w:t>
      </w:r>
      <w:proofErr w:type="spellStart"/>
      <w:r>
        <w:t>elit</w:t>
      </w:r>
      <w:proofErr w:type="spellEnd"/>
      <w:r>
        <w:t xml:space="preserve"> </w:t>
      </w:r>
      <w:proofErr w:type="spellStart"/>
      <w:r>
        <w:t>egestas</w:t>
      </w:r>
      <w:proofErr w:type="spellEnd"/>
      <w:r>
        <w:t xml:space="preserve">, </w:t>
      </w:r>
      <w:proofErr w:type="spellStart"/>
      <w:r>
        <w:t>efficitur</w:t>
      </w:r>
      <w:proofErr w:type="spellEnd"/>
      <w:r>
        <w:t xml:space="preserve"> </w:t>
      </w:r>
      <w:proofErr w:type="spellStart"/>
      <w:r>
        <w:t>nisi</w:t>
      </w:r>
      <w:proofErr w:type="spellEnd"/>
      <w:r>
        <w:t xml:space="preserve"> </w:t>
      </w:r>
      <w:proofErr w:type="spellStart"/>
      <w:r>
        <w:t>ut</w:t>
      </w:r>
      <w:proofErr w:type="spellEnd"/>
      <w:r>
        <w:t xml:space="preserve">, </w:t>
      </w:r>
      <w:proofErr w:type="spellStart"/>
      <w:r>
        <w:t>tempus</w:t>
      </w:r>
      <w:proofErr w:type="spellEnd"/>
      <w:r>
        <w:t xml:space="preserve"> </w:t>
      </w:r>
      <w:proofErr w:type="spellStart"/>
      <w:r>
        <w:t>augue</w:t>
      </w:r>
      <w:proofErr w:type="spellEnd"/>
      <w:r>
        <w:t xml:space="preserve">. Duis </w:t>
      </w:r>
      <w:proofErr w:type="spellStart"/>
      <w:r>
        <w:t>bibendum</w:t>
      </w:r>
      <w:proofErr w:type="spellEnd"/>
      <w:r>
        <w:t xml:space="preserve">, </w:t>
      </w:r>
      <w:proofErr w:type="spellStart"/>
      <w:r>
        <w:t>eros</w:t>
      </w:r>
      <w:proofErr w:type="spellEnd"/>
      <w:r>
        <w:t xml:space="preserve"> in </w:t>
      </w:r>
      <w:proofErr w:type="spellStart"/>
      <w:r>
        <w:t>laoreet</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ipsum</w:t>
      </w:r>
      <w:proofErr w:type="spellEnd"/>
      <w:r>
        <w:t xml:space="preserve"> </w:t>
      </w:r>
      <w:proofErr w:type="spellStart"/>
      <w:r>
        <w:t>hendrerit</w:t>
      </w:r>
      <w:proofErr w:type="spellEnd"/>
      <w:r>
        <w:t xml:space="preserve"> magna, </w:t>
      </w:r>
      <w:proofErr w:type="spellStart"/>
      <w:r>
        <w:t>ut</w:t>
      </w:r>
      <w:proofErr w:type="spellEnd"/>
      <w:r>
        <w:t xml:space="preserve"> </w:t>
      </w:r>
      <w:proofErr w:type="spellStart"/>
      <w:r>
        <w:t>ornare</w:t>
      </w:r>
      <w:proofErr w:type="spellEnd"/>
      <w:r>
        <w:t xml:space="preserve"> </w:t>
      </w:r>
      <w:proofErr w:type="spellStart"/>
      <w:r>
        <w:t>dolor</w:t>
      </w:r>
      <w:proofErr w:type="spellEnd"/>
      <w:r>
        <w:t xml:space="preserve"> </w:t>
      </w:r>
      <w:proofErr w:type="spellStart"/>
      <w:r>
        <w:t>sapien</w:t>
      </w:r>
      <w:proofErr w:type="spellEnd"/>
      <w:r>
        <w:t xml:space="preserve"> </w:t>
      </w:r>
      <w:proofErr w:type="spellStart"/>
      <w:r>
        <w:t>eget</w:t>
      </w:r>
      <w:proofErr w:type="spellEnd"/>
      <w:r>
        <w:t xml:space="preserve"> </w:t>
      </w:r>
      <w:proofErr w:type="spellStart"/>
      <w:r>
        <w:t>augue</w:t>
      </w:r>
      <w:proofErr w:type="spellEnd"/>
      <w:r>
        <w:t xml:space="preserve">. </w:t>
      </w:r>
      <w:proofErr w:type="spellStart"/>
      <w:r>
        <w:t>Aenean</w:t>
      </w:r>
      <w:proofErr w:type="spellEnd"/>
      <w:r>
        <w:t xml:space="preserve"> et </w:t>
      </w:r>
      <w:proofErr w:type="spellStart"/>
      <w:r>
        <w:t>diam</w:t>
      </w:r>
      <w:proofErr w:type="spellEnd"/>
      <w:r>
        <w:t xml:space="preserve"> </w:t>
      </w:r>
      <w:proofErr w:type="spellStart"/>
      <w:r>
        <w:t>quis</w:t>
      </w:r>
      <w:proofErr w:type="spellEnd"/>
      <w:r>
        <w:t xml:space="preserve"> </w:t>
      </w:r>
      <w:proofErr w:type="spellStart"/>
      <w:r>
        <w:t>risus</w:t>
      </w:r>
      <w:proofErr w:type="spellEnd"/>
      <w:r>
        <w:t xml:space="preserve"> </w:t>
      </w:r>
      <w:proofErr w:type="spellStart"/>
      <w:r>
        <w:t>mollis</w:t>
      </w:r>
      <w:proofErr w:type="spellEnd"/>
      <w:r>
        <w:t xml:space="preserve"> </w:t>
      </w:r>
      <w:proofErr w:type="spellStart"/>
      <w:r>
        <w:t>ultrices</w:t>
      </w:r>
      <w:proofErr w:type="spellEnd"/>
      <w:r>
        <w:t xml:space="preserve"> </w:t>
      </w:r>
      <w:proofErr w:type="spellStart"/>
      <w:r>
        <w:t>sit</w:t>
      </w:r>
      <w:proofErr w:type="spellEnd"/>
      <w:r>
        <w:t xml:space="preserve"> </w:t>
      </w:r>
      <w:proofErr w:type="spellStart"/>
      <w:r>
        <w:t>amet</w:t>
      </w:r>
      <w:proofErr w:type="spellEnd"/>
      <w:r>
        <w:t xml:space="preserve"> in </w:t>
      </w:r>
      <w:proofErr w:type="spellStart"/>
      <w:r>
        <w:t>est.</w:t>
      </w:r>
      <w:proofErr w:type="spellEnd"/>
      <w:r>
        <w:t xml:space="preserve"> </w:t>
      </w:r>
      <w:proofErr w:type="spellStart"/>
      <w:r>
        <w:t>Fusce</w:t>
      </w:r>
      <w:proofErr w:type="spellEnd"/>
      <w:r>
        <w:t xml:space="preserve"> at </w:t>
      </w:r>
      <w:proofErr w:type="spellStart"/>
      <w:r>
        <w:t>pharetra</w:t>
      </w:r>
      <w:proofErr w:type="spellEnd"/>
      <w:r>
        <w:t xml:space="preserve"> </w:t>
      </w:r>
      <w:proofErr w:type="spellStart"/>
      <w:r>
        <w:t>eros</w:t>
      </w:r>
      <w:proofErr w:type="spellEnd"/>
      <w:r>
        <w:t xml:space="preserve">, </w:t>
      </w:r>
      <w:proofErr w:type="spellStart"/>
      <w:r>
        <w:t>ut</w:t>
      </w:r>
      <w:proofErr w:type="spellEnd"/>
      <w:r>
        <w:t xml:space="preserve"> </w:t>
      </w:r>
      <w:proofErr w:type="spellStart"/>
      <w:r>
        <w:t>luctus</w:t>
      </w:r>
      <w:proofErr w:type="spellEnd"/>
      <w:r>
        <w:t xml:space="preserve"> </w:t>
      </w:r>
      <w:proofErr w:type="spellStart"/>
      <w:r>
        <w:t>odio</w:t>
      </w:r>
      <w:proofErr w:type="spellEnd"/>
      <w:r>
        <w:t xml:space="preserve">. </w:t>
      </w:r>
      <w:proofErr w:type="spellStart"/>
      <w:r>
        <w:t>Fusce</w:t>
      </w:r>
      <w:proofErr w:type="spellEnd"/>
      <w:r>
        <w:t xml:space="preserve"> </w:t>
      </w:r>
      <w:proofErr w:type="spellStart"/>
      <w:r>
        <w:t>suscipit</w:t>
      </w:r>
      <w:proofErr w:type="spellEnd"/>
      <w:r>
        <w:t xml:space="preserve"> </w:t>
      </w:r>
      <w:proofErr w:type="spellStart"/>
      <w:r>
        <w:t>cursus</w:t>
      </w:r>
      <w:proofErr w:type="spellEnd"/>
      <w:r>
        <w:t xml:space="preserve"> </w:t>
      </w:r>
      <w:proofErr w:type="spellStart"/>
      <w:r>
        <w:t>varius</w:t>
      </w:r>
      <w:proofErr w:type="spellEnd"/>
      <w:r>
        <w:t xml:space="preserve">. </w:t>
      </w: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turpis</w:t>
      </w:r>
      <w:proofErr w:type="spellEnd"/>
      <w:r>
        <w:t xml:space="preserve"> </w:t>
      </w:r>
      <w:proofErr w:type="spellStart"/>
      <w:r>
        <w:t>egestas</w:t>
      </w:r>
      <w:proofErr w:type="spellEnd"/>
      <w:r>
        <w:t xml:space="preserve">. Morbi </w:t>
      </w:r>
      <w:proofErr w:type="spellStart"/>
      <w:r>
        <w:t>mattis</w:t>
      </w:r>
      <w:proofErr w:type="spellEnd"/>
      <w:r>
        <w:t xml:space="preserve"> </w:t>
      </w:r>
      <w:proofErr w:type="spellStart"/>
      <w:r>
        <w:t>dolor</w:t>
      </w:r>
      <w:proofErr w:type="spellEnd"/>
      <w:r>
        <w:t xml:space="preserve"> a </w:t>
      </w:r>
      <w:proofErr w:type="spellStart"/>
      <w:r>
        <w:t>purus</w:t>
      </w:r>
      <w:proofErr w:type="spellEnd"/>
      <w:r>
        <w:t xml:space="preserve"> </w:t>
      </w:r>
      <w:proofErr w:type="spellStart"/>
      <w:r>
        <w:t>efficitur</w:t>
      </w:r>
      <w:proofErr w:type="spellEnd"/>
      <w:r>
        <w:t xml:space="preserve"> </w:t>
      </w:r>
      <w:proofErr w:type="spellStart"/>
      <w:r>
        <w:t>porta</w:t>
      </w:r>
      <w:proofErr w:type="spellEnd"/>
      <w:r>
        <w:t xml:space="preserve">. </w:t>
      </w:r>
    </w:p>
    <w:p w:rsidR="009D1978" w:rsidRDefault="009D1978" w:rsidP="009D1978"/>
    <w:p w:rsidR="009D1978" w:rsidRDefault="009D1978" w:rsidP="009D1978">
      <w:proofErr w:type="spellStart"/>
      <w:r>
        <w:t>Sed</w:t>
      </w:r>
      <w:proofErr w:type="spellEnd"/>
      <w:r>
        <w:t xml:space="preserve"> </w:t>
      </w:r>
      <w:proofErr w:type="spellStart"/>
      <w:r>
        <w:t>tincidunt</w:t>
      </w:r>
      <w:proofErr w:type="spellEnd"/>
      <w:r>
        <w:t xml:space="preserve"> </w:t>
      </w:r>
      <w:proofErr w:type="spellStart"/>
      <w:r>
        <w:t>nisl</w:t>
      </w:r>
      <w:proofErr w:type="spellEnd"/>
      <w:r>
        <w:t xml:space="preserve"> </w:t>
      </w:r>
      <w:proofErr w:type="spellStart"/>
      <w:r>
        <w:t>sed</w:t>
      </w:r>
      <w:proofErr w:type="spellEnd"/>
      <w:r>
        <w:t xml:space="preserve"> </w:t>
      </w:r>
      <w:proofErr w:type="spellStart"/>
      <w:r>
        <w:t>leo</w:t>
      </w:r>
      <w:proofErr w:type="spellEnd"/>
      <w:r>
        <w:t xml:space="preserve"> </w:t>
      </w:r>
      <w:proofErr w:type="spellStart"/>
      <w:r>
        <w:t>cursus</w:t>
      </w:r>
      <w:proofErr w:type="spellEnd"/>
      <w:r>
        <w:t xml:space="preserve"> </w:t>
      </w:r>
      <w:proofErr w:type="spellStart"/>
      <w:r>
        <w:t>bibendum</w:t>
      </w:r>
      <w:proofErr w:type="spellEnd"/>
      <w:r>
        <w:t xml:space="preserve">. </w:t>
      </w:r>
      <w:proofErr w:type="spellStart"/>
      <w:r>
        <w:t>Sed</w:t>
      </w:r>
      <w:proofErr w:type="spellEnd"/>
      <w:r>
        <w:t xml:space="preserve"> </w:t>
      </w:r>
      <w:proofErr w:type="spellStart"/>
      <w:r>
        <w:t>tristique</w:t>
      </w:r>
      <w:proofErr w:type="spellEnd"/>
      <w:r>
        <w:t xml:space="preserve"> </w:t>
      </w:r>
      <w:proofErr w:type="spellStart"/>
      <w:r>
        <w:t>felis</w:t>
      </w:r>
      <w:proofErr w:type="spellEnd"/>
      <w:r>
        <w:t xml:space="preserve"> in </w:t>
      </w:r>
      <w:proofErr w:type="spellStart"/>
      <w:r>
        <w:t>nisi</w:t>
      </w:r>
      <w:proofErr w:type="spellEnd"/>
      <w:r>
        <w:t xml:space="preserve"> </w:t>
      </w:r>
      <w:proofErr w:type="spellStart"/>
      <w:r>
        <w:t>convallis</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justo</w:t>
      </w:r>
      <w:proofErr w:type="spellEnd"/>
      <w:r>
        <w:t xml:space="preserve"> </w:t>
      </w:r>
      <w:proofErr w:type="spellStart"/>
      <w:r>
        <w:t>auctor</w:t>
      </w:r>
      <w:proofErr w:type="spellEnd"/>
      <w:r>
        <w:t xml:space="preserve">. </w:t>
      </w:r>
      <w:proofErr w:type="spellStart"/>
      <w:r>
        <w:t>Donec</w:t>
      </w:r>
      <w:proofErr w:type="spellEnd"/>
      <w:r>
        <w:t xml:space="preserve"> </w:t>
      </w:r>
      <w:proofErr w:type="spellStart"/>
      <w:r>
        <w:t>faucibus</w:t>
      </w:r>
      <w:proofErr w:type="spellEnd"/>
      <w:r>
        <w:t xml:space="preserve"> </w:t>
      </w:r>
      <w:proofErr w:type="spellStart"/>
      <w:r>
        <w:t>luctus</w:t>
      </w:r>
      <w:proofErr w:type="spellEnd"/>
      <w:r>
        <w:t xml:space="preserve"> </w:t>
      </w:r>
      <w:proofErr w:type="spellStart"/>
      <w:r>
        <w:t>metus</w:t>
      </w:r>
      <w:proofErr w:type="spellEnd"/>
      <w:r>
        <w:t xml:space="preserve">, </w:t>
      </w:r>
      <w:proofErr w:type="spellStart"/>
      <w:r>
        <w:t>ut</w:t>
      </w:r>
      <w:proofErr w:type="spellEnd"/>
      <w:r>
        <w:t xml:space="preserve"> </w:t>
      </w:r>
      <w:proofErr w:type="spellStart"/>
      <w:r>
        <w:t>facilisis</w:t>
      </w:r>
      <w:proofErr w:type="spellEnd"/>
      <w:r>
        <w:t xml:space="preserve"> </w:t>
      </w:r>
      <w:proofErr w:type="spellStart"/>
      <w:r>
        <w:t>orci</w:t>
      </w:r>
      <w:proofErr w:type="spellEnd"/>
      <w:r>
        <w:t xml:space="preserve"> </w:t>
      </w:r>
      <w:proofErr w:type="spellStart"/>
      <w:r>
        <w:t>fermentum</w:t>
      </w:r>
      <w:proofErr w:type="spellEnd"/>
      <w:r>
        <w:t xml:space="preserve"> </w:t>
      </w:r>
      <w:proofErr w:type="spellStart"/>
      <w:r>
        <w:t>nec</w:t>
      </w:r>
      <w:proofErr w:type="spellEnd"/>
      <w:r>
        <w:t xml:space="preserve">. </w:t>
      </w:r>
      <w:proofErr w:type="spellStart"/>
      <w:r>
        <w:t>Fusce</w:t>
      </w:r>
      <w:proofErr w:type="spellEnd"/>
      <w:r>
        <w:t xml:space="preserve"> </w:t>
      </w:r>
      <w:proofErr w:type="spellStart"/>
      <w:r>
        <w:t>sit</w:t>
      </w:r>
      <w:proofErr w:type="spellEnd"/>
      <w:r>
        <w:t xml:space="preserve"> </w:t>
      </w:r>
      <w:proofErr w:type="spellStart"/>
      <w:r>
        <w:t>amet</w:t>
      </w:r>
      <w:proofErr w:type="spellEnd"/>
      <w:r>
        <w:t xml:space="preserve"> </w:t>
      </w:r>
      <w:proofErr w:type="spellStart"/>
      <w:r>
        <w:t>leo</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malesuada</w:t>
      </w:r>
      <w:proofErr w:type="spellEnd"/>
      <w:r>
        <w:t xml:space="preserve"> </w:t>
      </w:r>
      <w:proofErr w:type="spellStart"/>
      <w:r>
        <w:t>purus</w:t>
      </w:r>
      <w:proofErr w:type="spellEnd"/>
      <w:r>
        <w:t xml:space="preserve"> </w:t>
      </w:r>
      <w:proofErr w:type="spellStart"/>
      <w:r>
        <w:t>ut</w:t>
      </w:r>
      <w:proofErr w:type="spellEnd"/>
      <w:r>
        <w:t xml:space="preserve"> </w:t>
      </w:r>
      <w:proofErr w:type="spellStart"/>
      <w:r>
        <w:t>cursus</w:t>
      </w:r>
      <w:proofErr w:type="spellEnd"/>
      <w:r>
        <w:t xml:space="preserve"> </w:t>
      </w:r>
      <w:proofErr w:type="spellStart"/>
      <w:r>
        <w:t>gravida</w:t>
      </w:r>
      <w:proofErr w:type="spellEnd"/>
      <w:r>
        <w:t xml:space="preserve">. Vestibulum </w:t>
      </w:r>
      <w:proofErr w:type="spellStart"/>
      <w:r>
        <w:t>nec</w:t>
      </w:r>
      <w:proofErr w:type="spellEnd"/>
      <w:r>
        <w:t xml:space="preserve"> </w:t>
      </w:r>
      <w:proofErr w:type="spellStart"/>
      <w:r>
        <w:t>mattis</w:t>
      </w:r>
      <w:proofErr w:type="spellEnd"/>
      <w:r>
        <w:t xml:space="preserve"> </w:t>
      </w:r>
      <w:proofErr w:type="spellStart"/>
      <w:r>
        <w:t>lorem</w:t>
      </w:r>
      <w:proofErr w:type="spellEnd"/>
      <w:r>
        <w:t xml:space="preserve">, et </w:t>
      </w:r>
      <w:proofErr w:type="spellStart"/>
      <w:r>
        <w:t>bibendum</w:t>
      </w:r>
      <w:proofErr w:type="spellEnd"/>
      <w:r>
        <w:t xml:space="preserve"> </w:t>
      </w:r>
      <w:proofErr w:type="spellStart"/>
      <w:r>
        <w:t>justo</w:t>
      </w:r>
      <w:proofErr w:type="spellEnd"/>
      <w:r>
        <w:t xml:space="preserve">. </w:t>
      </w:r>
      <w:proofErr w:type="spellStart"/>
      <w:r>
        <w:t>Cras</w:t>
      </w:r>
      <w:proofErr w:type="spellEnd"/>
      <w:r>
        <w:t xml:space="preserve"> et </w:t>
      </w:r>
      <w:proofErr w:type="spellStart"/>
      <w:r>
        <w:t>sodales</w:t>
      </w:r>
      <w:proofErr w:type="spellEnd"/>
      <w:r>
        <w:t xml:space="preserve"> ex, et </w:t>
      </w:r>
      <w:proofErr w:type="spellStart"/>
      <w:r>
        <w:t>dignissim</w:t>
      </w:r>
      <w:proofErr w:type="spellEnd"/>
      <w:r>
        <w:t xml:space="preserve"> </w:t>
      </w:r>
      <w:proofErr w:type="spellStart"/>
      <w:r>
        <w:t>odio</w:t>
      </w:r>
      <w:proofErr w:type="spellEnd"/>
      <w:r>
        <w:t xml:space="preserve">. </w:t>
      </w:r>
    </w:p>
    <w:p w:rsidR="009D1978" w:rsidRDefault="009D1978" w:rsidP="009D1978"/>
    <w:p w:rsidR="009D1978" w:rsidRDefault="009D1978" w:rsidP="009D1978">
      <w:r>
        <w:t xml:space="preserve">Integer </w:t>
      </w:r>
      <w:proofErr w:type="spellStart"/>
      <w:r>
        <w:t>ac</w:t>
      </w:r>
      <w:proofErr w:type="spellEnd"/>
      <w:r>
        <w:t xml:space="preserve"> </w:t>
      </w:r>
      <w:proofErr w:type="spellStart"/>
      <w:r>
        <w:t>lacus</w:t>
      </w:r>
      <w:proofErr w:type="spellEnd"/>
      <w:r>
        <w:t xml:space="preserve"> </w:t>
      </w:r>
      <w:proofErr w:type="spellStart"/>
      <w:r>
        <w:t>metus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Pellentesque</w:t>
      </w:r>
      <w:proofErr w:type="spellEnd"/>
      <w:r>
        <w:t xml:space="preserve"> </w:t>
      </w:r>
      <w:proofErr w:type="spellStart"/>
      <w:r>
        <w:t>fermentum</w:t>
      </w:r>
      <w:proofErr w:type="spellEnd"/>
      <w:r>
        <w:t xml:space="preserve"> </w:t>
      </w:r>
      <w:proofErr w:type="spellStart"/>
      <w:r>
        <w:t>sed</w:t>
      </w:r>
      <w:proofErr w:type="spellEnd"/>
      <w:r>
        <w:t xml:space="preserve"> </w:t>
      </w:r>
      <w:proofErr w:type="spellStart"/>
      <w:r>
        <w:t>odio</w:t>
      </w:r>
      <w:proofErr w:type="spellEnd"/>
      <w:r>
        <w:t xml:space="preserve"> </w:t>
      </w:r>
      <w:proofErr w:type="spellStart"/>
      <w:r>
        <w:t>nec</w:t>
      </w:r>
      <w:proofErr w:type="spellEnd"/>
      <w:r>
        <w:t xml:space="preserve"> </w:t>
      </w:r>
      <w:proofErr w:type="spellStart"/>
      <w:r>
        <w:t>ultrices</w:t>
      </w:r>
      <w:proofErr w:type="spellEnd"/>
      <w:r>
        <w:t xml:space="preserve">. </w:t>
      </w:r>
      <w:proofErr w:type="spellStart"/>
      <w:r>
        <w:t>Nulla</w:t>
      </w:r>
      <w:proofErr w:type="spellEnd"/>
      <w:r>
        <w:t xml:space="preserve"> </w:t>
      </w:r>
      <w:proofErr w:type="spellStart"/>
      <w:r>
        <w:t>eu</w:t>
      </w:r>
      <w:proofErr w:type="spellEnd"/>
      <w:r>
        <w:t xml:space="preserve"> </w:t>
      </w:r>
      <w:proofErr w:type="spellStart"/>
      <w:r>
        <w:t>leo</w:t>
      </w:r>
      <w:proofErr w:type="spellEnd"/>
      <w:r>
        <w:t xml:space="preserve"> </w:t>
      </w:r>
      <w:proofErr w:type="spellStart"/>
      <w:r>
        <w:t>interdum</w:t>
      </w:r>
      <w:proofErr w:type="spellEnd"/>
      <w:r>
        <w:t xml:space="preserve">, </w:t>
      </w:r>
      <w:proofErr w:type="spellStart"/>
      <w:r>
        <w:t>rhoncus</w:t>
      </w:r>
      <w:proofErr w:type="spellEnd"/>
      <w:r>
        <w:t xml:space="preserve"> </w:t>
      </w:r>
      <w:proofErr w:type="spellStart"/>
      <w:r>
        <w:t>justo</w:t>
      </w:r>
      <w:proofErr w:type="spellEnd"/>
      <w:r>
        <w:t xml:space="preserve"> </w:t>
      </w:r>
      <w:proofErr w:type="spellStart"/>
      <w:r>
        <w:t>sit</w:t>
      </w:r>
      <w:proofErr w:type="spellEnd"/>
      <w:r>
        <w:t xml:space="preserve"> </w:t>
      </w:r>
      <w:proofErr w:type="spellStart"/>
      <w:r>
        <w:t>amet</w:t>
      </w:r>
      <w:proofErr w:type="spellEnd"/>
      <w:r>
        <w:t xml:space="preserve">, </w:t>
      </w:r>
      <w:proofErr w:type="spellStart"/>
      <w:r>
        <w:t>laoreet</w:t>
      </w:r>
      <w:proofErr w:type="spellEnd"/>
      <w:r>
        <w:t xml:space="preserve"> </w:t>
      </w:r>
      <w:proofErr w:type="spellStart"/>
      <w:r>
        <w:t>mauris</w:t>
      </w:r>
      <w:proofErr w:type="spellEnd"/>
      <w:r>
        <w:t xml:space="preserve">. </w:t>
      </w:r>
      <w:proofErr w:type="spellStart"/>
      <w:r>
        <w:t>Vivamus</w:t>
      </w:r>
      <w:proofErr w:type="spellEnd"/>
      <w:r>
        <w:t xml:space="preserve"> </w:t>
      </w:r>
      <w:proofErr w:type="spellStart"/>
      <w:r>
        <w:t>facilisis</w:t>
      </w:r>
      <w:proofErr w:type="spellEnd"/>
      <w:r>
        <w:t xml:space="preserve"> </w:t>
      </w:r>
      <w:proofErr w:type="spellStart"/>
      <w:r>
        <w:t>viverra</w:t>
      </w:r>
      <w:proofErr w:type="spellEnd"/>
      <w:r>
        <w:t xml:space="preserve"> </w:t>
      </w:r>
      <w:proofErr w:type="spellStart"/>
      <w:r>
        <w:t>mollis</w:t>
      </w:r>
      <w:proofErr w:type="spellEnd"/>
      <w:r>
        <w:t xml:space="preserve">. </w:t>
      </w:r>
      <w:proofErr w:type="spellStart"/>
      <w:r>
        <w:t>Sed</w:t>
      </w:r>
      <w:proofErr w:type="spellEnd"/>
      <w:r>
        <w:t xml:space="preserve"> </w:t>
      </w:r>
      <w:proofErr w:type="spellStart"/>
      <w:r>
        <w:t>dictum</w:t>
      </w:r>
      <w:proofErr w:type="spellEnd"/>
      <w:r>
        <w:t xml:space="preserve"> </w:t>
      </w:r>
      <w:proofErr w:type="spellStart"/>
      <w:r>
        <w:t>molestie</w:t>
      </w:r>
      <w:proofErr w:type="spellEnd"/>
      <w:r>
        <w:t xml:space="preserve"> </w:t>
      </w:r>
      <w:proofErr w:type="spellStart"/>
      <w:r>
        <w:t>dolor</w:t>
      </w:r>
      <w:proofErr w:type="spellEnd"/>
      <w:r>
        <w:t xml:space="preserve">, </w:t>
      </w:r>
      <w:proofErr w:type="spellStart"/>
      <w:r>
        <w:t>volutpat</w:t>
      </w:r>
      <w:proofErr w:type="spellEnd"/>
      <w:r>
        <w:t xml:space="preserve"> </w:t>
      </w:r>
      <w:proofErr w:type="spellStart"/>
      <w:r>
        <w:t>rutrum</w:t>
      </w:r>
      <w:proofErr w:type="spellEnd"/>
      <w:r>
        <w:t xml:space="preserve"> </w:t>
      </w:r>
      <w:proofErr w:type="spellStart"/>
      <w:r>
        <w:t>tortor</w:t>
      </w:r>
      <w:proofErr w:type="spellEnd"/>
      <w:r>
        <w:t xml:space="preserve"> </w:t>
      </w:r>
      <w:proofErr w:type="spellStart"/>
      <w:r>
        <w:t>pharetra</w:t>
      </w:r>
      <w:proofErr w:type="spellEnd"/>
      <w:r>
        <w:t xml:space="preserve"> </w:t>
      </w:r>
      <w:proofErr w:type="spellStart"/>
      <w:r>
        <w:t>ut</w:t>
      </w:r>
      <w:proofErr w:type="spellEnd"/>
      <w:r>
        <w:t xml:space="preserve">. In </w:t>
      </w:r>
      <w:proofErr w:type="spellStart"/>
      <w:r>
        <w:t>aliquam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turpis</w:t>
      </w:r>
      <w:proofErr w:type="spellEnd"/>
      <w:r>
        <w:t xml:space="preserve"> </w:t>
      </w:r>
      <w:proofErr w:type="spellStart"/>
      <w:r>
        <w:t>maximus</w:t>
      </w:r>
      <w:proofErr w:type="spellEnd"/>
      <w:r>
        <w:t xml:space="preserve">, </w:t>
      </w:r>
      <w:proofErr w:type="spellStart"/>
      <w:r>
        <w:t>sit</w:t>
      </w:r>
      <w:proofErr w:type="spellEnd"/>
      <w:r>
        <w:t xml:space="preserve"> </w:t>
      </w:r>
      <w:proofErr w:type="spellStart"/>
      <w:r>
        <w:t>amet</w:t>
      </w:r>
      <w:proofErr w:type="spellEnd"/>
      <w:r>
        <w:t xml:space="preserve"> </w:t>
      </w:r>
      <w:proofErr w:type="spellStart"/>
      <w:r>
        <w:t>viverra</w:t>
      </w:r>
      <w:proofErr w:type="spellEnd"/>
      <w:r>
        <w:t xml:space="preserve"> </w:t>
      </w:r>
      <w:proofErr w:type="spellStart"/>
      <w:r>
        <w:t>urna</w:t>
      </w:r>
      <w:proofErr w:type="spellEnd"/>
      <w:r>
        <w:t xml:space="preserve"> </w:t>
      </w:r>
      <w:proofErr w:type="spellStart"/>
      <w:r>
        <w:t>lobortis</w:t>
      </w:r>
      <w:proofErr w:type="spellEnd"/>
      <w:r>
        <w:t xml:space="preserve">. </w:t>
      </w:r>
    </w:p>
    <w:p w:rsidR="009D1978" w:rsidRDefault="009D1978" w:rsidP="009D1978"/>
    <w:p w:rsidR="00A35AEE" w:rsidRDefault="009D1978" w:rsidP="009D1978">
      <w:proofErr w:type="spellStart"/>
      <w:r>
        <w:t>Fusce</w:t>
      </w:r>
      <w:proofErr w:type="spellEnd"/>
      <w:r>
        <w:t xml:space="preserve"> et </w:t>
      </w:r>
      <w:proofErr w:type="spellStart"/>
      <w:r>
        <w:t>euismod</w:t>
      </w:r>
      <w:proofErr w:type="spellEnd"/>
      <w:r>
        <w:t xml:space="preserve"> </w:t>
      </w:r>
      <w:proofErr w:type="spellStart"/>
      <w:r>
        <w:t>est</w:t>
      </w:r>
      <w:proofErr w:type="spellEnd"/>
      <w:r>
        <w:t xml:space="preserve">, </w:t>
      </w:r>
      <w:proofErr w:type="spellStart"/>
      <w:r>
        <w:t>eget</w:t>
      </w:r>
      <w:proofErr w:type="spellEnd"/>
      <w:r>
        <w:t xml:space="preserve"> </w:t>
      </w:r>
      <w:proofErr w:type="spellStart"/>
      <w:r>
        <w:t>dapibus</w:t>
      </w:r>
      <w:proofErr w:type="spellEnd"/>
      <w:r>
        <w:t xml:space="preserve"> </w:t>
      </w:r>
      <w:proofErr w:type="spellStart"/>
      <w:r>
        <w:t>nisl</w:t>
      </w:r>
      <w:proofErr w:type="spellEnd"/>
      <w:r>
        <w:t xml:space="preserve">. </w:t>
      </w:r>
      <w:proofErr w:type="spellStart"/>
      <w:r>
        <w:t>Mauris</w:t>
      </w:r>
      <w:proofErr w:type="spellEnd"/>
      <w:r>
        <w:t xml:space="preserve"> </w:t>
      </w:r>
      <w:proofErr w:type="spellStart"/>
      <w:r>
        <w:t>efficitur</w:t>
      </w:r>
      <w:proofErr w:type="spellEnd"/>
      <w:r>
        <w:t xml:space="preserve"> </w:t>
      </w:r>
      <w:proofErr w:type="spellStart"/>
      <w:r>
        <w:t>laoreet</w:t>
      </w:r>
      <w:proofErr w:type="spellEnd"/>
      <w:r>
        <w:t xml:space="preserve"> </w:t>
      </w:r>
      <w:proofErr w:type="spellStart"/>
      <w:r>
        <w:t>congue</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Donec</w:t>
      </w:r>
      <w:proofErr w:type="spellEnd"/>
      <w:r>
        <w:t xml:space="preserve"> </w:t>
      </w:r>
      <w:proofErr w:type="spellStart"/>
      <w:r>
        <w:t>ut</w:t>
      </w:r>
      <w:proofErr w:type="spellEnd"/>
      <w:r>
        <w:t xml:space="preserve"> </w:t>
      </w:r>
      <w:proofErr w:type="spellStart"/>
      <w:r>
        <w:t>nisl</w:t>
      </w:r>
      <w:proofErr w:type="spellEnd"/>
      <w:r>
        <w:t xml:space="preserve"> in </w:t>
      </w:r>
      <w:proofErr w:type="spellStart"/>
      <w:r>
        <w:t>urna</w:t>
      </w:r>
      <w:proofErr w:type="spellEnd"/>
      <w:r>
        <w:t xml:space="preserve"> </w:t>
      </w:r>
      <w:proofErr w:type="spellStart"/>
      <w:r>
        <w:t>eleifend</w:t>
      </w:r>
      <w:proofErr w:type="spellEnd"/>
      <w:r>
        <w:t xml:space="preserve"> </w:t>
      </w:r>
      <w:proofErr w:type="spellStart"/>
      <w:r>
        <w:t>consequat</w:t>
      </w:r>
      <w:proofErr w:type="spellEnd"/>
      <w:r>
        <w:t xml:space="preserve">. </w:t>
      </w:r>
      <w:proofErr w:type="spellStart"/>
      <w:r>
        <w:t>Quisque</w:t>
      </w:r>
      <w:proofErr w:type="spellEnd"/>
      <w:r>
        <w:t xml:space="preserve"> </w:t>
      </w:r>
      <w:proofErr w:type="spellStart"/>
      <w:r>
        <w:t>nec</w:t>
      </w:r>
      <w:proofErr w:type="spellEnd"/>
      <w:r>
        <w:t xml:space="preserve"> </w:t>
      </w:r>
      <w:proofErr w:type="spellStart"/>
      <w:r>
        <w:t>felis</w:t>
      </w:r>
      <w:proofErr w:type="spellEnd"/>
      <w:r>
        <w:t xml:space="preserve"> </w:t>
      </w:r>
      <w:proofErr w:type="spellStart"/>
      <w:r>
        <w:t>turpis</w:t>
      </w:r>
      <w:proofErr w:type="spellEnd"/>
      <w:r>
        <w:t xml:space="preserve">. </w:t>
      </w:r>
      <w:proofErr w:type="spellStart"/>
      <w:r>
        <w:t>Nulla</w:t>
      </w:r>
      <w:proofErr w:type="spellEnd"/>
      <w:r>
        <w:t xml:space="preserve"> </w:t>
      </w:r>
      <w:proofErr w:type="spellStart"/>
      <w:r>
        <w:t>ut</w:t>
      </w:r>
      <w:proofErr w:type="spellEnd"/>
      <w:r>
        <w:t xml:space="preserve"> </w:t>
      </w:r>
      <w:proofErr w:type="spellStart"/>
      <w:r>
        <w:t>felis</w:t>
      </w:r>
      <w:proofErr w:type="spellEnd"/>
      <w:r>
        <w:t xml:space="preserve"> </w:t>
      </w:r>
      <w:proofErr w:type="spellStart"/>
      <w:r>
        <w:t>tellus</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ad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w:t>
      </w:r>
      <w:proofErr w:type="spellStart"/>
      <w:r>
        <w:t>nostra</w:t>
      </w:r>
      <w:proofErr w:type="spellEnd"/>
      <w:r>
        <w:t xml:space="preserve">, per </w:t>
      </w:r>
      <w:proofErr w:type="spellStart"/>
      <w:r>
        <w:t>inceptos</w:t>
      </w:r>
      <w:proofErr w:type="spellEnd"/>
      <w:r>
        <w:t xml:space="preserve"> </w:t>
      </w:r>
      <w:proofErr w:type="spellStart"/>
      <w:r>
        <w:t>himenaeos</w:t>
      </w:r>
      <w:proofErr w:type="spellEnd"/>
      <w:r>
        <w:t xml:space="preserve">. In </w:t>
      </w:r>
      <w:proofErr w:type="spellStart"/>
      <w:r>
        <w:t>interdum</w:t>
      </w:r>
      <w:proofErr w:type="spellEnd"/>
      <w:r>
        <w:t xml:space="preserve"> in </w:t>
      </w:r>
      <w:proofErr w:type="spellStart"/>
      <w:r>
        <w:t>sem</w:t>
      </w:r>
      <w:proofErr w:type="spellEnd"/>
      <w:r>
        <w:t xml:space="preserve"> </w:t>
      </w:r>
      <w:proofErr w:type="spellStart"/>
      <w:r>
        <w:t>eget</w:t>
      </w:r>
      <w:proofErr w:type="spellEnd"/>
      <w:r>
        <w:t xml:space="preserve"> commodo. </w:t>
      </w:r>
      <w:proofErr w:type="spellStart"/>
      <w:r>
        <w:t>Phasellus</w:t>
      </w:r>
      <w:proofErr w:type="spellEnd"/>
      <w:r>
        <w:t xml:space="preserve"> non </w:t>
      </w:r>
      <w:proofErr w:type="spellStart"/>
      <w:r>
        <w:t>rhoncus</w:t>
      </w:r>
      <w:proofErr w:type="spellEnd"/>
      <w:r>
        <w:t xml:space="preserve"> </w:t>
      </w:r>
      <w:proofErr w:type="spellStart"/>
      <w:r>
        <w:t>ipsum</w:t>
      </w:r>
      <w:proofErr w:type="spellEnd"/>
      <w:r>
        <w:t xml:space="preserve">. </w:t>
      </w:r>
      <w:proofErr w:type="spellStart"/>
      <w:r>
        <w:t>Etiam</w:t>
      </w:r>
      <w:proofErr w:type="spellEnd"/>
      <w:r>
        <w:t xml:space="preserve"> </w:t>
      </w:r>
      <w:proofErr w:type="spellStart"/>
      <w:r>
        <w:t>vitae</w:t>
      </w:r>
      <w:proofErr w:type="spellEnd"/>
      <w:r>
        <w:t xml:space="preserve"> </w:t>
      </w:r>
      <w:proofErr w:type="spellStart"/>
      <w:r>
        <w:t>aliquam</w:t>
      </w:r>
      <w:proofErr w:type="spellEnd"/>
      <w:r>
        <w:t xml:space="preserve"> </w:t>
      </w:r>
      <w:proofErr w:type="spellStart"/>
      <w:r>
        <w:t>diam</w:t>
      </w:r>
      <w:proofErr w:type="spellEnd"/>
      <w:r>
        <w:t xml:space="preserve">. Morbi </w:t>
      </w:r>
      <w:proofErr w:type="spellStart"/>
      <w:r>
        <w:t>sed</w:t>
      </w:r>
      <w:proofErr w:type="spellEnd"/>
      <w:r>
        <w:t xml:space="preserve"> </w:t>
      </w:r>
      <w:proofErr w:type="spellStart"/>
      <w:r>
        <w:t>arcu</w:t>
      </w:r>
      <w:proofErr w:type="spellEnd"/>
      <w:r>
        <w:t xml:space="preserve"> </w:t>
      </w:r>
      <w:proofErr w:type="spellStart"/>
      <w:r>
        <w:t>sed</w:t>
      </w:r>
      <w:proofErr w:type="spellEnd"/>
      <w:r>
        <w:t xml:space="preserve"> </w:t>
      </w:r>
      <w:proofErr w:type="spellStart"/>
      <w:r>
        <w:t>lacus</w:t>
      </w:r>
      <w:proofErr w:type="spellEnd"/>
      <w:r>
        <w:t xml:space="preserve"> </w:t>
      </w:r>
      <w:proofErr w:type="spellStart"/>
      <w:r>
        <w:t>egestas</w:t>
      </w:r>
      <w:proofErr w:type="spellEnd"/>
      <w:r>
        <w:t xml:space="preserve"> </w:t>
      </w:r>
      <w:proofErr w:type="spellStart"/>
      <w:r>
        <w:t>euismod</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w:t>
      </w:r>
    </w:p>
    <w:p w:rsidR="009F0145" w:rsidRDefault="009F0145" w:rsidP="00473088"/>
    <w:p w:rsidR="00A35AEE" w:rsidRDefault="00A35AEE" w:rsidP="00473088">
      <w:pPr>
        <w:sectPr w:rsidR="00A35AEE" w:rsidSect="00377735">
          <w:type w:val="continuous"/>
          <w:pgSz w:w="11906" w:h="16838" w:code="9"/>
          <w:pgMar w:top="1674" w:right="1814" w:bottom="1219" w:left="1701" w:header="510" w:footer="567" w:gutter="0"/>
          <w:cols w:num="2" w:space="708"/>
          <w:titlePg/>
          <w:docGrid w:linePitch="360"/>
        </w:sectPr>
      </w:pPr>
    </w:p>
    <w:p w:rsidR="00E95D56" w:rsidRPr="009878CA" w:rsidRDefault="009A638B" w:rsidP="009878CA">
      <w:pPr>
        <w:pStyle w:val="berschrift1"/>
      </w:pPr>
      <w:bookmarkStart w:id="4" w:name="_Toc450899270"/>
      <w:r w:rsidRPr="009878CA">
        <w:lastRenderedPageBreak/>
        <w:t>Jahresrechnung des allgemeinen Haushalts</w:t>
      </w:r>
      <w:bookmarkEnd w:id="4"/>
    </w:p>
    <w:p w:rsidR="009A638B" w:rsidRDefault="009A638B" w:rsidP="00A02C08"/>
    <w:p w:rsidR="00E95D56" w:rsidRPr="009878CA" w:rsidRDefault="00E95D56" w:rsidP="009878CA">
      <w:pPr>
        <w:pStyle w:val="berschrift2"/>
      </w:pPr>
      <w:bookmarkStart w:id="5" w:name="_Toc450899271"/>
      <w:r w:rsidRPr="009878CA">
        <w:t>Erfolgsrechnung</w:t>
      </w:r>
      <w:bookmarkEnd w:id="5"/>
    </w:p>
    <w:p w:rsidR="00E95D56" w:rsidRDefault="00E95D56" w:rsidP="00A02C08"/>
    <w:p w:rsidR="004D6163" w:rsidRDefault="004D6163" w:rsidP="00A02C08"/>
    <w:p w:rsidR="00790D3D" w:rsidRDefault="00790D3D" w:rsidP="00A02C08"/>
    <w:p w:rsidR="00AF4A72" w:rsidRPr="00377735" w:rsidRDefault="004D6163" w:rsidP="00377735">
      <w:pPr>
        <w:rPr>
          <w:b/>
        </w:rPr>
      </w:pPr>
      <w:r w:rsidRPr="00377735">
        <w:rPr>
          <w:b/>
        </w:rPr>
        <w:t>Funktionale Gliederung</w:t>
      </w:r>
    </w:p>
    <w:p w:rsidR="004D6163" w:rsidRPr="004D6163" w:rsidRDefault="004D6163" w:rsidP="004D6163"/>
    <w:tbl>
      <w:tblPr>
        <w:tblW w:w="8789" w:type="dxa"/>
        <w:tblCellMar>
          <w:left w:w="70" w:type="dxa"/>
          <w:right w:w="70" w:type="dxa"/>
        </w:tblCellMar>
        <w:tblLook w:val="04A0" w:firstRow="1" w:lastRow="0" w:firstColumn="1" w:lastColumn="0" w:noHBand="0" w:noVBand="1"/>
      </w:tblPr>
      <w:tblGrid>
        <w:gridCol w:w="4880"/>
        <w:gridCol w:w="914"/>
        <w:gridCol w:w="1010"/>
        <w:gridCol w:w="993"/>
        <w:gridCol w:w="992"/>
      </w:tblGrid>
      <w:tr w:rsidR="004D6163" w:rsidRPr="00AF4A72" w:rsidTr="004D6163">
        <w:trPr>
          <w:trHeight w:val="495"/>
        </w:trPr>
        <w:tc>
          <w:tcPr>
            <w:tcW w:w="4880" w:type="dxa"/>
            <w:tcBorders>
              <w:top w:val="nil"/>
              <w:left w:val="nil"/>
              <w:bottom w:val="nil"/>
              <w:right w:val="nil"/>
            </w:tcBorders>
            <w:shd w:val="clear" w:color="auto" w:fill="auto"/>
            <w:vAlign w:val="center"/>
            <w:hideMark/>
          </w:tcPr>
          <w:p w:rsidR="004D6163" w:rsidRPr="00AF4A72" w:rsidRDefault="004D6163"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92" w:type="dxa"/>
            <w:tcBorders>
              <w:top w:val="nil"/>
              <w:left w:val="nil"/>
              <w:bottom w:val="nil"/>
              <w:right w:val="nil"/>
            </w:tcBorders>
            <w:shd w:val="clear" w:color="auto" w:fill="auto"/>
            <w:vAlign w:val="center"/>
          </w:tcPr>
          <w:p w:rsidR="004D6163" w:rsidRPr="00AF4A72" w:rsidRDefault="004D6163" w:rsidP="004D6163">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4D6163" w:rsidRPr="00AF4A72" w:rsidTr="004D6163">
        <w:trPr>
          <w:trHeight w:val="240"/>
        </w:trPr>
        <w:tc>
          <w:tcPr>
            <w:tcW w:w="4880" w:type="dxa"/>
            <w:tcBorders>
              <w:top w:val="single" w:sz="8" w:space="0" w:color="auto"/>
              <w:left w:val="nil"/>
              <w:bottom w:val="single" w:sz="4" w:space="0" w:color="auto"/>
              <w:right w:val="nil"/>
            </w:tcBorders>
            <w:shd w:val="clear" w:color="auto" w:fill="auto"/>
            <w:vAlign w:val="center"/>
            <w:hideMark/>
          </w:tcPr>
          <w:p w:rsidR="004D6163" w:rsidRPr="00AF4A72" w:rsidRDefault="004D6163"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Nettoaufwand nach Funktion</w:t>
            </w:r>
          </w:p>
        </w:tc>
        <w:tc>
          <w:tcPr>
            <w:tcW w:w="914" w:type="dxa"/>
            <w:tcBorders>
              <w:top w:val="single" w:sz="8" w:space="0" w:color="auto"/>
              <w:left w:val="nil"/>
              <w:bottom w:val="single" w:sz="4" w:space="0" w:color="auto"/>
              <w:right w:val="nil"/>
            </w:tcBorders>
            <w:shd w:val="clear" w:color="auto" w:fill="auto"/>
            <w:vAlign w:val="center"/>
            <w:hideMark/>
          </w:tcPr>
          <w:p w:rsidR="004D6163" w:rsidRPr="00AF4A72" w:rsidRDefault="004D6163"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010" w:type="dxa"/>
            <w:tcBorders>
              <w:top w:val="single" w:sz="8" w:space="0" w:color="auto"/>
              <w:left w:val="nil"/>
              <w:bottom w:val="single" w:sz="4" w:space="0" w:color="auto"/>
              <w:right w:val="nil"/>
            </w:tcBorders>
            <w:shd w:val="clear" w:color="auto" w:fill="auto"/>
            <w:vAlign w:val="center"/>
            <w:hideMark/>
          </w:tcPr>
          <w:p w:rsidR="004D6163" w:rsidRPr="00AF4A72" w:rsidRDefault="004D6163"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3" w:type="dxa"/>
            <w:tcBorders>
              <w:top w:val="single" w:sz="8" w:space="0" w:color="auto"/>
              <w:left w:val="nil"/>
              <w:bottom w:val="single" w:sz="4" w:space="0" w:color="auto"/>
              <w:right w:val="nil"/>
            </w:tcBorders>
            <w:shd w:val="clear" w:color="000000" w:fill="D9D9D9"/>
            <w:vAlign w:val="center"/>
            <w:hideMark/>
          </w:tcPr>
          <w:p w:rsidR="004D6163" w:rsidRPr="00AF4A72" w:rsidRDefault="004D6163"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2" w:type="dxa"/>
            <w:tcBorders>
              <w:top w:val="single" w:sz="8" w:space="0" w:color="auto"/>
              <w:left w:val="nil"/>
              <w:bottom w:val="single" w:sz="4" w:space="0" w:color="auto"/>
              <w:right w:val="nil"/>
            </w:tcBorders>
            <w:shd w:val="clear" w:color="auto" w:fill="auto"/>
          </w:tcPr>
          <w:p w:rsidR="004D6163" w:rsidRPr="00AF4A72" w:rsidRDefault="004D6163" w:rsidP="004D6163">
            <w:pPr>
              <w:spacing w:line="240" w:lineRule="auto"/>
              <w:rPr>
                <w:rFonts w:eastAsia="Times New Roman" w:cs="Arial"/>
                <w:b/>
                <w:bCs/>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noWrap/>
            <w:vAlign w:val="bottom"/>
            <w:hideMark/>
          </w:tcPr>
          <w:p w:rsidR="004D6163" w:rsidRPr="00AF4A72" w:rsidRDefault="004D6163" w:rsidP="004D6163">
            <w:pPr>
              <w:spacing w:line="240" w:lineRule="auto"/>
              <w:rPr>
                <w:rFonts w:eastAsia="Times New Roman" w:cs="Arial"/>
                <w:b/>
                <w:bCs/>
                <w:color w:val="000000"/>
                <w:sz w:val="20"/>
                <w:szCs w:val="20"/>
              </w:rPr>
            </w:pP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0 Allgemeine Verwaltung</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92" w:type="dxa"/>
            <w:tcBorders>
              <w:top w:val="nil"/>
              <w:left w:val="nil"/>
              <w:bottom w:val="nil"/>
              <w:right w:val="nil"/>
            </w:tcBorders>
            <w:shd w:val="clear" w:color="auto" w:fill="auto"/>
          </w:tcPr>
          <w:p w:rsidR="004D6163" w:rsidRPr="00AF4A72" w:rsidRDefault="00123350" w:rsidP="004D6163">
            <w:pPr>
              <w:spacing w:line="240" w:lineRule="auto"/>
              <w:jc w:val="right"/>
              <w:rPr>
                <w:rFonts w:eastAsia="Times New Roman" w:cs="Arial"/>
                <w:color w:val="000000"/>
                <w:sz w:val="20"/>
                <w:szCs w:val="20"/>
              </w:rPr>
            </w:pPr>
            <w:r>
              <w:rPr>
                <w:rFonts w:eastAsia="Times New Roman" w:cs="Arial"/>
                <w:color w:val="000000"/>
                <w:sz w:val="20"/>
                <w:szCs w:val="20"/>
              </w:rPr>
              <w:t>5.2.1</w:t>
            </w: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1 Öffentliche Ordnung und Sicherheit, Verteidigung</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2 Bildung</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-23'000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-23'000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-23'000 </w:t>
            </w:r>
          </w:p>
        </w:tc>
        <w:tc>
          <w:tcPr>
            <w:tcW w:w="992" w:type="dxa"/>
            <w:tcBorders>
              <w:top w:val="nil"/>
              <w:left w:val="nil"/>
              <w:bottom w:val="nil"/>
              <w:right w:val="nil"/>
            </w:tcBorders>
            <w:shd w:val="clear" w:color="auto" w:fill="auto"/>
          </w:tcPr>
          <w:p w:rsidR="004D6163" w:rsidRPr="00AF4A72" w:rsidRDefault="00927B5E" w:rsidP="004D6163">
            <w:pPr>
              <w:spacing w:line="240" w:lineRule="auto"/>
              <w:jc w:val="right"/>
              <w:rPr>
                <w:rFonts w:eastAsia="Times New Roman" w:cs="Arial"/>
                <w:color w:val="000000"/>
                <w:sz w:val="20"/>
                <w:szCs w:val="20"/>
              </w:rPr>
            </w:pPr>
            <w:r>
              <w:rPr>
                <w:rFonts w:eastAsia="Times New Roman" w:cs="Arial"/>
                <w:color w:val="000000"/>
                <w:sz w:val="20"/>
                <w:szCs w:val="20"/>
              </w:rPr>
              <w:t>5.2.2</w:t>
            </w: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3 Kultur, Sport und Freizeit, Kirche</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4 Gesundheit</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5 Soziale Sicherheit</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992" w:type="dxa"/>
            <w:tcBorders>
              <w:top w:val="nil"/>
              <w:left w:val="nil"/>
              <w:bottom w:val="nil"/>
              <w:right w:val="nil"/>
            </w:tcBorders>
            <w:shd w:val="clear" w:color="auto" w:fill="auto"/>
          </w:tcPr>
          <w:p w:rsidR="004D6163" w:rsidRPr="00AF4A72" w:rsidRDefault="00123350" w:rsidP="004D6163">
            <w:pPr>
              <w:spacing w:line="240" w:lineRule="auto"/>
              <w:jc w:val="right"/>
              <w:rPr>
                <w:rFonts w:eastAsia="Times New Roman" w:cs="Arial"/>
                <w:color w:val="000000"/>
                <w:sz w:val="20"/>
                <w:szCs w:val="20"/>
              </w:rPr>
            </w:pPr>
            <w:r>
              <w:rPr>
                <w:rFonts w:eastAsia="Times New Roman" w:cs="Arial"/>
                <w:color w:val="000000"/>
                <w:sz w:val="20"/>
                <w:szCs w:val="20"/>
              </w:rPr>
              <w:t>5.2</w:t>
            </w:r>
            <w:r w:rsidR="00927B5E">
              <w:rPr>
                <w:rFonts w:eastAsia="Times New Roman" w:cs="Arial"/>
                <w:color w:val="000000"/>
                <w:sz w:val="20"/>
                <w:szCs w:val="20"/>
              </w:rPr>
              <w:t>.3</w:t>
            </w: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6 Verkehr</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55"/>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7 Umweltschutz und Raumordnung</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55"/>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8 Volkswirtschaft</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-700 </w:t>
            </w: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-700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-700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color w:val="000000"/>
                <w:sz w:val="20"/>
                <w:szCs w:val="20"/>
              </w:rPr>
            </w:pPr>
          </w:p>
        </w:tc>
      </w:tr>
      <w:tr w:rsidR="004D6163" w:rsidRPr="00AF4A72" w:rsidTr="004D6163">
        <w:trPr>
          <w:trHeight w:val="240"/>
        </w:trPr>
        <w:tc>
          <w:tcPr>
            <w:tcW w:w="4880" w:type="dxa"/>
            <w:tcBorders>
              <w:top w:val="nil"/>
              <w:left w:val="nil"/>
              <w:bottom w:val="nil"/>
              <w:right w:val="nil"/>
            </w:tcBorders>
            <w:shd w:val="clear" w:color="auto" w:fill="auto"/>
            <w:vAlign w:val="center"/>
            <w:hideMark/>
          </w:tcPr>
          <w:p w:rsidR="004D6163" w:rsidRPr="00AF4A72" w:rsidRDefault="004D6163" w:rsidP="004D6163">
            <w:pPr>
              <w:spacing w:line="240" w:lineRule="auto"/>
              <w:rPr>
                <w:rFonts w:eastAsia="Times New Roman" w:cs="Arial"/>
                <w:color w:val="000000"/>
                <w:sz w:val="20"/>
                <w:szCs w:val="20"/>
              </w:rPr>
            </w:pPr>
            <w:r w:rsidRPr="00AF4A72">
              <w:rPr>
                <w:rFonts w:eastAsia="Times New Roman" w:cs="Arial"/>
                <w:color w:val="000000"/>
                <w:sz w:val="20"/>
                <w:szCs w:val="20"/>
              </w:rPr>
              <w:t>9 Finanzen und Steuern</w:t>
            </w: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40'000 </w:t>
            </w:r>
          </w:p>
        </w:tc>
        <w:tc>
          <w:tcPr>
            <w:tcW w:w="1010" w:type="dxa"/>
            <w:tcBorders>
              <w:top w:val="nil"/>
              <w:left w:val="nil"/>
              <w:bottom w:val="nil"/>
              <w:right w:val="nil"/>
            </w:tcBorders>
            <w:shd w:val="clear" w:color="auto" w:fill="auto"/>
            <w:vAlign w:val="center"/>
            <w:hideMark/>
          </w:tcPr>
          <w:p w:rsidR="004D6163" w:rsidRPr="00AF4A72" w:rsidRDefault="00762E57" w:rsidP="004D6163">
            <w:pPr>
              <w:spacing w:line="240" w:lineRule="auto"/>
              <w:jc w:val="right"/>
              <w:rPr>
                <w:rFonts w:eastAsia="Times New Roman" w:cs="Arial"/>
                <w:color w:val="000000"/>
                <w:sz w:val="20"/>
                <w:szCs w:val="20"/>
              </w:rPr>
            </w:pPr>
            <w:r>
              <w:rPr>
                <w:rFonts w:eastAsia="Times New Roman" w:cs="Arial"/>
                <w:color w:val="000000"/>
                <w:sz w:val="20"/>
                <w:szCs w:val="20"/>
              </w:rPr>
              <w:t>40</w:t>
            </w:r>
            <w:r w:rsidR="004D6163"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40'000 </w:t>
            </w:r>
          </w:p>
        </w:tc>
        <w:tc>
          <w:tcPr>
            <w:tcW w:w="992" w:type="dxa"/>
            <w:tcBorders>
              <w:top w:val="nil"/>
              <w:left w:val="nil"/>
              <w:bottom w:val="nil"/>
              <w:right w:val="nil"/>
            </w:tcBorders>
            <w:shd w:val="clear" w:color="auto" w:fill="auto"/>
          </w:tcPr>
          <w:p w:rsidR="004D6163" w:rsidRPr="00AF4A72" w:rsidRDefault="00123350" w:rsidP="004D6163">
            <w:pPr>
              <w:spacing w:line="240" w:lineRule="auto"/>
              <w:jc w:val="right"/>
              <w:rPr>
                <w:rFonts w:eastAsia="Times New Roman" w:cs="Arial"/>
                <w:color w:val="000000"/>
                <w:sz w:val="20"/>
                <w:szCs w:val="20"/>
              </w:rPr>
            </w:pPr>
            <w:r>
              <w:rPr>
                <w:rFonts w:eastAsia="Times New Roman" w:cs="Arial"/>
                <w:color w:val="000000"/>
                <w:sz w:val="20"/>
                <w:szCs w:val="20"/>
              </w:rPr>
              <w:t>5</w:t>
            </w:r>
            <w:r w:rsidR="00927B5E">
              <w:rPr>
                <w:rFonts w:eastAsia="Times New Roman" w:cs="Arial"/>
                <w:color w:val="000000"/>
                <w:sz w:val="20"/>
                <w:szCs w:val="20"/>
              </w:rPr>
              <w:t>.2.4</w:t>
            </w:r>
          </w:p>
        </w:tc>
      </w:tr>
      <w:tr w:rsidR="004D6163" w:rsidRPr="00AF4A72" w:rsidTr="004D6163">
        <w:trPr>
          <w:trHeight w:val="255"/>
        </w:trPr>
        <w:tc>
          <w:tcPr>
            <w:tcW w:w="4880" w:type="dxa"/>
            <w:tcBorders>
              <w:top w:val="nil"/>
              <w:left w:val="nil"/>
              <w:bottom w:val="nil"/>
              <w:right w:val="nil"/>
            </w:tcBorders>
            <w:shd w:val="clear" w:color="auto" w:fill="auto"/>
            <w:noWrap/>
            <w:vAlign w:val="center"/>
            <w:hideMark/>
          </w:tcPr>
          <w:p w:rsidR="004D6163" w:rsidRPr="00AF4A72" w:rsidRDefault="004D6163" w:rsidP="004D6163">
            <w:pPr>
              <w:spacing w:line="240" w:lineRule="auto"/>
              <w:jc w:val="right"/>
              <w:rPr>
                <w:rFonts w:eastAsia="Times New Roman" w:cs="Arial"/>
                <w:color w:val="000000"/>
                <w:sz w:val="20"/>
                <w:szCs w:val="20"/>
              </w:rPr>
            </w:pPr>
          </w:p>
        </w:tc>
        <w:tc>
          <w:tcPr>
            <w:tcW w:w="914" w:type="dxa"/>
            <w:tcBorders>
              <w:top w:val="nil"/>
              <w:left w:val="nil"/>
              <w:bottom w:val="nil"/>
              <w:right w:val="nil"/>
            </w:tcBorders>
            <w:shd w:val="clear" w:color="auto" w:fill="auto"/>
            <w:vAlign w:val="center"/>
            <w:hideMark/>
          </w:tcPr>
          <w:p w:rsidR="004D6163" w:rsidRPr="00AF4A72" w:rsidRDefault="004D6163" w:rsidP="004D6163">
            <w:pPr>
              <w:spacing w:line="240" w:lineRule="auto"/>
              <w:ind w:firstLineChars="100" w:firstLine="200"/>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vAlign w:val="center"/>
            <w:hideMark/>
          </w:tcPr>
          <w:p w:rsidR="004D6163" w:rsidRPr="00AF4A72" w:rsidRDefault="004D6163" w:rsidP="004D6163">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4D6163" w:rsidRPr="00AF4A72" w:rsidRDefault="004D6163" w:rsidP="004D6163">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w:t>
            </w:r>
          </w:p>
        </w:tc>
        <w:tc>
          <w:tcPr>
            <w:tcW w:w="992" w:type="dxa"/>
            <w:tcBorders>
              <w:top w:val="nil"/>
              <w:left w:val="nil"/>
              <w:bottom w:val="nil"/>
              <w:right w:val="nil"/>
            </w:tcBorders>
            <w:shd w:val="clear" w:color="auto" w:fill="auto"/>
          </w:tcPr>
          <w:p w:rsidR="004D6163" w:rsidRPr="00AF4A72" w:rsidRDefault="004D6163" w:rsidP="004D6163">
            <w:pPr>
              <w:spacing w:line="240" w:lineRule="auto"/>
              <w:jc w:val="right"/>
              <w:rPr>
                <w:rFonts w:eastAsia="Times New Roman" w:cs="Arial"/>
                <w:i/>
                <w:iCs/>
                <w:color w:val="000000"/>
                <w:sz w:val="20"/>
                <w:szCs w:val="20"/>
              </w:rPr>
            </w:pPr>
          </w:p>
        </w:tc>
      </w:tr>
      <w:tr w:rsidR="004D6163" w:rsidRPr="00AF4A72" w:rsidTr="004D6163">
        <w:trPr>
          <w:trHeight w:val="255"/>
        </w:trPr>
        <w:tc>
          <w:tcPr>
            <w:tcW w:w="4880" w:type="dxa"/>
            <w:tcBorders>
              <w:top w:val="single" w:sz="8" w:space="0" w:color="auto"/>
              <w:left w:val="nil"/>
              <w:bottom w:val="single" w:sz="8" w:space="0" w:color="auto"/>
              <w:right w:val="nil"/>
            </w:tcBorders>
            <w:shd w:val="clear" w:color="auto" w:fill="auto"/>
            <w:vAlign w:val="center"/>
            <w:hideMark/>
          </w:tcPr>
          <w:p w:rsidR="004D6163" w:rsidRPr="00AF4A72" w:rsidRDefault="004D6163"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 (+ = Aufwandüberschuss)</w:t>
            </w:r>
          </w:p>
        </w:tc>
        <w:tc>
          <w:tcPr>
            <w:tcW w:w="914" w:type="dxa"/>
            <w:tcBorders>
              <w:top w:val="single" w:sz="8" w:space="0" w:color="auto"/>
              <w:left w:val="nil"/>
              <w:bottom w:val="single" w:sz="8" w:space="0" w:color="auto"/>
              <w:right w:val="nil"/>
            </w:tcBorders>
            <w:shd w:val="clear" w:color="auto" w:fill="auto"/>
            <w:vAlign w:val="center"/>
            <w:hideMark/>
          </w:tcPr>
          <w:p w:rsidR="004D6163" w:rsidRPr="00AF4A72" w:rsidRDefault="004D6163" w:rsidP="004D616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1010" w:type="dxa"/>
            <w:tcBorders>
              <w:top w:val="single" w:sz="8" w:space="0" w:color="auto"/>
              <w:left w:val="nil"/>
              <w:bottom w:val="single" w:sz="8" w:space="0" w:color="auto"/>
              <w:right w:val="nil"/>
            </w:tcBorders>
            <w:shd w:val="clear" w:color="auto" w:fill="auto"/>
            <w:vAlign w:val="center"/>
            <w:hideMark/>
          </w:tcPr>
          <w:p w:rsidR="004D6163" w:rsidRPr="00AF4A72" w:rsidRDefault="004D6163" w:rsidP="004D616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93" w:type="dxa"/>
            <w:tcBorders>
              <w:top w:val="single" w:sz="8" w:space="0" w:color="auto"/>
              <w:left w:val="nil"/>
              <w:bottom w:val="single" w:sz="8" w:space="0" w:color="auto"/>
              <w:right w:val="nil"/>
            </w:tcBorders>
            <w:shd w:val="clear" w:color="000000" w:fill="D9D9D9"/>
            <w:vAlign w:val="center"/>
            <w:hideMark/>
          </w:tcPr>
          <w:p w:rsidR="004D6163" w:rsidRPr="00AF4A72" w:rsidRDefault="004D6163" w:rsidP="004D616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92" w:type="dxa"/>
            <w:tcBorders>
              <w:top w:val="single" w:sz="8" w:space="0" w:color="auto"/>
              <w:left w:val="nil"/>
              <w:bottom w:val="single" w:sz="8" w:space="0" w:color="auto"/>
              <w:right w:val="nil"/>
            </w:tcBorders>
            <w:shd w:val="clear" w:color="auto" w:fill="auto"/>
          </w:tcPr>
          <w:p w:rsidR="004D6163" w:rsidRPr="00AF4A72" w:rsidRDefault="004D6163" w:rsidP="004D6163">
            <w:pPr>
              <w:spacing w:line="240" w:lineRule="auto"/>
              <w:jc w:val="right"/>
              <w:rPr>
                <w:rFonts w:eastAsia="Times New Roman" w:cs="Arial"/>
                <w:b/>
                <w:bCs/>
                <w:color w:val="000000"/>
                <w:sz w:val="20"/>
                <w:szCs w:val="20"/>
              </w:rPr>
            </w:pPr>
          </w:p>
        </w:tc>
      </w:tr>
    </w:tbl>
    <w:p w:rsidR="004D6163" w:rsidRDefault="004D6163" w:rsidP="004D6163"/>
    <w:p w:rsidR="004D6163" w:rsidRDefault="004D6163">
      <w:r>
        <w:br w:type="page"/>
      </w:r>
    </w:p>
    <w:p w:rsidR="00790D3D" w:rsidRDefault="00790D3D" w:rsidP="00790D3D"/>
    <w:p w:rsidR="00790D3D" w:rsidRDefault="00790D3D" w:rsidP="00790D3D"/>
    <w:p w:rsidR="00790D3D" w:rsidRDefault="00790D3D" w:rsidP="00790D3D"/>
    <w:p w:rsidR="00790D3D" w:rsidRDefault="00790D3D" w:rsidP="00790D3D"/>
    <w:p w:rsidR="004D6163" w:rsidRPr="00377735" w:rsidRDefault="004D6163" w:rsidP="00377735">
      <w:pPr>
        <w:rPr>
          <w:b/>
        </w:rPr>
      </w:pPr>
      <w:r w:rsidRPr="00377735">
        <w:rPr>
          <w:b/>
        </w:rPr>
        <w:t>Sachgruppengliederung</w:t>
      </w:r>
    </w:p>
    <w:p w:rsidR="004D6163" w:rsidRPr="004D6163" w:rsidRDefault="004D6163" w:rsidP="004D6163"/>
    <w:tbl>
      <w:tblPr>
        <w:tblW w:w="8800" w:type="dxa"/>
        <w:tblCellMar>
          <w:left w:w="70" w:type="dxa"/>
          <w:right w:w="70" w:type="dxa"/>
        </w:tblCellMar>
        <w:tblLook w:val="04A0" w:firstRow="1" w:lastRow="0" w:firstColumn="1" w:lastColumn="0" w:noHBand="0" w:noVBand="1"/>
      </w:tblPr>
      <w:tblGrid>
        <w:gridCol w:w="4880"/>
        <w:gridCol w:w="980"/>
        <w:gridCol w:w="980"/>
        <w:gridCol w:w="980"/>
        <w:gridCol w:w="980"/>
      </w:tblGrid>
      <w:tr w:rsidR="00877E40" w:rsidRPr="00AF4A72" w:rsidTr="00877E40">
        <w:trPr>
          <w:trHeight w:val="495"/>
        </w:trPr>
        <w:tc>
          <w:tcPr>
            <w:tcW w:w="4880" w:type="dxa"/>
            <w:tcBorders>
              <w:top w:val="nil"/>
              <w:left w:val="nil"/>
              <w:bottom w:val="nil"/>
              <w:right w:val="nil"/>
            </w:tcBorders>
            <w:shd w:val="clear" w:color="auto" w:fill="auto"/>
            <w:vAlign w:val="center"/>
            <w:hideMark/>
          </w:tcPr>
          <w:p w:rsidR="00877E40" w:rsidRPr="00AF4A72" w:rsidRDefault="00877E40"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877E40" w:rsidRPr="00AF4A72" w:rsidTr="00877E40">
        <w:trPr>
          <w:trHeight w:val="240"/>
        </w:trPr>
        <w:tc>
          <w:tcPr>
            <w:tcW w:w="4880" w:type="dxa"/>
            <w:tcBorders>
              <w:top w:val="single" w:sz="8" w:space="0" w:color="auto"/>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F63F4B" w:rsidP="00877E40">
            <w:pPr>
              <w:spacing w:line="240" w:lineRule="auto"/>
              <w:rPr>
                <w:rFonts w:eastAsia="Times New Roman" w:cs="Arial"/>
                <w:color w:val="000000"/>
                <w:sz w:val="20"/>
                <w:szCs w:val="20"/>
              </w:rPr>
            </w:pPr>
            <w:r w:rsidRPr="00AF4A72">
              <w:rPr>
                <w:rFonts w:eastAsia="Times New Roman" w:cs="Arial"/>
                <w:color w:val="000000"/>
                <w:sz w:val="20"/>
                <w:szCs w:val="20"/>
              </w:rPr>
              <w:t>B</w:t>
            </w:r>
            <w:r w:rsidR="00877E40" w:rsidRPr="00AF4A72">
              <w:rPr>
                <w:rFonts w:eastAsia="Times New Roman" w:cs="Arial"/>
                <w:color w:val="000000"/>
                <w:sz w:val="20"/>
                <w:szCs w:val="20"/>
              </w:rPr>
              <w:t>etrieblicher 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-67'000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Personalaufwand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-29'000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-31'000 </w:t>
            </w:r>
          </w:p>
        </w:tc>
        <w:tc>
          <w:tcPr>
            <w:tcW w:w="980" w:type="dxa"/>
            <w:tcBorders>
              <w:top w:val="nil"/>
              <w:left w:val="nil"/>
              <w:bottom w:val="nil"/>
              <w:right w:val="nil"/>
            </w:tcBorders>
            <w:shd w:val="clear" w:color="auto" w:fill="auto"/>
            <w:vAlign w:val="center"/>
            <w:hideMark/>
          </w:tcPr>
          <w:p w:rsidR="00877E40" w:rsidRPr="00AF4A72" w:rsidRDefault="00927B5E" w:rsidP="00A50F4C">
            <w:pPr>
              <w:spacing w:line="240" w:lineRule="auto"/>
              <w:jc w:val="right"/>
              <w:rPr>
                <w:rFonts w:eastAsia="Times New Roman" w:cs="Arial"/>
                <w:i/>
                <w:iCs/>
                <w:color w:val="000000"/>
                <w:sz w:val="20"/>
                <w:szCs w:val="20"/>
              </w:rPr>
            </w:pPr>
            <w:r>
              <w:rPr>
                <w:rFonts w:eastAsia="Times New Roman" w:cs="Arial"/>
                <w:i/>
                <w:iCs/>
                <w:color w:val="000000"/>
                <w:sz w:val="20"/>
                <w:szCs w:val="20"/>
              </w:rPr>
              <w:t>5.2.5</w:t>
            </w: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Sach- und übriger Betriebsaufwand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Abschreibungen Verwaltungsvermögen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-4'000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-4'000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-4'000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Fonds und Spezialfinanzierungen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4880" w:type="dxa"/>
            <w:tcBorders>
              <w:top w:val="nil"/>
              <w:left w:val="nil"/>
              <w:bottom w:val="dotted" w:sz="4" w:space="0" w:color="auto"/>
              <w:right w:val="nil"/>
            </w:tcBorders>
            <w:shd w:val="clear" w:color="auto" w:fill="auto"/>
            <w:noWrap/>
            <w:vAlign w:val="bottom"/>
            <w:hideMark/>
          </w:tcPr>
          <w:p w:rsidR="00877E40" w:rsidRPr="00AF4A72" w:rsidRDefault="00877E40" w:rsidP="00877E40">
            <w:pPr>
              <w:spacing w:line="240" w:lineRule="auto"/>
              <w:jc w:val="right"/>
              <w:rPr>
                <w:rFonts w:eastAsia="Times New Roman" w:cs="Arial"/>
                <w:i/>
                <w:iCs/>
                <w:color w:val="000000"/>
                <w:sz w:val="20"/>
                <w:szCs w:val="20"/>
              </w:rPr>
            </w:pPr>
          </w:p>
        </w:tc>
        <w:tc>
          <w:tcPr>
            <w:tcW w:w="980" w:type="dxa"/>
            <w:tcBorders>
              <w:top w:val="nil"/>
              <w:left w:val="nil"/>
              <w:bottom w:val="dotted" w:sz="4"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dotted" w:sz="4"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dotted" w:sz="4"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dotted" w:sz="4"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4880" w:type="dxa"/>
            <w:tcBorders>
              <w:top w:val="dotted" w:sz="4" w:space="0" w:color="auto"/>
              <w:left w:val="nil"/>
              <w:bottom w:val="nil"/>
              <w:right w:val="nil"/>
            </w:tcBorders>
            <w:shd w:val="clear" w:color="auto" w:fill="auto"/>
            <w:vAlign w:val="center"/>
            <w:hideMark/>
          </w:tcPr>
          <w:p w:rsidR="00877E40" w:rsidRPr="00AF4A72" w:rsidRDefault="00F63F4B" w:rsidP="00877E40">
            <w:pPr>
              <w:spacing w:line="240" w:lineRule="auto"/>
              <w:rPr>
                <w:rFonts w:eastAsia="Times New Roman" w:cs="Arial"/>
                <w:color w:val="000000"/>
                <w:sz w:val="20"/>
                <w:szCs w:val="20"/>
              </w:rPr>
            </w:pPr>
            <w:r w:rsidRPr="00AF4A72">
              <w:rPr>
                <w:rFonts w:eastAsia="Times New Roman" w:cs="Arial"/>
                <w:color w:val="000000"/>
                <w:sz w:val="20"/>
                <w:szCs w:val="20"/>
              </w:rPr>
              <w:t>B</w:t>
            </w:r>
            <w:r w:rsidR="00877E40" w:rsidRPr="00AF4A72">
              <w:rPr>
                <w:rFonts w:eastAsia="Times New Roman" w:cs="Arial"/>
                <w:color w:val="000000"/>
                <w:sz w:val="20"/>
                <w:szCs w:val="20"/>
              </w:rPr>
              <w:t>etrieblicher Ertrag</w:t>
            </w:r>
          </w:p>
        </w:tc>
        <w:tc>
          <w:tcPr>
            <w:tcW w:w="980" w:type="dxa"/>
            <w:tcBorders>
              <w:top w:val="dotted" w:sz="4"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64'000 </w:t>
            </w:r>
          </w:p>
        </w:tc>
        <w:tc>
          <w:tcPr>
            <w:tcW w:w="980" w:type="dxa"/>
            <w:tcBorders>
              <w:top w:val="dotted" w:sz="4"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64'000 </w:t>
            </w:r>
          </w:p>
        </w:tc>
        <w:tc>
          <w:tcPr>
            <w:tcW w:w="980" w:type="dxa"/>
            <w:tcBorders>
              <w:top w:val="dotted" w:sz="4" w:space="0" w:color="auto"/>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64'000 </w:t>
            </w:r>
          </w:p>
        </w:tc>
        <w:tc>
          <w:tcPr>
            <w:tcW w:w="980" w:type="dxa"/>
            <w:tcBorders>
              <w:top w:val="dotted" w:sz="4"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Fiskalertrag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c>
          <w:tcPr>
            <w:tcW w:w="980" w:type="dxa"/>
            <w:tcBorders>
              <w:top w:val="nil"/>
              <w:left w:val="nil"/>
              <w:bottom w:val="nil"/>
              <w:right w:val="nil"/>
            </w:tcBorders>
            <w:shd w:val="clear" w:color="auto" w:fill="auto"/>
            <w:vAlign w:val="center"/>
            <w:hideMark/>
          </w:tcPr>
          <w:p w:rsidR="00877E40" w:rsidRPr="00AF4A72" w:rsidRDefault="00927B5E"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5.2.6</w:t>
            </w: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Regalien und Konzessionen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Entgelte</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15'000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Verschiedene Erträge</w:t>
            </w:r>
          </w:p>
        </w:tc>
        <w:tc>
          <w:tcPr>
            <w:tcW w:w="980" w:type="dxa"/>
            <w:tcBorders>
              <w:top w:val="nil"/>
              <w:left w:val="nil"/>
              <w:bottom w:val="nil"/>
              <w:right w:val="nil"/>
            </w:tcBorders>
            <w:shd w:val="clear" w:color="auto" w:fill="auto"/>
            <w:vAlign w:val="center"/>
            <w:hideMark/>
          </w:tcPr>
          <w:p w:rsidR="00877E40" w:rsidRPr="00AF4A72" w:rsidRDefault="004068A9" w:rsidP="00F84FB2">
            <w:pPr>
              <w:spacing w:line="240" w:lineRule="auto"/>
              <w:ind w:firstLineChars="100" w:firstLine="200"/>
              <w:jc w:val="right"/>
              <w:rPr>
                <w:rFonts w:eastAsia="Times New Roman" w:cs="Arial"/>
                <w:i/>
                <w:iCs/>
                <w:color w:val="000000"/>
                <w:sz w:val="20"/>
                <w:szCs w:val="20"/>
              </w:rPr>
            </w:pPr>
            <w:r>
              <w:rPr>
                <w:rFonts w:eastAsia="Times New Roman" w:cs="Arial"/>
                <w:i/>
                <w:iCs/>
                <w:color w:val="000000"/>
                <w:sz w:val="20"/>
                <w:szCs w:val="20"/>
              </w:rPr>
              <w:t>-</w:t>
            </w:r>
          </w:p>
        </w:tc>
        <w:tc>
          <w:tcPr>
            <w:tcW w:w="980" w:type="dxa"/>
            <w:tcBorders>
              <w:top w:val="nil"/>
              <w:left w:val="nil"/>
              <w:bottom w:val="nil"/>
              <w:right w:val="nil"/>
            </w:tcBorders>
            <w:shd w:val="clear" w:color="auto" w:fill="auto"/>
            <w:vAlign w:val="center"/>
            <w:hideMark/>
          </w:tcPr>
          <w:p w:rsidR="00877E40" w:rsidRPr="00AF4A72" w:rsidRDefault="004068A9" w:rsidP="00F84FB2">
            <w:pPr>
              <w:spacing w:line="240" w:lineRule="auto"/>
              <w:jc w:val="right"/>
              <w:rPr>
                <w:rFonts w:eastAsia="Times New Roman" w:cs="Arial"/>
                <w:sz w:val="20"/>
                <w:szCs w:val="20"/>
              </w:rPr>
            </w:pPr>
            <w:r>
              <w:rPr>
                <w:rFonts w:eastAsia="Times New Roman" w:cs="Arial"/>
                <w:sz w:val="20"/>
                <w:szCs w:val="20"/>
              </w:rPr>
              <w:t>-</w:t>
            </w:r>
          </w:p>
        </w:tc>
        <w:tc>
          <w:tcPr>
            <w:tcW w:w="980" w:type="dxa"/>
            <w:tcBorders>
              <w:top w:val="nil"/>
              <w:left w:val="nil"/>
              <w:bottom w:val="nil"/>
              <w:right w:val="nil"/>
            </w:tcBorders>
            <w:shd w:val="clear" w:color="000000" w:fill="D9D9D9"/>
            <w:vAlign w:val="center"/>
            <w:hideMark/>
          </w:tcPr>
          <w:p w:rsidR="00877E40" w:rsidRPr="00AF4A72" w:rsidRDefault="004068A9"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w:t>
            </w:r>
            <w:r w:rsidR="00877E40" w:rsidRPr="00AF4A72">
              <w:rPr>
                <w:rFonts w:eastAsia="Times New Roman" w:cs="Arial"/>
                <w:i/>
                <w:i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3A7A11">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 xml:space="preserve">Entnahmen aus Fonds </w:t>
            </w:r>
            <w:r w:rsidR="00AF4A72">
              <w:rPr>
                <w:rFonts w:eastAsia="Times New Roman" w:cs="Arial"/>
                <w:i/>
                <w:iCs/>
                <w:color w:val="000000"/>
                <w:sz w:val="20"/>
                <w:szCs w:val="20"/>
              </w:rPr>
              <w:t>&amp; Spezialfinanzierungen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Betriebsergebnis (- = Aufwandüberschuss)</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Finanzergebnis</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55"/>
        </w:trPr>
        <w:tc>
          <w:tcPr>
            <w:tcW w:w="48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3A7A11">
            <w:pPr>
              <w:spacing w:line="240" w:lineRule="auto"/>
              <w:rPr>
                <w:rFonts w:eastAsia="Times New Roman" w:cs="Arial"/>
                <w:b/>
                <w:bCs/>
                <w:color w:val="000000"/>
                <w:sz w:val="20"/>
                <w:szCs w:val="20"/>
              </w:rPr>
            </w:pPr>
            <w:r w:rsidRPr="00AF4A72">
              <w:rPr>
                <w:rFonts w:eastAsia="Times New Roman" w:cs="Arial"/>
                <w:b/>
                <w:bCs/>
                <w:color w:val="000000"/>
                <w:sz w:val="20"/>
                <w:szCs w:val="20"/>
              </w:rPr>
              <w:t>Operatives Ergebnis</w:t>
            </w:r>
            <w:r w:rsidR="003A7A11" w:rsidRPr="00AF4A72">
              <w:rPr>
                <w:rFonts w:eastAsia="Times New Roman" w:cs="Arial"/>
                <w:b/>
                <w:bCs/>
                <w:color w:val="000000"/>
                <w:sz w:val="20"/>
                <w:szCs w:val="20"/>
              </w:rPr>
              <w:t xml:space="preserve"> </w:t>
            </w:r>
            <w:r w:rsidRPr="00AF4A72">
              <w:rPr>
                <w:rFonts w:eastAsia="Times New Roman" w:cs="Arial"/>
                <w:b/>
                <w:bCs/>
                <w:color w:val="000000"/>
                <w:sz w:val="20"/>
                <w:szCs w:val="20"/>
              </w:rPr>
              <w:t>(+ = Ertragsüberschuss)</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4'000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2'000 </w:t>
            </w:r>
          </w:p>
        </w:tc>
        <w:tc>
          <w:tcPr>
            <w:tcW w:w="980" w:type="dxa"/>
            <w:tcBorders>
              <w:top w:val="single" w:sz="4"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2'000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Reserven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-4'000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-3'000 </w:t>
            </w:r>
          </w:p>
        </w:tc>
        <w:tc>
          <w:tcPr>
            <w:tcW w:w="980" w:type="dxa"/>
            <w:tcBorders>
              <w:top w:val="nil"/>
              <w:left w:val="nil"/>
              <w:bottom w:val="nil"/>
              <w:right w:val="nil"/>
            </w:tcBorders>
            <w:shd w:val="clear" w:color="auto" w:fill="auto"/>
            <w:vAlign w:val="center"/>
            <w:hideMark/>
          </w:tcPr>
          <w:p w:rsidR="00877E40" w:rsidRPr="00AF4A72" w:rsidRDefault="00927B5E"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5.2.7</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Entnahmen aus Reserven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55"/>
        </w:trPr>
        <w:tc>
          <w:tcPr>
            <w:tcW w:w="48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Ergebnis aus Reservenveränderungen</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-1'000 </w:t>
            </w:r>
          </w:p>
        </w:tc>
        <w:tc>
          <w:tcPr>
            <w:tcW w:w="980" w:type="dxa"/>
            <w:tcBorders>
              <w:top w:val="single" w:sz="4"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-1'000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877E40">
        <w:trPr>
          <w:trHeight w:val="255"/>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55"/>
        </w:trPr>
        <w:tc>
          <w:tcPr>
            <w:tcW w:w="48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 (+ = Ertragsüberschuss)</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bl>
    <w:p w:rsidR="00B20C10" w:rsidRDefault="00B20C10" w:rsidP="00A02C08"/>
    <w:p w:rsidR="00B20C10" w:rsidRDefault="00B20C10">
      <w:r>
        <w:br w:type="page"/>
      </w:r>
    </w:p>
    <w:p w:rsidR="00D1393E" w:rsidRDefault="00E60B9F" w:rsidP="009878CA">
      <w:pPr>
        <w:pStyle w:val="berschrift2"/>
      </w:pPr>
      <w:bookmarkStart w:id="6" w:name="_Toc450899272"/>
      <w:r>
        <w:lastRenderedPageBreak/>
        <w:t>Investitionsrechnung</w:t>
      </w:r>
      <w:bookmarkEnd w:id="6"/>
    </w:p>
    <w:p w:rsidR="00E60B9F" w:rsidRDefault="00E60B9F" w:rsidP="00A02C08"/>
    <w:p w:rsidR="00354863" w:rsidRDefault="00354863" w:rsidP="00A02C08"/>
    <w:p w:rsidR="000D54E7" w:rsidRDefault="000D54E7" w:rsidP="00A02C08"/>
    <w:p w:rsidR="00762E57" w:rsidRPr="00427DAA" w:rsidRDefault="00762E57" w:rsidP="00427DAA">
      <w:pPr>
        <w:rPr>
          <w:b/>
        </w:rPr>
      </w:pPr>
      <w:r w:rsidRPr="00427DAA">
        <w:rPr>
          <w:b/>
        </w:rPr>
        <w:t>Funktionale Gliederung</w:t>
      </w:r>
    </w:p>
    <w:p w:rsidR="00762E57" w:rsidRDefault="00762E57" w:rsidP="00762E57"/>
    <w:tbl>
      <w:tblPr>
        <w:tblW w:w="8789" w:type="dxa"/>
        <w:tblCellMar>
          <w:left w:w="70" w:type="dxa"/>
          <w:right w:w="70" w:type="dxa"/>
        </w:tblCellMar>
        <w:tblLook w:val="04A0" w:firstRow="1" w:lastRow="0" w:firstColumn="1" w:lastColumn="0" w:noHBand="0" w:noVBand="1"/>
      </w:tblPr>
      <w:tblGrid>
        <w:gridCol w:w="4880"/>
        <w:gridCol w:w="914"/>
        <w:gridCol w:w="1010"/>
        <w:gridCol w:w="993"/>
        <w:gridCol w:w="992"/>
      </w:tblGrid>
      <w:tr w:rsidR="00762E57" w:rsidRPr="00AF4A72" w:rsidTr="00A87ABC">
        <w:trPr>
          <w:trHeight w:val="495"/>
        </w:trPr>
        <w:tc>
          <w:tcPr>
            <w:tcW w:w="4880" w:type="dxa"/>
            <w:tcBorders>
              <w:top w:val="nil"/>
              <w:left w:val="nil"/>
              <w:bottom w:val="nil"/>
              <w:right w:val="nil"/>
            </w:tcBorders>
            <w:shd w:val="clear" w:color="auto" w:fill="auto"/>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14" w:type="dxa"/>
            <w:tcBorders>
              <w:top w:val="nil"/>
              <w:left w:val="nil"/>
              <w:bottom w:val="nil"/>
              <w:right w:val="nil"/>
            </w:tcBorders>
            <w:shd w:val="clear" w:color="auto" w:fill="auto"/>
            <w:vAlign w:val="center"/>
            <w:hideMark/>
          </w:tcPr>
          <w:p w:rsidR="00762E57" w:rsidRPr="00AF4A72" w:rsidRDefault="00762E57"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1010" w:type="dxa"/>
            <w:tcBorders>
              <w:top w:val="nil"/>
              <w:left w:val="nil"/>
              <w:bottom w:val="nil"/>
              <w:right w:val="nil"/>
            </w:tcBorders>
            <w:shd w:val="clear" w:color="auto" w:fill="auto"/>
            <w:vAlign w:val="center"/>
            <w:hideMark/>
          </w:tcPr>
          <w:p w:rsidR="00762E57" w:rsidRPr="00AF4A72" w:rsidRDefault="00762E57"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93" w:type="dxa"/>
            <w:tcBorders>
              <w:top w:val="nil"/>
              <w:left w:val="nil"/>
              <w:bottom w:val="nil"/>
              <w:right w:val="nil"/>
            </w:tcBorders>
            <w:shd w:val="clear" w:color="000000" w:fill="D9D9D9"/>
            <w:vAlign w:val="center"/>
            <w:hideMark/>
          </w:tcPr>
          <w:p w:rsidR="00762E57" w:rsidRPr="00AF4A72" w:rsidRDefault="00762E57"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92" w:type="dxa"/>
            <w:tcBorders>
              <w:top w:val="nil"/>
              <w:left w:val="nil"/>
              <w:bottom w:val="nil"/>
              <w:right w:val="nil"/>
            </w:tcBorders>
            <w:shd w:val="clear" w:color="auto" w:fill="auto"/>
            <w:vAlign w:val="center"/>
          </w:tcPr>
          <w:p w:rsidR="00762E57" w:rsidRPr="00AF4A72" w:rsidRDefault="00762E57" w:rsidP="00A87ABC">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762E57" w:rsidRPr="00AF4A72" w:rsidTr="00A87ABC">
        <w:trPr>
          <w:trHeight w:val="240"/>
        </w:trPr>
        <w:tc>
          <w:tcPr>
            <w:tcW w:w="4880" w:type="dxa"/>
            <w:tcBorders>
              <w:top w:val="single" w:sz="8" w:space="0" w:color="auto"/>
              <w:left w:val="nil"/>
              <w:bottom w:val="single" w:sz="4" w:space="0" w:color="auto"/>
              <w:right w:val="nil"/>
            </w:tcBorders>
            <w:shd w:val="clear" w:color="auto" w:fill="auto"/>
            <w:vAlign w:val="center"/>
            <w:hideMark/>
          </w:tcPr>
          <w:p w:rsidR="00762E57" w:rsidRPr="00AF4A72" w:rsidRDefault="00762E57" w:rsidP="00762E57">
            <w:pPr>
              <w:spacing w:line="240" w:lineRule="auto"/>
              <w:rPr>
                <w:rFonts w:eastAsia="Times New Roman" w:cs="Arial"/>
                <w:b/>
                <w:bCs/>
                <w:color w:val="000000"/>
                <w:sz w:val="20"/>
                <w:szCs w:val="20"/>
              </w:rPr>
            </w:pPr>
            <w:r w:rsidRPr="00AF4A72">
              <w:rPr>
                <w:rFonts w:eastAsia="Times New Roman" w:cs="Arial"/>
                <w:b/>
                <w:bCs/>
                <w:color w:val="000000"/>
                <w:sz w:val="20"/>
                <w:szCs w:val="20"/>
              </w:rPr>
              <w:t>Netto</w:t>
            </w:r>
            <w:r>
              <w:rPr>
                <w:rFonts w:eastAsia="Times New Roman" w:cs="Arial"/>
                <w:b/>
                <w:bCs/>
                <w:color w:val="000000"/>
                <w:sz w:val="20"/>
                <w:szCs w:val="20"/>
              </w:rPr>
              <w:t>investitionen</w:t>
            </w:r>
            <w:r w:rsidRPr="00AF4A72">
              <w:rPr>
                <w:rFonts w:eastAsia="Times New Roman" w:cs="Arial"/>
                <w:b/>
                <w:bCs/>
                <w:color w:val="000000"/>
                <w:sz w:val="20"/>
                <w:szCs w:val="20"/>
              </w:rPr>
              <w:t xml:space="preserve"> nach Funktion</w:t>
            </w:r>
          </w:p>
        </w:tc>
        <w:tc>
          <w:tcPr>
            <w:tcW w:w="914" w:type="dxa"/>
            <w:tcBorders>
              <w:top w:val="single" w:sz="8" w:space="0" w:color="auto"/>
              <w:left w:val="nil"/>
              <w:bottom w:val="single" w:sz="4" w:space="0" w:color="auto"/>
              <w:right w:val="nil"/>
            </w:tcBorders>
            <w:shd w:val="clear" w:color="auto" w:fill="auto"/>
            <w:vAlign w:val="center"/>
            <w:hideMark/>
          </w:tcPr>
          <w:p w:rsidR="00762E57" w:rsidRPr="00AF4A72" w:rsidRDefault="00762E57"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010" w:type="dxa"/>
            <w:tcBorders>
              <w:top w:val="single" w:sz="8" w:space="0" w:color="auto"/>
              <w:left w:val="nil"/>
              <w:bottom w:val="single" w:sz="4" w:space="0" w:color="auto"/>
              <w:right w:val="nil"/>
            </w:tcBorders>
            <w:shd w:val="clear" w:color="auto" w:fill="auto"/>
            <w:vAlign w:val="center"/>
            <w:hideMark/>
          </w:tcPr>
          <w:p w:rsidR="00762E57" w:rsidRPr="00AF4A72" w:rsidRDefault="00762E57"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3" w:type="dxa"/>
            <w:tcBorders>
              <w:top w:val="single" w:sz="8" w:space="0" w:color="auto"/>
              <w:left w:val="nil"/>
              <w:bottom w:val="single" w:sz="4" w:space="0" w:color="auto"/>
              <w:right w:val="nil"/>
            </w:tcBorders>
            <w:shd w:val="clear" w:color="000000" w:fill="D9D9D9"/>
            <w:vAlign w:val="center"/>
            <w:hideMark/>
          </w:tcPr>
          <w:p w:rsidR="00762E57" w:rsidRPr="00AF4A72" w:rsidRDefault="00762E57"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2" w:type="dxa"/>
            <w:tcBorders>
              <w:top w:val="single" w:sz="8" w:space="0" w:color="auto"/>
              <w:left w:val="nil"/>
              <w:bottom w:val="single" w:sz="4" w:space="0" w:color="auto"/>
              <w:right w:val="nil"/>
            </w:tcBorders>
            <w:shd w:val="clear" w:color="auto" w:fill="auto"/>
          </w:tcPr>
          <w:p w:rsidR="00762E57" w:rsidRPr="00AF4A72" w:rsidRDefault="00762E57" w:rsidP="00A87ABC">
            <w:pPr>
              <w:spacing w:line="240" w:lineRule="auto"/>
              <w:rPr>
                <w:rFonts w:eastAsia="Times New Roman" w:cs="Arial"/>
                <w:b/>
                <w:bCs/>
                <w:color w:val="000000"/>
                <w:sz w:val="20"/>
                <w:szCs w:val="20"/>
              </w:rPr>
            </w:pPr>
          </w:p>
        </w:tc>
      </w:tr>
      <w:tr w:rsidR="00762E57" w:rsidRPr="00AF4A72" w:rsidTr="00A87ABC">
        <w:trPr>
          <w:trHeight w:val="240"/>
        </w:trPr>
        <w:tc>
          <w:tcPr>
            <w:tcW w:w="4880" w:type="dxa"/>
            <w:tcBorders>
              <w:top w:val="nil"/>
              <w:left w:val="nil"/>
              <w:bottom w:val="nil"/>
              <w:right w:val="nil"/>
            </w:tcBorders>
            <w:shd w:val="clear" w:color="auto" w:fill="auto"/>
            <w:noWrap/>
            <w:vAlign w:val="bottom"/>
            <w:hideMark/>
          </w:tcPr>
          <w:p w:rsidR="00762E57" w:rsidRPr="00AF4A72" w:rsidRDefault="00762E57" w:rsidP="00A87ABC">
            <w:pPr>
              <w:spacing w:line="240" w:lineRule="auto"/>
              <w:rPr>
                <w:rFonts w:eastAsia="Times New Roman" w:cs="Arial"/>
                <w:b/>
                <w:bCs/>
                <w:color w:val="000000"/>
                <w:sz w:val="20"/>
                <w:szCs w:val="20"/>
              </w:rPr>
            </w:pPr>
          </w:p>
        </w:tc>
        <w:tc>
          <w:tcPr>
            <w:tcW w:w="914" w:type="dxa"/>
            <w:tcBorders>
              <w:top w:val="nil"/>
              <w:left w:val="nil"/>
              <w:bottom w:val="nil"/>
              <w:right w:val="nil"/>
            </w:tcBorders>
            <w:shd w:val="clear" w:color="auto" w:fill="auto"/>
            <w:vAlign w:val="center"/>
            <w:hideMark/>
          </w:tcPr>
          <w:p w:rsidR="00762E57" w:rsidRPr="00AF4A72" w:rsidRDefault="00762E57" w:rsidP="00A87ABC">
            <w:pPr>
              <w:spacing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vAlign w:val="center"/>
            <w:hideMark/>
          </w:tcPr>
          <w:p w:rsidR="00762E57" w:rsidRPr="00AF4A72" w:rsidRDefault="00762E57" w:rsidP="00A87ABC">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762E57" w:rsidRPr="00AF4A72" w:rsidRDefault="00762E57"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92" w:type="dxa"/>
            <w:tcBorders>
              <w:top w:val="nil"/>
              <w:left w:val="nil"/>
              <w:bottom w:val="nil"/>
              <w:right w:val="nil"/>
            </w:tcBorders>
            <w:shd w:val="clear" w:color="auto" w:fill="auto"/>
          </w:tcPr>
          <w:p w:rsidR="00762E57" w:rsidRPr="00AF4A72" w:rsidRDefault="00762E57" w:rsidP="00A87ABC">
            <w:pPr>
              <w:spacing w:line="240" w:lineRule="auto"/>
              <w:jc w:val="right"/>
              <w:rPr>
                <w:rFonts w:eastAsia="Times New Roman" w:cs="Arial"/>
                <w:color w:val="000000"/>
                <w:sz w:val="20"/>
                <w:szCs w:val="20"/>
              </w:rPr>
            </w:pPr>
          </w:p>
        </w:tc>
      </w:tr>
      <w:tr w:rsidR="006941E8" w:rsidRPr="00AF4A72" w:rsidTr="00A87ABC">
        <w:trPr>
          <w:trHeight w:val="240"/>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0 Allgemeine Verwaltung</w:t>
            </w:r>
          </w:p>
        </w:tc>
        <w:tc>
          <w:tcPr>
            <w:tcW w:w="914" w:type="dxa"/>
            <w:tcBorders>
              <w:top w:val="nil"/>
              <w:left w:val="nil"/>
              <w:bottom w:val="nil"/>
              <w:right w:val="nil"/>
            </w:tcBorders>
            <w:shd w:val="clear" w:color="auto" w:fill="auto"/>
            <w:hideMark/>
          </w:tcPr>
          <w:p w:rsidR="006941E8" w:rsidRDefault="006941E8" w:rsidP="006941E8">
            <w:pPr>
              <w:jc w:val="right"/>
            </w:pPr>
            <w:r w:rsidRPr="005C6488">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5C6488">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5C6488">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6941E8" w:rsidRPr="00AF4A72" w:rsidTr="00A87ABC">
        <w:trPr>
          <w:trHeight w:val="240"/>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1 Öffentliche Ordnung und Sicherheit, Verteidigung</w:t>
            </w:r>
          </w:p>
        </w:tc>
        <w:tc>
          <w:tcPr>
            <w:tcW w:w="914" w:type="dxa"/>
            <w:tcBorders>
              <w:top w:val="nil"/>
              <w:left w:val="nil"/>
              <w:bottom w:val="nil"/>
              <w:right w:val="nil"/>
            </w:tcBorders>
            <w:shd w:val="clear" w:color="auto" w:fill="auto"/>
            <w:hideMark/>
          </w:tcPr>
          <w:p w:rsidR="006941E8" w:rsidRDefault="006941E8" w:rsidP="006941E8">
            <w:pPr>
              <w:jc w:val="right"/>
            </w:pPr>
            <w:r w:rsidRPr="005C6488">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5C6488">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5C6488">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762E57" w:rsidRPr="00AF4A72" w:rsidTr="00A87ABC">
        <w:trPr>
          <w:trHeight w:val="240"/>
        </w:trPr>
        <w:tc>
          <w:tcPr>
            <w:tcW w:w="4880" w:type="dxa"/>
            <w:tcBorders>
              <w:top w:val="nil"/>
              <w:left w:val="nil"/>
              <w:bottom w:val="nil"/>
              <w:right w:val="nil"/>
            </w:tcBorders>
            <w:shd w:val="clear" w:color="auto" w:fill="auto"/>
            <w:vAlign w:val="center"/>
            <w:hideMark/>
          </w:tcPr>
          <w:p w:rsidR="00762E57" w:rsidRPr="00AF4A72" w:rsidRDefault="00762E57" w:rsidP="00A87ABC">
            <w:pPr>
              <w:spacing w:line="240" w:lineRule="auto"/>
              <w:rPr>
                <w:rFonts w:eastAsia="Times New Roman" w:cs="Arial"/>
                <w:color w:val="000000"/>
                <w:sz w:val="20"/>
                <w:szCs w:val="20"/>
              </w:rPr>
            </w:pPr>
            <w:r w:rsidRPr="00AF4A72">
              <w:rPr>
                <w:rFonts w:eastAsia="Times New Roman" w:cs="Arial"/>
                <w:color w:val="000000"/>
                <w:sz w:val="20"/>
                <w:szCs w:val="20"/>
              </w:rPr>
              <w:t>2 Bildung</w:t>
            </w:r>
          </w:p>
        </w:tc>
        <w:tc>
          <w:tcPr>
            <w:tcW w:w="914" w:type="dxa"/>
            <w:tcBorders>
              <w:top w:val="nil"/>
              <w:left w:val="nil"/>
              <w:bottom w:val="nil"/>
              <w:right w:val="nil"/>
            </w:tcBorders>
            <w:shd w:val="clear" w:color="auto" w:fill="auto"/>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6</w:t>
            </w:r>
            <w:r w:rsidRPr="00AF4A72">
              <w:rPr>
                <w:rFonts w:eastAsia="Times New Roman" w:cs="Arial"/>
                <w:color w:val="000000"/>
                <w:sz w:val="20"/>
                <w:szCs w:val="20"/>
              </w:rPr>
              <w:t xml:space="preserve">'000 </w:t>
            </w:r>
          </w:p>
        </w:tc>
        <w:tc>
          <w:tcPr>
            <w:tcW w:w="1010" w:type="dxa"/>
            <w:tcBorders>
              <w:top w:val="nil"/>
              <w:left w:val="nil"/>
              <w:bottom w:val="nil"/>
              <w:right w:val="nil"/>
            </w:tcBorders>
            <w:shd w:val="clear" w:color="auto" w:fill="auto"/>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6</w:t>
            </w:r>
            <w:r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6</w:t>
            </w:r>
            <w:r w:rsidRPr="00AF4A72">
              <w:rPr>
                <w:rFonts w:eastAsia="Times New Roman" w:cs="Arial"/>
                <w:color w:val="000000"/>
                <w:sz w:val="20"/>
                <w:szCs w:val="20"/>
              </w:rPr>
              <w:t xml:space="preserve">'000 </w:t>
            </w:r>
          </w:p>
        </w:tc>
        <w:tc>
          <w:tcPr>
            <w:tcW w:w="992" w:type="dxa"/>
            <w:tcBorders>
              <w:top w:val="nil"/>
              <w:left w:val="nil"/>
              <w:bottom w:val="nil"/>
              <w:right w:val="nil"/>
            </w:tcBorders>
            <w:shd w:val="clear" w:color="auto" w:fill="auto"/>
          </w:tcPr>
          <w:p w:rsidR="00762E57" w:rsidRPr="00AF4A72" w:rsidRDefault="00123350" w:rsidP="00927B5E">
            <w:pPr>
              <w:spacing w:line="240" w:lineRule="auto"/>
              <w:jc w:val="right"/>
              <w:rPr>
                <w:rFonts w:eastAsia="Times New Roman" w:cs="Arial"/>
                <w:color w:val="000000"/>
                <w:sz w:val="20"/>
                <w:szCs w:val="20"/>
              </w:rPr>
            </w:pPr>
            <w:r>
              <w:rPr>
                <w:rFonts w:eastAsia="Times New Roman" w:cs="Arial"/>
                <w:color w:val="000000"/>
                <w:sz w:val="20"/>
                <w:szCs w:val="20"/>
              </w:rPr>
              <w:t>5.2.</w:t>
            </w:r>
            <w:r w:rsidR="00927B5E">
              <w:rPr>
                <w:rFonts w:eastAsia="Times New Roman" w:cs="Arial"/>
                <w:color w:val="000000"/>
                <w:sz w:val="20"/>
                <w:szCs w:val="20"/>
              </w:rPr>
              <w:t>1</w:t>
            </w:r>
          </w:p>
        </w:tc>
      </w:tr>
      <w:tr w:rsidR="00762E57" w:rsidRPr="00AF4A72" w:rsidTr="00A87ABC">
        <w:trPr>
          <w:trHeight w:val="240"/>
        </w:trPr>
        <w:tc>
          <w:tcPr>
            <w:tcW w:w="4880" w:type="dxa"/>
            <w:tcBorders>
              <w:top w:val="nil"/>
              <w:left w:val="nil"/>
              <w:bottom w:val="nil"/>
              <w:right w:val="nil"/>
            </w:tcBorders>
            <w:shd w:val="clear" w:color="auto" w:fill="auto"/>
            <w:vAlign w:val="center"/>
            <w:hideMark/>
          </w:tcPr>
          <w:p w:rsidR="00762E57" w:rsidRPr="00AF4A72" w:rsidRDefault="00762E57" w:rsidP="00A87ABC">
            <w:pPr>
              <w:spacing w:line="240" w:lineRule="auto"/>
              <w:rPr>
                <w:rFonts w:eastAsia="Times New Roman" w:cs="Arial"/>
                <w:color w:val="000000"/>
                <w:sz w:val="20"/>
                <w:szCs w:val="20"/>
              </w:rPr>
            </w:pPr>
            <w:r w:rsidRPr="00AF4A72">
              <w:rPr>
                <w:rFonts w:eastAsia="Times New Roman" w:cs="Arial"/>
                <w:color w:val="000000"/>
                <w:sz w:val="20"/>
                <w:szCs w:val="20"/>
              </w:rPr>
              <w:t>3 Kultur, Sport und Freizeit, Kirche</w:t>
            </w:r>
          </w:p>
        </w:tc>
        <w:tc>
          <w:tcPr>
            <w:tcW w:w="914" w:type="dxa"/>
            <w:tcBorders>
              <w:top w:val="nil"/>
              <w:left w:val="nil"/>
              <w:bottom w:val="nil"/>
              <w:right w:val="nil"/>
            </w:tcBorders>
            <w:shd w:val="clear" w:color="auto" w:fill="auto"/>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1</w:t>
            </w:r>
            <w:r w:rsidRPr="00AF4A72">
              <w:rPr>
                <w:rFonts w:eastAsia="Times New Roman" w:cs="Arial"/>
                <w:color w:val="000000"/>
                <w:sz w:val="20"/>
                <w:szCs w:val="20"/>
              </w:rPr>
              <w:t xml:space="preserve">'000 </w:t>
            </w:r>
          </w:p>
        </w:tc>
        <w:tc>
          <w:tcPr>
            <w:tcW w:w="1010" w:type="dxa"/>
            <w:tcBorders>
              <w:top w:val="nil"/>
              <w:left w:val="nil"/>
              <w:bottom w:val="nil"/>
              <w:right w:val="nil"/>
            </w:tcBorders>
            <w:shd w:val="clear" w:color="auto" w:fill="auto"/>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1</w:t>
            </w:r>
            <w:r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762E57" w:rsidRPr="00AF4A72" w:rsidRDefault="00762E57"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6941E8">
              <w:rPr>
                <w:rFonts w:eastAsia="Times New Roman" w:cs="Arial"/>
                <w:color w:val="000000"/>
                <w:sz w:val="20"/>
                <w:szCs w:val="20"/>
              </w:rPr>
              <w:t>1</w:t>
            </w:r>
            <w:r w:rsidRPr="00AF4A72">
              <w:rPr>
                <w:rFonts w:eastAsia="Times New Roman" w:cs="Arial"/>
                <w:color w:val="000000"/>
                <w:sz w:val="20"/>
                <w:szCs w:val="20"/>
              </w:rPr>
              <w:t xml:space="preserve">'000 </w:t>
            </w:r>
          </w:p>
        </w:tc>
        <w:tc>
          <w:tcPr>
            <w:tcW w:w="992" w:type="dxa"/>
            <w:tcBorders>
              <w:top w:val="nil"/>
              <w:left w:val="nil"/>
              <w:bottom w:val="nil"/>
              <w:right w:val="nil"/>
            </w:tcBorders>
            <w:shd w:val="clear" w:color="auto" w:fill="auto"/>
          </w:tcPr>
          <w:p w:rsidR="00762E57" w:rsidRPr="00AF4A72" w:rsidRDefault="00927B5E" w:rsidP="00A87ABC">
            <w:pPr>
              <w:spacing w:line="240" w:lineRule="auto"/>
              <w:jc w:val="right"/>
              <w:rPr>
                <w:rFonts w:eastAsia="Times New Roman" w:cs="Arial"/>
                <w:color w:val="000000"/>
                <w:sz w:val="20"/>
                <w:szCs w:val="20"/>
              </w:rPr>
            </w:pPr>
            <w:r>
              <w:rPr>
                <w:rFonts w:eastAsia="Times New Roman" w:cs="Arial"/>
                <w:color w:val="000000"/>
                <w:sz w:val="20"/>
                <w:szCs w:val="20"/>
              </w:rPr>
              <w:t>5.2.2</w:t>
            </w:r>
          </w:p>
        </w:tc>
      </w:tr>
      <w:tr w:rsidR="006941E8" w:rsidRPr="00AF4A72" w:rsidTr="00A87ABC">
        <w:trPr>
          <w:trHeight w:val="240"/>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4 Gesundheit</w:t>
            </w:r>
          </w:p>
        </w:tc>
        <w:tc>
          <w:tcPr>
            <w:tcW w:w="914" w:type="dxa"/>
            <w:tcBorders>
              <w:top w:val="nil"/>
              <w:left w:val="nil"/>
              <w:bottom w:val="nil"/>
              <w:right w:val="nil"/>
            </w:tcBorders>
            <w:shd w:val="clear" w:color="auto" w:fill="auto"/>
            <w:hideMark/>
          </w:tcPr>
          <w:p w:rsidR="006941E8" w:rsidRDefault="006941E8" w:rsidP="006941E8">
            <w:pPr>
              <w:jc w:val="right"/>
            </w:pPr>
            <w:r w:rsidRPr="00520279">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520279">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520279">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6941E8" w:rsidRPr="00AF4A72" w:rsidTr="00A87ABC">
        <w:trPr>
          <w:trHeight w:val="240"/>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5 Soziale Sicherheit</w:t>
            </w:r>
          </w:p>
        </w:tc>
        <w:tc>
          <w:tcPr>
            <w:tcW w:w="914" w:type="dxa"/>
            <w:tcBorders>
              <w:top w:val="nil"/>
              <w:left w:val="nil"/>
              <w:bottom w:val="nil"/>
              <w:right w:val="nil"/>
            </w:tcBorders>
            <w:shd w:val="clear" w:color="auto" w:fill="auto"/>
            <w:hideMark/>
          </w:tcPr>
          <w:p w:rsidR="006941E8" w:rsidRDefault="006941E8" w:rsidP="006941E8">
            <w:pPr>
              <w:jc w:val="right"/>
            </w:pPr>
            <w:r w:rsidRPr="00700768">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700768">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700768">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762E57" w:rsidRPr="00AF4A72" w:rsidTr="00A87ABC">
        <w:trPr>
          <w:trHeight w:val="240"/>
        </w:trPr>
        <w:tc>
          <w:tcPr>
            <w:tcW w:w="4880" w:type="dxa"/>
            <w:tcBorders>
              <w:top w:val="nil"/>
              <w:left w:val="nil"/>
              <w:bottom w:val="nil"/>
              <w:right w:val="nil"/>
            </w:tcBorders>
            <w:shd w:val="clear" w:color="auto" w:fill="auto"/>
            <w:vAlign w:val="center"/>
            <w:hideMark/>
          </w:tcPr>
          <w:p w:rsidR="00762E57" w:rsidRPr="00AF4A72" w:rsidRDefault="00762E57" w:rsidP="00A87ABC">
            <w:pPr>
              <w:spacing w:line="240" w:lineRule="auto"/>
              <w:rPr>
                <w:rFonts w:eastAsia="Times New Roman" w:cs="Arial"/>
                <w:color w:val="000000"/>
                <w:sz w:val="20"/>
                <w:szCs w:val="20"/>
              </w:rPr>
            </w:pPr>
            <w:r w:rsidRPr="00AF4A72">
              <w:rPr>
                <w:rFonts w:eastAsia="Times New Roman" w:cs="Arial"/>
                <w:color w:val="000000"/>
                <w:sz w:val="20"/>
                <w:szCs w:val="20"/>
              </w:rPr>
              <w:t>6 Verkehr</w:t>
            </w:r>
          </w:p>
        </w:tc>
        <w:tc>
          <w:tcPr>
            <w:tcW w:w="914" w:type="dxa"/>
            <w:tcBorders>
              <w:top w:val="nil"/>
              <w:left w:val="nil"/>
              <w:bottom w:val="nil"/>
              <w:right w:val="nil"/>
            </w:tcBorders>
            <w:shd w:val="clear" w:color="auto" w:fill="auto"/>
            <w:vAlign w:val="center"/>
            <w:hideMark/>
          </w:tcPr>
          <w:p w:rsidR="00762E57"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 xml:space="preserve"> -1</w:t>
            </w:r>
            <w:r w:rsidR="00762E57" w:rsidRPr="00AF4A72">
              <w:rPr>
                <w:rFonts w:eastAsia="Times New Roman" w:cs="Arial"/>
                <w:color w:val="000000"/>
                <w:sz w:val="20"/>
                <w:szCs w:val="20"/>
              </w:rPr>
              <w:t xml:space="preserve">'000 </w:t>
            </w:r>
          </w:p>
        </w:tc>
        <w:tc>
          <w:tcPr>
            <w:tcW w:w="1010" w:type="dxa"/>
            <w:tcBorders>
              <w:top w:val="nil"/>
              <w:left w:val="nil"/>
              <w:bottom w:val="nil"/>
              <w:right w:val="nil"/>
            </w:tcBorders>
            <w:shd w:val="clear" w:color="auto" w:fill="auto"/>
            <w:vAlign w:val="center"/>
            <w:hideMark/>
          </w:tcPr>
          <w:p w:rsidR="00762E57"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 xml:space="preserve"> -1</w:t>
            </w:r>
            <w:r w:rsidR="00762E57"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762E57"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 xml:space="preserve"> -1</w:t>
            </w:r>
            <w:r w:rsidR="00762E57" w:rsidRPr="00AF4A72">
              <w:rPr>
                <w:rFonts w:eastAsia="Times New Roman" w:cs="Arial"/>
                <w:color w:val="000000"/>
                <w:sz w:val="20"/>
                <w:szCs w:val="20"/>
              </w:rPr>
              <w:t xml:space="preserve">'000 </w:t>
            </w:r>
          </w:p>
        </w:tc>
        <w:tc>
          <w:tcPr>
            <w:tcW w:w="992" w:type="dxa"/>
            <w:tcBorders>
              <w:top w:val="nil"/>
              <w:left w:val="nil"/>
              <w:bottom w:val="nil"/>
              <w:right w:val="nil"/>
            </w:tcBorders>
            <w:shd w:val="clear" w:color="auto" w:fill="auto"/>
          </w:tcPr>
          <w:p w:rsidR="00762E57" w:rsidRPr="00AF4A72" w:rsidRDefault="00927B5E" w:rsidP="00A87ABC">
            <w:pPr>
              <w:spacing w:line="240" w:lineRule="auto"/>
              <w:jc w:val="right"/>
              <w:rPr>
                <w:rFonts w:eastAsia="Times New Roman" w:cs="Arial"/>
                <w:color w:val="000000"/>
                <w:sz w:val="20"/>
                <w:szCs w:val="20"/>
              </w:rPr>
            </w:pPr>
            <w:r>
              <w:rPr>
                <w:rFonts w:eastAsia="Times New Roman" w:cs="Arial"/>
                <w:color w:val="000000"/>
                <w:sz w:val="20"/>
                <w:szCs w:val="20"/>
              </w:rPr>
              <w:t>5.2.3</w:t>
            </w:r>
          </w:p>
        </w:tc>
      </w:tr>
      <w:tr w:rsidR="006941E8" w:rsidRPr="00AF4A72" w:rsidTr="00A87ABC">
        <w:trPr>
          <w:trHeight w:val="255"/>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7 Umweltschutz und Raumordnung</w:t>
            </w:r>
          </w:p>
        </w:tc>
        <w:tc>
          <w:tcPr>
            <w:tcW w:w="914" w:type="dxa"/>
            <w:tcBorders>
              <w:top w:val="nil"/>
              <w:left w:val="nil"/>
              <w:bottom w:val="nil"/>
              <w:right w:val="nil"/>
            </w:tcBorders>
            <w:shd w:val="clear" w:color="auto" w:fill="auto"/>
            <w:hideMark/>
          </w:tcPr>
          <w:p w:rsidR="006941E8" w:rsidRDefault="006941E8" w:rsidP="006941E8">
            <w:pPr>
              <w:jc w:val="right"/>
            </w:pPr>
            <w:r w:rsidRPr="002E65CA">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2E65CA">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2E65CA">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6941E8" w:rsidRPr="00AF4A72" w:rsidTr="00A87ABC">
        <w:trPr>
          <w:trHeight w:val="255"/>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8 Volkswirtschaft</w:t>
            </w:r>
          </w:p>
        </w:tc>
        <w:tc>
          <w:tcPr>
            <w:tcW w:w="914" w:type="dxa"/>
            <w:tcBorders>
              <w:top w:val="nil"/>
              <w:left w:val="nil"/>
              <w:bottom w:val="nil"/>
              <w:right w:val="nil"/>
            </w:tcBorders>
            <w:shd w:val="clear" w:color="auto" w:fill="auto"/>
            <w:hideMark/>
          </w:tcPr>
          <w:p w:rsidR="006941E8" w:rsidRDefault="006941E8" w:rsidP="006941E8">
            <w:pPr>
              <w:jc w:val="right"/>
            </w:pPr>
            <w:r w:rsidRPr="002E65CA">
              <w:rPr>
                <w:rFonts w:eastAsia="Times New Roman" w:cs="Arial"/>
                <w:color w:val="000000"/>
                <w:sz w:val="20"/>
                <w:szCs w:val="20"/>
              </w:rPr>
              <w:t xml:space="preserve"> - </w:t>
            </w:r>
          </w:p>
        </w:tc>
        <w:tc>
          <w:tcPr>
            <w:tcW w:w="1010" w:type="dxa"/>
            <w:tcBorders>
              <w:top w:val="nil"/>
              <w:left w:val="nil"/>
              <w:bottom w:val="nil"/>
              <w:right w:val="nil"/>
            </w:tcBorders>
            <w:shd w:val="clear" w:color="auto" w:fill="auto"/>
            <w:hideMark/>
          </w:tcPr>
          <w:p w:rsidR="006941E8" w:rsidRDefault="006941E8" w:rsidP="006941E8">
            <w:pPr>
              <w:jc w:val="right"/>
            </w:pPr>
            <w:r w:rsidRPr="002E65CA">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2E65CA">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6941E8" w:rsidRPr="00AF4A72" w:rsidTr="00A87ABC">
        <w:trPr>
          <w:trHeight w:val="240"/>
        </w:trPr>
        <w:tc>
          <w:tcPr>
            <w:tcW w:w="4880" w:type="dxa"/>
            <w:tcBorders>
              <w:top w:val="nil"/>
              <w:left w:val="nil"/>
              <w:bottom w:val="nil"/>
              <w:right w:val="nil"/>
            </w:tcBorders>
            <w:shd w:val="clear" w:color="auto" w:fill="auto"/>
            <w:vAlign w:val="center"/>
            <w:hideMark/>
          </w:tcPr>
          <w:p w:rsidR="006941E8" w:rsidRPr="00AF4A72" w:rsidRDefault="006941E8" w:rsidP="006941E8">
            <w:pPr>
              <w:spacing w:line="240" w:lineRule="auto"/>
              <w:rPr>
                <w:rFonts w:eastAsia="Times New Roman" w:cs="Arial"/>
                <w:color w:val="000000"/>
                <w:sz w:val="20"/>
                <w:szCs w:val="20"/>
              </w:rPr>
            </w:pPr>
            <w:r w:rsidRPr="00AF4A72">
              <w:rPr>
                <w:rFonts w:eastAsia="Times New Roman" w:cs="Arial"/>
                <w:color w:val="000000"/>
                <w:sz w:val="20"/>
                <w:szCs w:val="20"/>
              </w:rPr>
              <w:t>9 Finanzen und Steuern</w:t>
            </w:r>
          </w:p>
        </w:tc>
        <w:tc>
          <w:tcPr>
            <w:tcW w:w="914" w:type="dxa"/>
            <w:tcBorders>
              <w:top w:val="nil"/>
              <w:left w:val="nil"/>
              <w:bottom w:val="nil"/>
              <w:right w:val="nil"/>
            </w:tcBorders>
            <w:shd w:val="clear" w:color="auto" w:fill="auto"/>
            <w:vAlign w:val="center"/>
            <w:hideMark/>
          </w:tcPr>
          <w:p w:rsidR="006941E8" w:rsidRPr="00AF4A72" w:rsidRDefault="006941E8"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w:t>
            </w:r>
          </w:p>
        </w:tc>
        <w:tc>
          <w:tcPr>
            <w:tcW w:w="1010" w:type="dxa"/>
            <w:tcBorders>
              <w:top w:val="nil"/>
              <w:left w:val="nil"/>
              <w:bottom w:val="nil"/>
              <w:right w:val="nil"/>
            </w:tcBorders>
            <w:shd w:val="clear" w:color="auto" w:fill="auto"/>
            <w:hideMark/>
          </w:tcPr>
          <w:p w:rsidR="006941E8" w:rsidRDefault="006941E8" w:rsidP="006941E8">
            <w:pPr>
              <w:jc w:val="right"/>
            </w:pPr>
            <w:r w:rsidRPr="0050468E">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hideMark/>
          </w:tcPr>
          <w:p w:rsidR="006941E8" w:rsidRDefault="006941E8" w:rsidP="006941E8">
            <w:pPr>
              <w:jc w:val="right"/>
            </w:pPr>
            <w:r w:rsidRPr="0050468E">
              <w:rPr>
                <w:rFonts w:eastAsia="Times New Roman" w:cs="Arial"/>
                <w:color w:val="000000"/>
                <w:sz w:val="20"/>
                <w:szCs w:val="20"/>
              </w:rPr>
              <w:t xml:space="preserve"> - </w:t>
            </w:r>
          </w:p>
        </w:tc>
        <w:tc>
          <w:tcPr>
            <w:tcW w:w="992" w:type="dxa"/>
            <w:tcBorders>
              <w:top w:val="nil"/>
              <w:left w:val="nil"/>
              <w:bottom w:val="nil"/>
              <w:right w:val="nil"/>
            </w:tcBorders>
            <w:shd w:val="clear" w:color="auto" w:fill="auto"/>
          </w:tcPr>
          <w:p w:rsidR="006941E8" w:rsidRPr="00AF4A72" w:rsidRDefault="006941E8" w:rsidP="006941E8">
            <w:pPr>
              <w:spacing w:line="240" w:lineRule="auto"/>
              <w:jc w:val="right"/>
              <w:rPr>
                <w:rFonts w:eastAsia="Times New Roman" w:cs="Arial"/>
                <w:color w:val="000000"/>
                <w:sz w:val="20"/>
                <w:szCs w:val="20"/>
              </w:rPr>
            </w:pPr>
          </w:p>
        </w:tc>
      </w:tr>
      <w:tr w:rsidR="00762E57" w:rsidRPr="00AF4A72" w:rsidTr="00A87ABC">
        <w:trPr>
          <w:trHeight w:val="255"/>
        </w:trPr>
        <w:tc>
          <w:tcPr>
            <w:tcW w:w="4880" w:type="dxa"/>
            <w:tcBorders>
              <w:top w:val="nil"/>
              <w:left w:val="nil"/>
              <w:bottom w:val="nil"/>
              <w:right w:val="nil"/>
            </w:tcBorders>
            <w:shd w:val="clear" w:color="auto" w:fill="auto"/>
            <w:noWrap/>
            <w:vAlign w:val="center"/>
            <w:hideMark/>
          </w:tcPr>
          <w:p w:rsidR="00762E57" w:rsidRPr="00AF4A72" w:rsidRDefault="00762E57" w:rsidP="00A87ABC">
            <w:pPr>
              <w:spacing w:line="240" w:lineRule="auto"/>
              <w:jc w:val="right"/>
              <w:rPr>
                <w:rFonts w:eastAsia="Times New Roman" w:cs="Arial"/>
                <w:color w:val="000000"/>
                <w:sz w:val="20"/>
                <w:szCs w:val="20"/>
              </w:rPr>
            </w:pPr>
          </w:p>
        </w:tc>
        <w:tc>
          <w:tcPr>
            <w:tcW w:w="914" w:type="dxa"/>
            <w:tcBorders>
              <w:top w:val="nil"/>
              <w:left w:val="nil"/>
              <w:bottom w:val="nil"/>
              <w:right w:val="nil"/>
            </w:tcBorders>
            <w:shd w:val="clear" w:color="auto" w:fill="auto"/>
            <w:vAlign w:val="center"/>
            <w:hideMark/>
          </w:tcPr>
          <w:p w:rsidR="00762E57" w:rsidRPr="00AF4A72" w:rsidRDefault="00762E57" w:rsidP="00A87ABC">
            <w:pPr>
              <w:spacing w:line="240" w:lineRule="auto"/>
              <w:ind w:firstLineChars="100" w:firstLine="200"/>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vAlign w:val="center"/>
            <w:hideMark/>
          </w:tcPr>
          <w:p w:rsidR="00762E57" w:rsidRPr="00AF4A72" w:rsidRDefault="00762E57" w:rsidP="00A87ABC">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762E57" w:rsidRPr="00AF4A72" w:rsidRDefault="00762E57" w:rsidP="00A87ABC">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w:t>
            </w:r>
          </w:p>
        </w:tc>
        <w:tc>
          <w:tcPr>
            <w:tcW w:w="992" w:type="dxa"/>
            <w:tcBorders>
              <w:top w:val="nil"/>
              <w:left w:val="nil"/>
              <w:bottom w:val="nil"/>
              <w:right w:val="nil"/>
            </w:tcBorders>
            <w:shd w:val="clear" w:color="auto" w:fill="auto"/>
          </w:tcPr>
          <w:p w:rsidR="00762E57" w:rsidRPr="00AF4A72" w:rsidRDefault="00762E57" w:rsidP="00A87ABC">
            <w:pPr>
              <w:spacing w:line="240" w:lineRule="auto"/>
              <w:jc w:val="right"/>
              <w:rPr>
                <w:rFonts w:eastAsia="Times New Roman" w:cs="Arial"/>
                <w:i/>
                <w:iCs/>
                <w:color w:val="000000"/>
                <w:sz w:val="20"/>
                <w:szCs w:val="20"/>
              </w:rPr>
            </w:pPr>
          </w:p>
        </w:tc>
      </w:tr>
      <w:tr w:rsidR="006941E8" w:rsidRPr="00AF4A72" w:rsidTr="00A87ABC">
        <w:trPr>
          <w:trHeight w:val="255"/>
        </w:trPr>
        <w:tc>
          <w:tcPr>
            <w:tcW w:w="4880"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6941E8">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 (+ = Aufwandüberschuss)</w:t>
            </w:r>
          </w:p>
        </w:tc>
        <w:tc>
          <w:tcPr>
            <w:tcW w:w="914"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6941E8">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1010"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6941E8">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993" w:type="dxa"/>
            <w:tcBorders>
              <w:top w:val="single" w:sz="8" w:space="0" w:color="auto"/>
              <w:left w:val="nil"/>
              <w:bottom w:val="single" w:sz="8" w:space="0" w:color="auto"/>
              <w:right w:val="nil"/>
            </w:tcBorders>
            <w:shd w:val="clear" w:color="000000" w:fill="D9D9D9"/>
            <w:vAlign w:val="center"/>
            <w:hideMark/>
          </w:tcPr>
          <w:p w:rsidR="006941E8" w:rsidRPr="00AF4A72" w:rsidRDefault="006941E8" w:rsidP="006941E8">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992" w:type="dxa"/>
            <w:tcBorders>
              <w:top w:val="single" w:sz="8" w:space="0" w:color="auto"/>
              <w:left w:val="nil"/>
              <w:bottom w:val="single" w:sz="8" w:space="0" w:color="auto"/>
              <w:right w:val="nil"/>
            </w:tcBorders>
            <w:shd w:val="clear" w:color="auto" w:fill="auto"/>
          </w:tcPr>
          <w:p w:rsidR="006941E8" w:rsidRPr="00AF4A72" w:rsidRDefault="006941E8" w:rsidP="006941E8">
            <w:pPr>
              <w:spacing w:line="240" w:lineRule="auto"/>
              <w:jc w:val="right"/>
              <w:rPr>
                <w:rFonts w:eastAsia="Times New Roman" w:cs="Arial"/>
                <w:b/>
                <w:bCs/>
                <w:color w:val="000000"/>
                <w:sz w:val="20"/>
                <w:szCs w:val="20"/>
              </w:rPr>
            </w:pPr>
          </w:p>
        </w:tc>
      </w:tr>
    </w:tbl>
    <w:p w:rsidR="00762E57" w:rsidRDefault="00762E57" w:rsidP="00762E57"/>
    <w:p w:rsidR="00762E57" w:rsidRDefault="00762E57" w:rsidP="00762E57"/>
    <w:p w:rsidR="00790D3D" w:rsidRDefault="00790D3D" w:rsidP="00762E57"/>
    <w:p w:rsidR="00790D3D" w:rsidRDefault="00790D3D" w:rsidP="00762E57"/>
    <w:p w:rsidR="00762E57" w:rsidRPr="00427DAA" w:rsidRDefault="00762E57" w:rsidP="00427DAA">
      <w:pPr>
        <w:rPr>
          <w:b/>
        </w:rPr>
      </w:pPr>
      <w:r w:rsidRPr="00427DAA">
        <w:rPr>
          <w:b/>
        </w:rPr>
        <w:t>Sachgruppengliederung</w:t>
      </w:r>
    </w:p>
    <w:p w:rsidR="000D54E7" w:rsidRDefault="000D54E7" w:rsidP="00A02C08"/>
    <w:tbl>
      <w:tblPr>
        <w:tblW w:w="8800" w:type="dxa"/>
        <w:tblCellMar>
          <w:left w:w="70" w:type="dxa"/>
          <w:right w:w="70" w:type="dxa"/>
        </w:tblCellMar>
        <w:tblLook w:val="04A0" w:firstRow="1" w:lastRow="0" w:firstColumn="1" w:lastColumn="0" w:noHBand="0" w:noVBand="1"/>
      </w:tblPr>
      <w:tblGrid>
        <w:gridCol w:w="4880"/>
        <w:gridCol w:w="980"/>
        <w:gridCol w:w="980"/>
        <w:gridCol w:w="980"/>
        <w:gridCol w:w="980"/>
      </w:tblGrid>
      <w:tr w:rsidR="00877E40" w:rsidRPr="00AF4A72" w:rsidTr="00AF4A72">
        <w:trPr>
          <w:trHeight w:val="495"/>
        </w:trPr>
        <w:tc>
          <w:tcPr>
            <w:tcW w:w="4880" w:type="dxa"/>
            <w:tcBorders>
              <w:top w:val="nil"/>
              <w:left w:val="nil"/>
              <w:bottom w:val="single" w:sz="8" w:space="0" w:color="auto"/>
              <w:right w:val="nil"/>
            </w:tcBorders>
            <w:shd w:val="clear" w:color="auto" w:fill="auto"/>
            <w:vAlign w:val="center"/>
            <w:hideMark/>
          </w:tcPr>
          <w:p w:rsidR="00877E40" w:rsidRPr="00AF4A72" w:rsidRDefault="00877E40" w:rsidP="006941E8">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80"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80"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80" w:type="dxa"/>
            <w:tcBorders>
              <w:top w:val="nil"/>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80" w:type="dxa"/>
            <w:tcBorders>
              <w:top w:val="nil"/>
              <w:left w:val="nil"/>
              <w:bottom w:val="single" w:sz="8" w:space="0" w:color="auto"/>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877E40" w:rsidRPr="00AF4A72" w:rsidTr="00AF4A72">
        <w:trPr>
          <w:trHeight w:val="240"/>
        </w:trPr>
        <w:tc>
          <w:tcPr>
            <w:tcW w:w="4880" w:type="dxa"/>
            <w:tcBorders>
              <w:top w:val="single" w:sz="8" w:space="0" w:color="auto"/>
              <w:left w:val="nil"/>
              <w:right w:val="nil"/>
            </w:tcBorders>
            <w:shd w:val="clear" w:color="auto" w:fill="auto"/>
            <w:vAlign w:val="center"/>
          </w:tcPr>
          <w:p w:rsidR="00877E40" w:rsidRPr="00AF4A72" w:rsidRDefault="00877E40" w:rsidP="00F84FB2">
            <w:pPr>
              <w:spacing w:line="240" w:lineRule="auto"/>
              <w:rPr>
                <w:rFonts w:eastAsia="Times New Roman" w:cs="Arial"/>
                <w:b/>
                <w:bCs/>
                <w:color w:val="000000"/>
                <w:sz w:val="20"/>
                <w:szCs w:val="20"/>
              </w:rPr>
            </w:pPr>
          </w:p>
        </w:tc>
        <w:tc>
          <w:tcPr>
            <w:tcW w:w="980"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80"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80"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80"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F84FB2">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Investitionsausgaben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-9'000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-9'000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-9'000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Sachanlagen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-7'000 </w:t>
            </w:r>
          </w:p>
        </w:tc>
        <w:tc>
          <w:tcPr>
            <w:tcW w:w="980" w:type="dxa"/>
            <w:tcBorders>
              <w:top w:val="nil"/>
              <w:left w:val="nil"/>
              <w:bottom w:val="nil"/>
              <w:right w:val="nil"/>
            </w:tcBorders>
            <w:shd w:val="clear" w:color="auto" w:fill="auto"/>
            <w:vAlign w:val="center"/>
            <w:hideMark/>
          </w:tcPr>
          <w:p w:rsidR="00877E40" w:rsidRPr="00AF4A72" w:rsidRDefault="00877E40" w:rsidP="00B62A2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Immaterielle Anlagen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Darlehen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Beteiligungen und Grundkapitalien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Eigene Investitionsbeiträge</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Übertragung an Bilanz</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F84FB2">
            <w:pPr>
              <w:spacing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F84FB2">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Investitionseinnahmen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Üb</w:t>
            </w:r>
            <w:r w:rsidR="00F84FB2" w:rsidRPr="00AF4A72">
              <w:rPr>
                <w:rFonts w:eastAsia="Times New Roman" w:cs="Arial"/>
                <w:color w:val="000000"/>
                <w:sz w:val="20"/>
                <w:szCs w:val="20"/>
              </w:rPr>
              <w:t>ertragung von Sachanlagen ins</w:t>
            </w:r>
            <w:r w:rsidRPr="00AF4A72">
              <w:rPr>
                <w:rFonts w:eastAsia="Times New Roman" w:cs="Arial"/>
                <w:color w:val="000000"/>
                <w:sz w:val="20"/>
                <w:szCs w:val="20"/>
              </w:rPr>
              <w:t xml:space="preserve"> Finanzvermögen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Über</w:t>
            </w:r>
            <w:r w:rsidR="00F84FB2" w:rsidRPr="00AF4A72">
              <w:rPr>
                <w:rFonts w:eastAsia="Times New Roman" w:cs="Arial"/>
                <w:color w:val="000000"/>
                <w:sz w:val="20"/>
                <w:szCs w:val="20"/>
              </w:rPr>
              <w:t xml:space="preserve">tragung immaterielle Anlagen ins </w:t>
            </w:r>
            <w:r w:rsidRPr="00AF4A72">
              <w:rPr>
                <w:rFonts w:eastAsia="Times New Roman" w:cs="Arial"/>
                <w:color w:val="000000"/>
                <w:sz w:val="20"/>
                <w:szCs w:val="20"/>
              </w:rPr>
              <w:t>Finanzvermögen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Investitionsbeiträge für eigene Rechnung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Rückzahlung von Darlehen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Übertragung von Beteiligungen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Rückzahlung eigener Investitionsbeiträge</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F84FB2">
            <w:pPr>
              <w:spacing w:line="240" w:lineRule="auto"/>
              <w:ind w:left="214"/>
              <w:rPr>
                <w:rFonts w:eastAsia="Times New Roman" w:cs="Arial"/>
                <w:color w:val="000000"/>
                <w:sz w:val="20"/>
                <w:szCs w:val="20"/>
              </w:rPr>
            </w:pPr>
            <w:r w:rsidRPr="00AF4A72">
              <w:rPr>
                <w:rFonts w:eastAsia="Times New Roman" w:cs="Arial"/>
                <w:color w:val="000000"/>
                <w:sz w:val="20"/>
                <w:szCs w:val="20"/>
              </w:rPr>
              <w:t>Übertrag an Bilanz</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55"/>
        </w:trPr>
        <w:tc>
          <w:tcPr>
            <w:tcW w:w="4880" w:type="dxa"/>
            <w:tcBorders>
              <w:top w:val="nil"/>
              <w:left w:val="nil"/>
              <w:bottom w:val="nil"/>
              <w:right w:val="nil"/>
            </w:tcBorders>
            <w:shd w:val="clear" w:color="auto" w:fill="auto"/>
            <w:vAlign w:val="center"/>
            <w:hideMark/>
          </w:tcPr>
          <w:p w:rsidR="00877E40" w:rsidRPr="00AF4A72" w:rsidRDefault="00877E40" w:rsidP="00F84FB2">
            <w:pPr>
              <w:spacing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p>
        </w:tc>
      </w:tr>
      <w:tr w:rsidR="00877E40" w:rsidRPr="00AF4A72" w:rsidTr="00877E40">
        <w:trPr>
          <w:trHeight w:val="255"/>
        </w:trPr>
        <w:tc>
          <w:tcPr>
            <w:tcW w:w="48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rPr>
                <w:rFonts w:eastAsia="Times New Roman" w:cs="Arial"/>
                <w:b/>
                <w:bCs/>
                <w:color w:val="000000"/>
                <w:sz w:val="20"/>
                <w:szCs w:val="20"/>
              </w:rPr>
            </w:pPr>
            <w:r w:rsidRPr="00AF4A72">
              <w:rPr>
                <w:rFonts w:eastAsia="Times New Roman" w:cs="Arial"/>
                <w:b/>
                <w:bCs/>
                <w:color w:val="000000"/>
                <w:sz w:val="20"/>
                <w:szCs w:val="20"/>
              </w:rPr>
              <w:t>Nettoinvestitionen</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980"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bl>
    <w:p w:rsidR="00354863" w:rsidRDefault="00354863">
      <w:r>
        <w:br w:type="page"/>
      </w:r>
    </w:p>
    <w:p w:rsidR="00E60B9F" w:rsidRDefault="00E60B9F" w:rsidP="009878CA">
      <w:pPr>
        <w:pStyle w:val="berschrift2"/>
      </w:pPr>
      <w:bookmarkStart w:id="7" w:name="_Toc450899273"/>
      <w:r>
        <w:lastRenderedPageBreak/>
        <w:t>Geldflussrechnung</w:t>
      </w:r>
      <w:bookmarkEnd w:id="7"/>
    </w:p>
    <w:p w:rsidR="00E60B9F" w:rsidRDefault="00E60B9F" w:rsidP="00A02C08"/>
    <w:p w:rsidR="00354863" w:rsidRDefault="00354863" w:rsidP="00A02C08"/>
    <w:p w:rsidR="00AF4A72" w:rsidRDefault="00AF4A72" w:rsidP="00A02C08"/>
    <w:p w:rsidR="00354863" w:rsidRDefault="00354863" w:rsidP="00A02C08"/>
    <w:p w:rsidR="00354863" w:rsidRDefault="00354863" w:rsidP="00A02C08"/>
    <w:tbl>
      <w:tblPr>
        <w:tblW w:w="5000" w:type="pct"/>
        <w:tblCellMar>
          <w:left w:w="70" w:type="dxa"/>
          <w:right w:w="70" w:type="dxa"/>
        </w:tblCellMar>
        <w:tblLook w:val="04A0" w:firstRow="1" w:lastRow="0" w:firstColumn="1" w:lastColumn="0" w:noHBand="0" w:noVBand="1"/>
      </w:tblPr>
      <w:tblGrid>
        <w:gridCol w:w="5529"/>
        <w:gridCol w:w="868"/>
        <w:gridCol w:w="1025"/>
        <w:gridCol w:w="969"/>
      </w:tblGrid>
      <w:tr w:rsidR="00927B5E" w:rsidRPr="00AF4A72" w:rsidTr="00D75763">
        <w:trPr>
          <w:trHeight w:val="495"/>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1034" w:type="dxa"/>
            <w:tcBorders>
              <w:top w:val="nil"/>
              <w:left w:val="nil"/>
              <w:bottom w:val="nil"/>
              <w:right w:val="nil"/>
            </w:tcBorders>
            <w:shd w:val="clear" w:color="auto" w:fill="auto"/>
            <w:vAlign w:val="center"/>
          </w:tcPr>
          <w:p w:rsidR="00927B5E" w:rsidRPr="00AF4A72" w:rsidRDefault="00927B5E" w:rsidP="00F84FB2">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927B5E" w:rsidRPr="00AF4A72" w:rsidTr="00D75763">
        <w:trPr>
          <w:trHeight w:val="240"/>
        </w:trPr>
        <w:tc>
          <w:tcPr>
            <w:tcW w:w="5529" w:type="dxa"/>
            <w:tcBorders>
              <w:top w:val="single" w:sz="8" w:space="0" w:color="auto"/>
              <w:left w:val="nil"/>
              <w:bottom w:val="nil"/>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00" w:type="dxa"/>
            <w:tcBorders>
              <w:top w:val="single" w:sz="8" w:space="0" w:color="auto"/>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084" w:type="dxa"/>
            <w:tcBorders>
              <w:top w:val="single" w:sz="8" w:space="0" w:color="auto"/>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034" w:type="dxa"/>
            <w:tcBorders>
              <w:top w:val="single" w:sz="8" w:space="0" w:color="auto"/>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Jahresergebnis</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Abschreibungen</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nicht liquiditätswirksame Aufwände und Erträge</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3A7A11">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betrieblicher Tätigkeit (- = Abfluss)</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6'000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7'000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Investitionsausgaben</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Investitionseinnahmen</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ind w:firstLineChars="100" w:firstLine="200"/>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ind w:firstLineChars="100" w:firstLine="200"/>
              <w:jc w:val="right"/>
              <w:rPr>
                <w:rFonts w:eastAsia="Times New Roman" w:cs="Arial"/>
                <w:i/>
                <w:iCs/>
                <w:color w:val="000000"/>
                <w:sz w:val="20"/>
                <w:szCs w:val="20"/>
              </w:rPr>
            </w:pPr>
            <w:r w:rsidRPr="00AF4A72">
              <w:rPr>
                <w:rFonts w:eastAsia="Times New Roman" w:cs="Arial"/>
                <w:i/>
                <w:iCs/>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ind w:firstLineChars="100" w:firstLine="200"/>
              <w:jc w:val="right"/>
              <w:rPr>
                <w:rFonts w:eastAsia="Times New Roman" w:cs="Arial"/>
                <w:i/>
                <w:i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3A7A11">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Investitionstätigkeit (- = Abfluss)</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-8'000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55"/>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55"/>
        </w:trPr>
        <w:tc>
          <w:tcPr>
            <w:tcW w:w="5529" w:type="dxa"/>
            <w:tcBorders>
              <w:top w:val="single" w:sz="8" w:space="0" w:color="auto"/>
              <w:left w:val="nil"/>
              <w:bottom w:val="single" w:sz="8" w:space="0" w:color="auto"/>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Finanzierungsergebnis (- = Fehlbetrag)</w:t>
            </w:r>
          </w:p>
        </w:tc>
        <w:tc>
          <w:tcPr>
            <w:tcW w:w="900" w:type="dxa"/>
            <w:tcBorders>
              <w:top w:val="single" w:sz="8" w:space="0" w:color="auto"/>
              <w:left w:val="nil"/>
              <w:bottom w:val="single" w:sz="8" w:space="0" w:color="auto"/>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-2'000 </w:t>
            </w:r>
          </w:p>
        </w:tc>
        <w:tc>
          <w:tcPr>
            <w:tcW w:w="1084" w:type="dxa"/>
            <w:tcBorders>
              <w:top w:val="single" w:sz="8" w:space="0" w:color="auto"/>
              <w:left w:val="nil"/>
              <w:bottom w:val="single" w:sz="8" w:space="0" w:color="auto"/>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-1'000 </w:t>
            </w:r>
          </w:p>
        </w:tc>
        <w:tc>
          <w:tcPr>
            <w:tcW w:w="1034" w:type="dxa"/>
            <w:tcBorders>
              <w:top w:val="single" w:sz="8" w:space="0" w:color="auto"/>
              <w:left w:val="nil"/>
              <w:bottom w:val="single" w:sz="8" w:space="0" w:color="auto"/>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 xml:space="preserve"> + Zunahme / - Abnahme Finanzverbindlichkeiten</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 xml:space="preserve"> - Zunahme / + Abnahme Anlangen FV</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ind w:firstLineChars="100" w:firstLine="200"/>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ind w:firstLineChars="100" w:firstLine="200"/>
              <w:jc w:val="right"/>
              <w:rPr>
                <w:rFonts w:eastAsia="Times New Roman" w:cs="Arial"/>
                <w:i/>
                <w:iCs/>
                <w:color w:val="000000"/>
                <w:sz w:val="20"/>
                <w:szCs w:val="20"/>
              </w:rPr>
            </w:pPr>
            <w:r w:rsidRPr="00AF4A72">
              <w:rPr>
                <w:rFonts w:eastAsia="Times New Roman" w:cs="Arial"/>
                <w:i/>
                <w:iCs/>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ind w:firstLineChars="100" w:firstLine="200"/>
              <w:jc w:val="right"/>
              <w:rPr>
                <w:rFonts w:eastAsia="Times New Roman" w:cs="Arial"/>
                <w:i/>
                <w:i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3A7A11">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Finanzierungstätigkeit (- = Abfluss)</w:t>
            </w: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2'000 </w:t>
            </w: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2'000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D75763">
        <w:trPr>
          <w:trHeight w:val="240"/>
        </w:trPr>
        <w:tc>
          <w:tcPr>
            <w:tcW w:w="5529"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0"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1084"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034"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D75763">
        <w:trPr>
          <w:trHeight w:val="255"/>
        </w:trPr>
        <w:tc>
          <w:tcPr>
            <w:tcW w:w="5529" w:type="dxa"/>
            <w:tcBorders>
              <w:top w:val="single" w:sz="4" w:space="0" w:color="auto"/>
              <w:left w:val="nil"/>
              <w:bottom w:val="single" w:sz="8" w:space="0" w:color="auto"/>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Veränderung Flüssige Mittel (- = Abfluss)</w:t>
            </w:r>
          </w:p>
        </w:tc>
        <w:tc>
          <w:tcPr>
            <w:tcW w:w="900" w:type="dxa"/>
            <w:tcBorders>
              <w:top w:val="single" w:sz="4" w:space="0" w:color="auto"/>
              <w:left w:val="nil"/>
              <w:bottom w:val="single" w:sz="8" w:space="0" w:color="auto"/>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 </w:t>
            </w:r>
          </w:p>
        </w:tc>
        <w:tc>
          <w:tcPr>
            <w:tcW w:w="1084" w:type="dxa"/>
            <w:tcBorders>
              <w:top w:val="single" w:sz="4" w:space="0" w:color="auto"/>
              <w:left w:val="nil"/>
              <w:bottom w:val="single" w:sz="8" w:space="0" w:color="auto"/>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1034" w:type="dxa"/>
            <w:tcBorders>
              <w:top w:val="single" w:sz="4" w:space="0" w:color="auto"/>
              <w:left w:val="nil"/>
              <w:bottom w:val="single" w:sz="8" w:space="0" w:color="auto"/>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bl>
    <w:p w:rsidR="00354863" w:rsidRDefault="00354863" w:rsidP="00A02C08"/>
    <w:p w:rsidR="00D75763" w:rsidRDefault="00D75763">
      <w:r>
        <w:br w:type="page"/>
      </w:r>
    </w:p>
    <w:p w:rsidR="00E60B9F" w:rsidRDefault="00E60B9F" w:rsidP="009878CA">
      <w:pPr>
        <w:pStyle w:val="berschrift2"/>
      </w:pPr>
      <w:bookmarkStart w:id="8" w:name="_Toc450899274"/>
      <w:r>
        <w:lastRenderedPageBreak/>
        <w:t>Bilanz</w:t>
      </w:r>
      <w:bookmarkEnd w:id="8"/>
    </w:p>
    <w:p w:rsidR="00E60B9F" w:rsidRDefault="00E60B9F" w:rsidP="00E60B9F"/>
    <w:p w:rsidR="00AC4AD7" w:rsidRDefault="00AC4AD7" w:rsidP="00E60B9F"/>
    <w:p w:rsidR="00AC4AD7" w:rsidRDefault="00AC4AD7" w:rsidP="00E60B9F"/>
    <w:p w:rsidR="00AF4A72" w:rsidRDefault="00AF4A72" w:rsidP="00E60B9F"/>
    <w:p w:rsidR="00AC4AD7" w:rsidRDefault="00AC4AD7" w:rsidP="00E60B9F"/>
    <w:tbl>
      <w:tblPr>
        <w:tblW w:w="8391" w:type="dxa"/>
        <w:tblCellMar>
          <w:left w:w="70" w:type="dxa"/>
          <w:right w:w="70" w:type="dxa"/>
        </w:tblCellMar>
        <w:tblLook w:val="04A0" w:firstRow="1" w:lastRow="0" w:firstColumn="1" w:lastColumn="0" w:noHBand="0" w:noVBand="1"/>
      </w:tblPr>
      <w:tblGrid>
        <w:gridCol w:w="5102"/>
        <w:gridCol w:w="1169"/>
        <w:gridCol w:w="1141"/>
        <w:gridCol w:w="979"/>
      </w:tblGrid>
      <w:tr w:rsidR="00877E40" w:rsidRPr="00AF4A72" w:rsidTr="00443CCA">
        <w:trPr>
          <w:trHeight w:val="495"/>
        </w:trPr>
        <w:tc>
          <w:tcPr>
            <w:tcW w:w="5102" w:type="dxa"/>
            <w:tcBorders>
              <w:top w:val="nil"/>
              <w:left w:val="nil"/>
              <w:bottom w:val="single" w:sz="8" w:space="0" w:color="auto"/>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116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1.1.2020</w:t>
            </w:r>
          </w:p>
        </w:tc>
        <w:tc>
          <w:tcPr>
            <w:tcW w:w="1141" w:type="dxa"/>
            <w:tcBorders>
              <w:top w:val="nil"/>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31.12.2020</w:t>
            </w:r>
          </w:p>
        </w:tc>
        <w:tc>
          <w:tcPr>
            <w:tcW w:w="97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877E40" w:rsidRPr="00AF4A72" w:rsidTr="00443CCA">
        <w:trPr>
          <w:trHeight w:val="240"/>
        </w:trPr>
        <w:tc>
          <w:tcPr>
            <w:tcW w:w="5102"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r>
      <w:tr w:rsidR="00443CCA" w:rsidRPr="00AF4A72" w:rsidTr="00443CCA">
        <w:trPr>
          <w:trHeight w:val="240"/>
        </w:trPr>
        <w:tc>
          <w:tcPr>
            <w:tcW w:w="5102" w:type="dxa"/>
            <w:tcBorders>
              <w:left w:val="nil"/>
              <w:bottom w:val="nil"/>
              <w:right w:val="nil"/>
            </w:tcBorders>
            <w:shd w:val="clear" w:color="auto" w:fill="auto"/>
            <w:vAlign w:val="center"/>
            <w:hideMark/>
          </w:tcPr>
          <w:p w:rsidR="00443CCA" w:rsidRPr="00AF4A72" w:rsidRDefault="00443CCA" w:rsidP="00443CCA">
            <w:pPr>
              <w:spacing w:line="240" w:lineRule="auto"/>
              <w:rPr>
                <w:rFonts w:eastAsia="Times New Roman" w:cs="Arial"/>
                <w:b/>
                <w:bCs/>
                <w:color w:val="000000"/>
                <w:sz w:val="20"/>
                <w:szCs w:val="20"/>
              </w:rPr>
            </w:pPr>
            <w:r w:rsidRPr="00AF4A72">
              <w:rPr>
                <w:rFonts w:eastAsia="Times New Roman" w:cs="Arial"/>
                <w:b/>
                <w:bCs/>
                <w:color w:val="000000"/>
                <w:sz w:val="20"/>
                <w:szCs w:val="20"/>
              </w:rPr>
              <w:t>Finanzvermögen</w:t>
            </w:r>
          </w:p>
        </w:tc>
        <w:tc>
          <w:tcPr>
            <w:tcW w:w="1169" w:type="dxa"/>
            <w:tcBorders>
              <w:left w:val="nil"/>
              <w:bottom w:val="nil"/>
              <w:right w:val="nil"/>
            </w:tcBorders>
            <w:shd w:val="clear" w:color="auto" w:fill="auto"/>
            <w:vAlign w:val="center"/>
            <w:hideMark/>
          </w:tcPr>
          <w:p w:rsidR="00443CCA" w:rsidRPr="00AF4A72" w:rsidRDefault="00443CCA" w:rsidP="00443CCA">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48'000 </w:t>
            </w:r>
          </w:p>
        </w:tc>
        <w:tc>
          <w:tcPr>
            <w:tcW w:w="1141" w:type="dxa"/>
            <w:tcBorders>
              <w:left w:val="nil"/>
              <w:bottom w:val="nil"/>
              <w:right w:val="nil"/>
            </w:tcBorders>
            <w:shd w:val="clear" w:color="000000" w:fill="D9D9D9"/>
            <w:vAlign w:val="center"/>
            <w:hideMark/>
          </w:tcPr>
          <w:p w:rsidR="00443CCA" w:rsidRPr="00AF4A72" w:rsidRDefault="00443CCA" w:rsidP="00443CCA">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46'000 </w:t>
            </w:r>
          </w:p>
        </w:tc>
        <w:tc>
          <w:tcPr>
            <w:tcW w:w="979" w:type="dxa"/>
            <w:tcBorders>
              <w:left w:val="nil"/>
              <w:bottom w:val="nil"/>
              <w:right w:val="nil"/>
            </w:tcBorders>
            <w:shd w:val="clear" w:color="auto" w:fill="auto"/>
            <w:vAlign w:val="center"/>
            <w:hideMark/>
          </w:tcPr>
          <w:p w:rsidR="00443CCA" w:rsidRPr="00AF4A72" w:rsidRDefault="00443CCA" w:rsidP="00443CCA">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Flüssige Mittel</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Forderungen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Aktive Rechnungsabgrenzungen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3665B1" w:rsidP="00877E40">
            <w:pPr>
              <w:spacing w:line="240" w:lineRule="auto"/>
              <w:rPr>
                <w:rFonts w:eastAsia="Times New Roman" w:cs="Arial"/>
                <w:color w:val="000000"/>
                <w:sz w:val="20"/>
                <w:szCs w:val="20"/>
              </w:rPr>
            </w:pPr>
            <w:r>
              <w:rPr>
                <w:rFonts w:eastAsia="Times New Roman" w:cs="Arial"/>
                <w:color w:val="000000"/>
                <w:sz w:val="20"/>
                <w:szCs w:val="20"/>
              </w:rPr>
              <w:t xml:space="preserve">Langfristige </w:t>
            </w:r>
            <w:bookmarkStart w:id="9" w:name="_GoBack"/>
            <w:r w:rsidR="00877E40" w:rsidRPr="00AF4A72">
              <w:rPr>
                <w:rFonts w:eastAsia="Times New Roman" w:cs="Arial"/>
                <w:color w:val="000000"/>
                <w:sz w:val="20"/>
                <w:szCs w:val="20"/>
              </w:rPr>
              <w:t>Finanzanlagen</w:t>
            </w:r>
            <w:bookmarkEnd w:id="9"/>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16'000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13'000 </w:t>
            </w:r>
          </w:p>
        </w:tc>
        <w:tc>
          <w:tcPr>
            <w:tcW w:w="979" w:type="dxa"/>
            <w:tcBorders>
              <w:top w:val="nil"/>
              <w:left w:val="nil"/>
              <w:bottom w:val="nil"/>
              <w:right w:val="nil"/>
            </w:tcBorders>
            <w:shd w:val="clear" w:color="auto" w:fill="auto"/>
            <w:vAlign w:val="center"/>
            <w:hideMark/>
          </w:tcPr>
          <w:p w:rsidR="00877E40" w:rsidRPr="00AF4A72" w:rsidRDefault="00123350" w:rsidP="00B62A22">
            <w:pPr>
              <w:spacing w:line="240" w:lineRule="auto"/>
              <w:jc w:val="right"/>
              <w:rPr>
                <w:rFonts w:eastAsia="Times New Roman" w:cs="Arial"/>
                <w:color w:val="000000"/>
                <w:sz w:val="20"/>
                <w:szCs w:val="20"/>
              </w:rPr>
            </w:pPr>
            <w:r>
              <w:rPr>
                <w:rFonts w:eastAsia="Times New Roman" w:cs="Arial"/>
                <w:color w:val="000000"/>
                <w:sz w:val="20"/>
                <w:szCs w:val="20"/>
              </w:rPr>
              <w:t>5.4</w:t>
            </w: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24'000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24'000 </w:t>
            </w:r>
          </w:p>
        </w:tc>
        <w:tc>
          <w:tcPr>
            <w:tcW w:w="979" w:type="dxa"/>
            <w:tcBorders>
              <w:top w:val="nil"/>
              <w:left w:val="nil"/>
              <w:bottom w:val="nil"/>
              <w:right w:val="nil"/>
            </w:tcBorders>
            <w:shd w:val="clear" w:color="auto" w:fill="auto"/>
            <w:vAlign w:val="center"/>
            <w:hideMark/>
          </w:tcPr>
          <w:p w:rsidR="00877E40" w:rsidRPr="00AF4A72" w:rsidRDefault="00123350" w:rsidP="00F84FB2">
            <w:pPr>
              <w:spacing w:line="240" w:lineRule="auto"/>
              <w:jc w:val="right"/>
              <w:rPr>
                <w:rFonts w:eastAsia="Times New Roman" w:cs="Arial"/>
                <w:color w:val="000000"/>
                <w:sz w:val="20"/>
                <w:szCs w:val="20"/>
              </w:rPr>
            </w:pPr>
            <w:r>
              <w:rPr>
                <w:rFonts w:eastAsia="Times New Roman" w:cs="Arial"/>
                <w:color w:val="000000"/>
                <w:sz w:val="20"/>
                <w:szCs w:val="20"/>
              </w:rPr>
              <w:t>5.4</w:t>
            </w:r>
          </w:p>
        </w:tc>
      </w:tr>
      <w:tr w:rsidR="00877E40" w:rsidRPr="00AF4A72" w:rsidTr="00217C35">
        <w:trPr>
          <w:trHeight w:val="255"/>
        </w:trPr>
        <w:tc>
          <w:tcPr>
            <w:tcW w:w="5102" w:type="dxa"/>
            <w:tcBorders>
              <w:top w:val="nil"/>
              <w:left w:val="nil"/>
              <w:bottom w:val="single" w:sz="8" w:space="0" w:color="auto"/>
              <w:right w:val="nil"/>
            </w:tcBorders>
            <w:shd w:val="clear" w:color="auto" w:fill="auto"/>
            <w:noWrap/>
            <w:vAlign w:val="bottom"/>
            <w:hideMark/>
          </w:tcPr>
          <w:p w:rsidR="00877E40" w:rsidRPr="00AF4A72" w:rsidRDefault="00877E40" w:rsidP="00877E40">
            <w:pPr>
              <w:spacing w:line="240" w:lineRule="auto"/>
              <w:jc w:val="right"/>
              <w:rPr>
                <w:rFonts w:eastAsia="Times New Roman" w:cs="Arial"/>
                <w:color w:val="000000"/>
                <w:sz w:val="20"/>
                <w:szCs w:val="20"/>
              </w:rPr>
            </w:pPr>
          </w:p>
        </w:tc>
        <w:tc>
          <w:tcPr>
            <w:tcW w:w="116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7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217C35" w:rsidRPr="00AF4A72" w:rsidTr="00217C35">
        <w:trPr>
          <w:trHeight w:val="255"/>
        </w:trPr>
        <w:tc>
          <w:tcPr>
            <w:tcW w:w="5102" w:type="dxa"/>
            <w:tcBorders>
              <w:top w:val="nil"/>
              <w:left w:val="nil"/>
              <w:right w:val="nil"/>
            </w:tcBorders>
            <w:shd w:val="clear" w:color="auto" w:fill="auto"/>
            <w:noWrap/>
            <w:vAlign w:val="bottom"/>
          </w:tcPr>
          <w:p w:rsidR="00217C35" w:rsidRPr="00AF4A72" w:rsidRDefault="00217C35" w:rsidP="00877E40">
            <w:pPr>
              <w:spacing w:line="240" w:lineRule="auto"/>
              <w:jc w:val="right"/>
              <w:rPr>
                <w:rFonts w:eastAsia="Times New Roman" w:cs="Arial"/>
                <w:color w:val="000000"/>
                <w:sz w:val="20"/>
                <w:szCs w:val="20"/>
              </w:rPr>
            </w:pPr>
          </w:p>
        </w:tc>
        <w:tc>
          <w:tcPr>
            <w:tcW w:w="1169" w:type="dxa"/>
            <w:tcBorders>
              <w:top w:val="nil"/>
              <w:left w:val="nil"/>
              <w:right w:val="nil"/>
            </w:tcBorders>
            <w:shd w:val="clear" w:color="auto" w:fill="auto"/>
            <w:vAlign w:val="center"/>
          </w:tcPr>
          <w:p w:rsidR="00217C35" w:rsidRPr="00AF4A72" w:rsidRDefault="00217C35" w:rsidP="00F84FB2">
            <w:pPr>
              <w:spacing w:line="240" w:lineRule="auto"/>
              <w:jc w:val="right"/>
              <w:rPr>
                <w:rFonts w:ascii="Times New Roman" w:eastAsia="Times New Roman" w:hAnsi="Times New Roman" w:cs="Times New Roman"/>
                <w:sz w:val="20"/>
                <w:szCs w:val="20"/>
              </w:rPr>
            </w:pPr>
          </w:p>
        </w:tc>
        <w:tc>
          <w:tcPr>
            <w:tcW w:w="1141" w:type="dxa"/>
            <w:tcBorders>
              <w:top w:val="nil"/>
              <w:left w:val="nil"/>
              <w:right w:val="nil"/>
            </w:tcBorders>
            <w:shd w:val="clear" w:color="000000" w:fill="D9D9D9"/>
            <w:vAlign w:val="center"/>
          </w:tcPr>
          <w:p w:rsidR="00217C35" w:rsidRPr="00AF4A72" w:rsidRDefault="00217C35" w:rsidP="00F84FB2">
            <w:pPr>
              <w:spacing w:line="240" w:lineRule="auto"/>
              <w:jc w:val="right"/>
              <w:rPr>
                <w:rFonts w:eastAsia="Times New Roman" w:cs="Arial"/>
                <w:color w:val="000000"/>
                <w:sz w:val="20"/>
                <w:szCs w:val="20"/>
              </w:rPr>
            </w:pPr>
          </w:p>
        </w:tc>
        <w:tc>
          <w:tcPr>
            <w:tcW w:w="979" w:type="dxa"/>
            <w:tcBorders>
              <w:top w:val="nil"/>
              <w:left w:val="nil"/>
              <w:right w:val="nil"/>
            </w:tcBorders>
            <w:shd w:val="clear" w:color="auto" w:fill="auto"/>
            <w:vAlign w:val="center"/>
          </w:tcPr>
          <w:p w:rsidR="00217C35" w:rsidRPr="00AF4A72" w:rsidRDefault="00217C35" w:rsidP="00F84FB2">
            <w:pPr>
              <w:spacing w:line="240" w:lineRule="auto"/>
              <w:jc w:val="right"/>
              <w:rPr>
                <w:rFonts w:eastAsia="Times New Roman" w:cs="Arial"/>
                <w:color w:val="000000"/>
                <w:sz w:val="20"/>
                <w:szCs w:val="20"/>
              </w:rPr>
            </w:pPr>
          </w:p>
        </w:tc>
      </w:tr>
      <w:tr w:rsidR="00443CCA" w:rsidRPr="00AF4A72" w:rsidTr="00217C35">
        <w:trPr>
          <w:trHeight w:val="240"/>
        </w:trPr>
        <w:tc>
          <w:tcPr>
            <w:tcW w:w="5102" w:type="dxa"/>
            <w:tcBorders>
              <w:left w:val="nil"/>
              <w:right w:val="nil"/>
            </w:tcBorders>
            <w:shd w:val="clear" w:color="auto" w:fill="auto"/>
            <w:vAlign w:val="center"/>
            <w:hideMark/>
          </w:tcPr>
          <w:p w:rsidR="00443CCA" w:rsidRPr="00AF4A72" w:rsidRDefault="00443CCA" w:rsidP="004D6163">
            <w:pPr>
              <w:spacing w:line="240" w:lineRule="auto"/>
              <w:rPr>
                <w:rFonts w:eastAsia="Times New Roman" w:cs="Arial"/>
                <w:b/>
                <w:bCs/>
                <w:color w:val="000000"/>
                <w:sz w:val="20"/>
                <w:szCs w:val="20"/>
              </w:rPr>
            </w:pPr>
            <w:r w:rsidRPr="00AF4A72">
              <w:rPr>
                <w:rFonts w:eastAsia="Times New Roman" w:cs="Arial"/>
                <w:b/>
                <w:bCs/>
                <w:color w:val="000000"/>
                <w:sz w:val="20"/>
                <w:szCs w:val="20"/>
              </w:rPr>
              <w:t>Verwaltungsvermögen</w:t>
            </w:r>
          </w:p>
        </w:tc>
        <w:tc>
          <w:tcPr>
            <w:tcW w:w="1169" w:type="dxa"/>
            <w:tcBorders>
              <w:left w:val="nil"/>
              <w:right w:val="nil"/>
            </w:tcBorders>
            <w:shd w:val="clear" w:color="auto" w:fill="auto"/>
            <w:vAlign w:val="center"/>
            <w:hideMark/>
          </w:tcPr>
          <w:p w:rsidR="00443CCA" w:rsidRPr="00AF4A72" w:rsidRDefault="00443CCA" w:rsidP="004D616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58'500 </w:t>
            </w:r>
          </w:p>
        </w:tc>
        <w:tc>
          <w:tcPr>
            <w:tcW w:w="1141" w:type="dxa"/>
            <w:tcBorders>
              <w:left w:val="nil"/>
              <w:right w:val="nil"/>
            </w:tcBorders>
            <w:shd w:val="clear" w:color="000000" w:fill="D9D9D9"/>
            <w:vAlign w:val="center"/>
            <w:hideMark/>
          </w:tcPr>
          <w:p w:rsidR="00443CCA" w:rsidRPr="00AF4A72" w:rsidRDefault="00443CCA" w:rsidP="004D616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62'500 </w:t>
            </w:r>
          </w:p>
        </w:tc>
        <w:tc>
          <w:tcPr>
            <w:tcW w:w="979" w:type="dxa"/>
            <w:tcBorders>
              <w:left w:val="nil"/>
              <w:right w:val="nil"/>
            </w:tcBorders>
            <w:shd w:val="clear" w:color="auto" w:fill="auto"/>
            <w:vAlign w:val="center"/>
            <w:hideMark/>
          </w:tcPr>
          <w:p w:rsidR="00443CCA" w:rsidRPr="00AF4A72" w:rsidRDefault="00123350" w:rsidP="00B62A22">
            <w:pPr>
              <w:spacing w:line="240" w:lineRule="auto"/>
              <w:jc w:val="right"/>
              <w:rPr>
                <w:rFonts w:eastAsia="Times New Roman" w:cs="Arial"/>
                <w:b/>
                <w:bCs/>
                <w:color w:val="000000"/>
                <w:sz w:val="20"/>
                <w:szCs w:val="20"/>
              </w:rPr>
            </w:pPr>
            <w:r>
              <w:rPr>
                <w:rFonts w:eastAsia="Times New Roman" w:cs="Arial"/>
                <w:b/>
                <w:bCs/>
                <w:color w:val="000000"/>
                <w:sz w:val="20"/>
                <w:szCs w:val="20"/>
              </w:rPr>
              <w:t>5.4</w:t>
            </w:r>
          </w:p>
        </w:tc>
      </w:tr>
      <w:tr w:rsidR="00877E40" w:rsidRPr="00AF4A72" w:rsidTr="00443CCA">
        <w:trPr>
          <w:trHeight w:val="240"/>
        </w:trPr>
        <w:tc>
          <w:tcPr>
            <w:tcW w:w="5102" w:type="dxa"/>
            <w:tcBorders>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16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45'000 </w:t>
            </w:r>
          </w:p>
        </w:tc>
        <w:tc>
          <w:tcPr>
            <w:tcW w:w="1141" w:type="dxa"/>
            <w:tcBorders>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48'000 </w:t>
            </w:r>
          </w:p>
        </w:tc>
        <w:tc>
          <w:tcPr>
            <w:tcW w:w="97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Immaterielle 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Darlehen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8'500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Beteiligungen, Grundkapitalien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79" w:type="dxa"/>
            <w:tcBorders>
              <w:top w:val="nil"/>
              <w:left w:val="nil"/>
              <w:bottom w:val="nil"/>
              <w:right w:val="nil"/>
            </w:tcBorders>
            <w:shd w:val="clear" w:color="auto" w:fill="auto"/>
            <w:vAlign w:val="center"/>
            <w:hideMark/>
          </w:tcPr>
          <w:p w:rsidR="00877E40" w:rsidRPr="00AF4A72" w:rsidRDefault="00123350" w:rsidP="00F84FB2">
            <w:pPr>
              <w:spacing w:line="240" w:lineRule="auto"/>
              <w:jc w:val="right"/>
              <w:rPr>
                <w:rFonts w:eastAsia="Times New Roman" w:cs="Arial"/>
                <w:color w:val="000000"/>
                <w:sz w:val="20"/>
                <w:szCs w:val="20"/>
              </w:rPr>
            </w:pPr>
            <w:r>
              <w:rPr>
                <w:rFonts w:eastAsia="Times New Roman" w:cs="Arial"/>
                <w:color w:val="000000"/>
                <w:sz w:val="20"/>
                <w:szCs w:val="20"/>
              </w:rPr>
              <w:t>5.5</w:t>
            </w: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Investitionsbeiträge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55"/>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443CCA">
        <w:trPr>
          <w:trHeight w:val="255"/>
        </w:trPr>
        <w:tc>
          <w:tcPr>
            <w:tcW w:w="5102"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Total Aktiven</w:t>
            </w:r>
          </w:p>
        </w:tc>
        <w:tc>
          <w:tcPr>
            <w:tcW w:w="116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106'500 </w:t>
            </w:r>
          </w:p>
        </w:tc>
        <w:tc>
          <w:tcPr>
            <w:tcW w:w="1141"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108'500 </w:t>
            </w:r>
          </w:p>
        </w:tc>
        <w:tc>
          <w:tcPr>
            <w:tcW w:w="97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b/>
                <w:bCs/>
                <w:color w:val="000000"/>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r>
      <w:tr w:rsidR="00877E40" w:rsidRPr="00AF4A72" w:rsidTr="00217C35">
        <w:trPr>
          <w:trHeight w:val="270"/>
        </w:trPr>
        <w:tc>
          <w:tcPr>
            <w:tcW w:w="5102" w:type="dxa"/>
            <w:tcBorders>
              <w:top w:val="nil"/>
              <w:left w:val="nil"/>
              <w:bottom w:val="single" w:sz="8" w:space="0" w:color="auto"/>
              <w:right w:val="nil"/>
            </w:tcBorders>
            <w:shd w:val="clear" w:color="auto" w:fill="auto"/>
            <w:noWrap/>
            <w:vAlign w:val="bottom"/>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79"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r>
      <w:tr w:rsidR="00217C35" w:rsidRPr="00AF4A72" w:rsidTr="00217C35">
        <w:trPr>
          <w:trHeight w:val="240"/>
        </w:trPr>
        <w:tc>
          <w:tcPr>
            <w:tcW w:w="5102" w:type="dxa"/>
            <w:tcBorders>
              <w:top w:val="single" w:sz="8" w:space="0" w:color="auto"/>
              <w:left w:val="nil"/>
              <w:right w:val="nil"/>
            </w:tcBorders>
            <w:shd w:val="clear" w:color="auto" w:fill="auto"/>
            <w:vAlign w:val="center"/>
          </w:tcPr>
          <w:p w:rsidR="00217C35" w:rsidRPr="00AF4A72" w:rsidRDefault="00217C35"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217C35" w:rsidRPr="00AF4A72" w:rsidRDefault="00217C35"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217C35" w:rsidRPr="00AF4A72" w:rsidRDefault="00217C35"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217C35" w:rsidRPr="00AF4A72" w:rsidRDefault="00217C35" w:rsidP="00F84FB2">
            <w:pPr>
              <w:spacing w:line="240" w:lineRule="auto"/>
              <w:jc w:val="right"/>
              <w:rPr>
                <w:rFonts w:eastAsia="Times New Roman" w:cs="Arial"/>
                <w:b/>
                <w:bCs/>
                <w:color w:val="000000"/>
                <w:sz w:val="20"/>
                <w:szCs w:val="20"/>
              </w:rPr>
            </w:pPr>
          </w:p>
        </w:tc>
      </w:tr>
      <w:tr w:rsidR="00877E40" w:rsidRPr="00AF4A72" w:rsidTr="00217C35">
        <w:trPr>
          <w:trHeight w:val="240"/>
        </w:trPr>
        <w:tc>
          <w:tcPr>
            <w:tcW w:w="5102" w:type="dxa"/>
            <w:tcBorders>
              <w:left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Fremdkapital</w:t>
            </w:r>
          </w:p>
        </w:tc>
        <w:tc>
          <w:tcPr>
            <w:tcW w:w="1169" w:type="dxa"/>
            <w:tcBorders>
              <w:left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58'000 </w:t>
            </w:r>
          </w:p>
        </w:tc>
        <w:tc>
          <w:tcPr>
            <w:tcW w:w="1141" w:type="dxa"/>
            <w:tcBorders>
              <w:left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57'000 </w:t>
            </w:r>
          </w:p>
        </w:tc>
        <w:tc>
          <w:tcPr>
            <w:tcW w:w="979" w:type="dxa"/>
            <w:tcBorders>
              <w:left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443CCA">
        <w:trPr>
          <w:trHeight w:val="240"/>
        </w:trPr>
        <w:tc>
          <w:tcPr>
            <w:tcW w:w="5102" w:type="dxa"/>
            <w:tcBorders>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Laufende Verbindlichkeiten</w:t>
            </w:r>
          </w:p>
        </w:tc>
        <w:tc>
          <w:tcPr>
            <w:tcW w:w="116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141" w:type="dxa"/>
            <w:tcBorders>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7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Kurzfristige Finanzverbindlichkeiten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Steuerbezug</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Passive Rechnungsabgrenzungen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Kurzfristige Rückstellungen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Langfristige Finanzverbindlichkeiten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Langfristige Rückstellungen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979" w:type="dxa"/>
            <w:tcBorders>
              <w:top w:val="nil"/>
              <w:left w:val="nil"/>
              <w:bottom w:val="nil"/>
              <w:right w:val="nil"/>
            </w:tcBorders>
            <w:shd w:val="clear" w:color="auto" w:fill="auto"/>
            <w:vAlign w:val="center"/>
            <w:hideMark/>
          </w:tcPr>
          <w:p w:rsidR="00877E40" w:rsidRPr="00AF4A72" w:rsidRDefault="00123350" w:rsidP="00B62A22">
            <w:pPr>
              <w:spacing w:line="240" w:lineRule="auto"/>
              <w:jc w:val="right"/>
              <w:rPr>
                <w:rFonts w:eastAsia="Times New Roman" w:cs="Arial"/>
                <w:color w:val="000000"/>
                <w:sz w:val="20"/>
                <w:szCs w:val="20"/>
              </w:rPr>
            </w:pPr>
            <w:r>
              <w:rPr>
                <w:rFonts w:eastAsia="Times New Roman" w:cs="Arial"/>
                <w:color w:val="000000"/>
                <w:sz w:val="20"/>
                <w:szCs w:val="20"/>
              </w:rPr>
              <w:t>5.6</w:t>
            </w:r>
          </w:p>
        </w:tc>
      </w:tr>
      <w:tr w:rsidR="00877E40" w:rsidRPr="00AF4A72" w:rsidTr="00217C35">
        <w:trPr>
          <w:trHeight w:val="255"/>
        </w:trPr>
        <w:tc>
          <w:tcPr>
            <w:tcW w:w="5102" w:type="dxa"/>
            <w:tcBorders>
              <w:top w:val="nil"/>
              <w:left w:val="nil"/>
              <w:bottom w:val="single" w:sz="8" w:space="0" w:color="auto"/>
              <w:right w:val="nil"/>
            </w:tcBorders>
            <w:shd w:val="clear" w:color="auto" w:fill="auto"/>
            <w:noWrap/>
            <w:vAlign w:val="bottom"/>
            <w:hideMark/>
          </w:tcPr>
          <w:p w:rsidR="00877E40" w:rsidRPr="00AF4A72" w:rsidRDefault="00877E40" w:rsidP="00877E40">
            <w:pPr>
              <w:spacing w:line="240" w:lineRule="auto"/>
              <w:jc w:val="right"/>
              <w:rPr>
                <w:rFonts w:eastAsia="Times New Roman" w:cs="Arial"/>
                <w:color w:val="000000"/>
                <w:sz w:val="20"/>
                <w:szCs w:val="20"/>
              </w:rPr>
            </w:pPr>
          </w:p>
        </w:tc>
        <w:tc>
          <w:tcPr>
            <w:tcW w:w="116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79"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217C35" w:rsidRPr="00AF4A72" w:rsidTr="00217C35">
        <w:trPr>
          <w:trHeight w:val="240"/>
        </w:trPr>
        <w:tc>
          <w:tcPr>
            <w:tcW w:w="5102" w:type="dxa"/>
            <w:tcBorders>
              <w:top w:val="single" w:sz="8" w:space="0" w:color="auto"/>
              <w:left w:val="nil"/>
              <w:right w:val="nil"/>
            </w:tcBorders>
            <w:shd w:val="clear" w:color="auto" w:fill="auto"/>
            <w:vAlign w:val="center"/>
          </w:tcPr>
          <w:p w:rsidR="00217C35" w:rsidRPr="00AF4A72" w:rsidRDefault="00217C35"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217C35" w:rsidRPr="00AF4A72" w:rsidRDefault="00217C35"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217C35" w:rsidRPr="00AF4A72" w:rsidRDefault="00217C35"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217C35" w:rsidRPr="00AF4A72" w:rsidRDefault="00217C35" w:rsidP="00F84FB2">
            <w:pPr>
              <w:spacing w:line="240" w:lineRule="auto"/>
              <w:jc w:val="right"/>
              <w:rPr>
                <w:rFonts w:eastAsia="Times New Roman" w:cs="Arial"/>
                <w:b/>
                <w:bCs/>
                <w:color w:val="000000"/>
                <w:sz w:val="20"/>
                <w:szCs w:val="20"/>
              </w:rPr>
            </w:pPr>
          </w:p>
        </w:tc>
      </w:tr>
      <w:tr w:rsidR="00877E40" w:rsidRPr="00AF4A72" w:rsidTr="00217C35">
        <w:trPr>
          <w:trHeight w:val="240"/>
        </w:trPr>
        <w:tc>
          <w:tcPr>
            <w:tcW w:w="5102" w:type="dxa"/>
            <w:tcBorders>
              <w:left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Eigenkapital</w:t>
            </w:r>
          </w:p>
        </w:tc>
        <w:tc>
          <w:tcPr>
            <w:tcW w:w="1169" w:type="dxa"/>
            <w:tcBorders>
              <w:left w:val="nil"/>
              <w:right w:val="nil"/>
            </w:tcBorders>
            <w:shd w:val="clear" w:color="auto" w:fill="auto"/>
            <w:vAlign w:val="center"/>
            <w:hideMark/>
          </w:tcPr>
          <w:p w:rsidR="00877E40" w:rsidRPr="00AF4A72" w:rsidRDefault="00877E40" w:rsidP="0067465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4</w:t>
            </w:r>
            <w:r w:rsidR="00674653">
              <w:rPr>
                <w:rFonts w:eastAsia="Times New Roman" w:cs="Arial"/>
                <w:b/>
                <w:bCs/>
                <w:color w:val="000000"/>
                <w:sz w:val="20"/>
                <w:szCs w:val="20"/>
              </w:rPr>
              <w:t>8</w:t>
            </w:r>
            <w:r w:rsidRPr="00AF4A72">
              <w:rPr>
                <w:rFonts w:eastAsia="Times New Roman" w:cs="Arial"/>
                <w:b/>
                <w:bCs/>
                <w:color w:val="000000"/>
                <w:sz w:val="20"/>
                <w:szCs w:val="20"/>
              </w:rPr>
              <w:t xml:space="preserve">'500 </w:t>
            </w:r>
          </w:p>
        </w:tc>
        <w:tc>
          <w:tcPr>
            <w:tcW w:w="1141" w:type="dxa"/>
            <w:tcBorders>
              <w:left w:val="nil"/>
              <w:right w:val="nil"/>
            </w:tcBorders>
            <w:shd w:val="clear" w:color="000000" w:fill="D9D9D9"/>
            <w:vAlign w:val="center"/>
            <w:hideMark/>
          </w:tcPr>
          <w:p w:rsidR="00877E40" w:rsidRPr="00AF4A72" w:rsidRDefault="00877E40" w:rsidP="0067465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w:t>
            </w:r>
            <w:r w:rsidR="00674653">
              <w:rPr>
                <w:rFonts w:eastAsia="Times New Roman" w:cs="Arial"/>
                <w:b/>
                <w:bCs/>
                <w:color w:val="000000"/>
                <w:sz w:val="20"/>
                <w:szCs w:val="20"/>
              </w:rPr>
              <w:t>1</w:t>
            </w:r>
            <w:r w:rsidRPr="00AF4A72">
              <w:rPr>
                <w:rFonts w:eastAsia="Times New Roman" w:cs="Arial"/>
                <w:b/>
                <w:bCs/>
                <w:color w:val="000000"/>
                <w:sz w:val="20"/>
                <w:szCs w:val="20"/>
              </w:rPr>
              <w:t xml:space="preserve">'500 </w:t>
            </w:r>
          </w:p>
        </w:tc>
        <w:tc>
          <w:tcPr>
            <w:tcW w:w="979" w:type="dxa"/>
            <w:tcBorders>
              <w:left w:val="nil"/>
              <w:right w:val="nil"/>
            </w:tcBorders>
            <w:shd w:val="clear" w:color="auto" w:fill="auto"/>
            <w:vAlign w:val="center"/>
            <w:hideMark/>
          </w:tcPr>
          <w:p w:rsidR="00877E40" w:rsidRPr="00AF4A72" w:rsidRDefault="00123350" w:rsidP="00F84FB2">
            <w:pPr>
              <w:spacing w:line="240" w:lineRule="auto"/>
              <w:jc w:val="right"/>
              <w:rPr>
                <w:rFonts w:eastAsia="Times New Roman" w:cs="Arial"/>
                <w:b/>
                <w:bCs/>
                <w:color w:val="000000"/>
                <w:sz w:val="20"/>
                <w:szCs w:val="20"/>
              </w:rPr>
            </w:pPr>
            <w:r>
              <w:rPr>
                <w:rFonts w:eastAsia="Times New Roman" w:cs="Arial"/>
                <w:b/>
                <w:bCs/>
                <w:color w:val="000000"/>
                <w:sz w:val="20"/>
                <w:szCs w:val="20"/>
              </w:rPr>
              <w:t>5.7</w:t>
            </w:r>
          </w:p>
        </w:tc>
      </w:tr>
      <w:tr w:rsidR="00877E40" w:rsidRPr="00AF4A72" w:rsidTr="00443CCA">
        <w:trPr>
          <w:trHeight w:val="240"/>
        </w:trPr>
        <w:tc>
          <w:tcPr>
            <w:tcW w:w="5102" w:type="dxa"/>
            <w:tcBorders>
              <w:left w:val="nil"/>
              <w:bottom w:val="nil"/>
              <w:right w:val="nil"/>
            </w:tcBorders>
            <w:shd w:val="clear" w:color="auto" w:fill="auto"/>
            <w:vAlign w:val="center"/>
            <w:hideMark/>
          </w:tcPr>
          <w:p w:rsidR="00877E40" w:rsidRPr="00AF4A72" w:rsidRDefault="00877E40" w:rsidP="003A7A11">
            <w:pPr>
              <w:spacing w:line="240" w:lineRule="auto"/>
              <w:rPr>
                <w:rFonts w:eastAsia="Times New Roman" w:cs="Arial"/>
                <w:color w:val="000000"/>
                <w:sz w:val="20"/>
                <w:szCs w:val="20"/>
              </w:rPr>
            </w:pPr>
            <w:r w:rsidRPr="00AF4A72">
              <w:rPr>
                <w:rFonts w:eastAsia="Times New Roman" w:cs="Arial"/>
                <w:color w:val="000000"/>
                <w:sz w:val="20"/>
                <w:szCs w:val="20"/>
              </w:rPr>
              <w:t>Verpflichtungen (+) / Vorschüsse (-) Spezialfin</w:t>
            </w:r>
            <w:r w:rsidR="007E6386">
              <w:rPr>
                <w:rFonts w:eastAsia="Times New Roman" w:cs="Arial"/>
                <w:color w:val="000000"/>
                <w:sz w:val="20"/>
                <w:szCs w:val="20"/>
              </w:rPr>
              <w:t>anz.</w:t>
            </w:r>
          </w:p>
        </w:tc>
        <w:tc>
          <w:tcPr>
            <w:tcW w:w="116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12'000 </w:t>
            </w:r>
          </w:p>
        </w:tc>
        <w:tc>
          <w:tcPr>
            <w:tcW w:w="1141" w:type="dxa"/>
            <w:tcBorders>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13'000 </w:t>
            </w:r>
          </w:p>
        </w:tc>
        <w:tc>
          <w:tcPr>
            <w:tcW w:w="979" w:type="dxa"/>
            <w:tcBorders>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Fonds im Eigenkapital</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Reserven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12'500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13'500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3A7A11">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Vorfinanzierungen und zusätzliche Abschr</w:t>
            </w:r>
            <w:r w:rsidR="003A7A11" w:rsidRPr="00AF4A72">
              <w:rPr>
                <w:rFonts w:eastAsia="Times New Roman" w:cs="Arial"/>
                <w:i/>
                <w:iCs/>
                <w:color w:val="000000"/>
                <w:sz w:val="20"/>
                <w:szCs w:val="20"/>
              </w:rPr>
              <w:t>.</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Ausgleichsreserve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5'000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674653" w:rsidRPr="00AF4A72" w:rsidTr="00443CCA">
        <w:trPr>
          <w:trHeight w:val="240"/>
        </w:trPr>
        <w:tc>
          <w:tcPr>
            <w:tcW w:w="5102" w:type="dxa"/>
            <w:tcBorders>
              <w:top w:val="nil"/>
              <w:left w:val="nil"/>
              <w:bottom w:val="nil"/>
              <w:right w:val="nil"/>
            </w:tcBorders>
            <w:shd w:val="clear" w:color="auto" w:fill="auto"/>
            <w:vAlign w:val="center"/>
          </w:tcPr>
          <w:p w:rsidR="00674653" w:rsidRPr="00AF4A72" w:rsidRDefault="00674653" w:rsidP="00877E40">
            <w:pPr>
              <w:spacing w:line="240" w:lineRule="auto"/>
              <w:ind w:firstLineChars="100" w:firstLine="200"/>
              <w:rPr>
                <w:rFonts w:eastAsia="Times New Roman" w:cs="Arial"/>
                <w:i/>
                <w:iCs/>
                <w:color w:val="000000"/>
                <w:sz w:val="20"/>
                <w:szCs w:val="20"/>
              </w:rPr>
            </w:pPr>
            <w:r>
              <w:rPr>
                <w:rFonts w:eastAsia="Times New Roman" w:cs="Arial"/>
                <w:i/>
                <w:iCs/>
                <w:color w:val="000000"/>
                <w:sz w:val="20"/>
                <w:szCs w:val="20"/>
              </w:rPr>
              <w:t>Reserve Werterhalt Finanzvermögen</w:t>
            </w:r>
          </w:p>
        </w:tc>
        <w:tc>
          <w:tcPr>
            <w:tcW w:w="1169" w:type="dxa"/>
            <w:tcBorders>
              <w:top w:val="nil"/>
              <w:left w:val="nil"/>
              <w:bottom w:val="nil"/>
              <w:right w:val="nil"/>
            </w:tcBorders>
            <w:shd w:val="clear" w:color="auto" w:fill="auto"/>
            <w:vAlign w:val="center"/>
          </w:tcPr>
          <w:p w:rsidR="00674653" w:rsidRPr="00AF4A72" w:rsidRDefault="00674653"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1'000</w:t>
            </w:r>
          </w:p>
        </w:tc>
        <w:tc>
          <w:tcPr>
            <w:tcW w:w="1141" w:type="dxa"/>
            <w:tcBorders>
              <w:top w:val="nil"/>
              <w:left w:val="nil"/>
              <w:bottom w:val="nil"/>
              <w:right w:val="nil"/>
            </w:tcBorders>
            <w:shd w:val="clear" w:color="000000" w:fill="D9D9D9"/>
            <w:vAlign w:val="center"/>
          </w:tcPr>
          <w:p w:rsidR="00674653" w:rsidRPr="00AF4A72" w:rsidRDefault="00674653"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1'000</w:t>
            </w:r>
          </w:p>
        </w:tc>
        <w:tc>
          <w:tcPr>
            <w:tcW w:w="979" w:type="dxa"/>
            <w:tcBorders>
              <w:top w:val="nil"/>
              <w:left w:val="nil"/>
              <w:bottom w:val="nil"/>
              <w:right w:val="nil"/>
            </w:tcBorders>
            <w:shd w:val="clear" w:color="auto" w:fill="auto"/>
            <w:vAlign w:val="center"/>
          </w:tcPr>
          <w:p w:rsidR="00674653" w:rsidRPr="00AF4A72" w:rsidRDefault="00674653" w:rsidP="00F84FB2">
            <w:pPr>
              <w:spacing w:line="240" w:lineRule="auto"/>
              <w:jc w:val="right"/>
              <w:rPr>
                <w:rFonts w:eastAsia="Times New Roman" w:cs="Arial"/>
                <w:i/>
                <w:iCs/>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Aufwertungsreserve (VV)</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7'500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Neubewertungsreserve Finanzvermögen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Bilanzüberschuss</w:t>
            </w:r>
            <w:r w:rsidR="007F16DE">
              <w:rPr>
                <w:rFonts w:eastAsia="Times New Roman" w:cs="Arial"/>
                <w:color w:val="000000"/>
                <w:sz w:val="20"/>
                <w:szCs w:val="20"/>
              </w:rPr>
              <w:t xml:space="preserve"> </w:t>
            </w:r>
            <w:r w:rsidRPr="00AF4A72">
              <w:rPr>
                <w:rFonts w:eastAsia="Times New Roman" w:cs="Arial"/>
                <w:color w:val="000000"/>
                <w:sz w:val="20"/>
                <w:szCs w:val="20"/>
              </w:rPr>
              <w:t>/</w:t>
            </w:r>
            <w:r w:rsidR="007F16DE">
              <w:rPr>
                <w:rFonts w:eastAsia="Times New Roman" w:cs="Arial"/>
                <w:color w:val="000000"/>
                <w:sz w:val="20"/>
                <w:szCs w:val="20"/>
              </w:rPr>
              <w:t xml:space="preserve"> </w:t>
            </w:r>
            <w:r w:rsidRPr="00AF4A72">
              <w:rPr>
                <w:rFonts w:eastAsia="Times New Roman" w:cs="Arial"/>
                <w:color w:val="000000"/>
                <w:sz w:val="20"/>
                <w:szCs w:val="20"/>
              </w:rPr>
              <w:t>-</w:t>
            </w:r>
            <w:proofErr w:type="spellStart"/>
            <w:r w:rsidRPr="00AF4A72">
              <w:rPr>
                <w:rFonts w:eastAsia="Times New Roman" w:cs="Arial"/>
                <w:color w:val="000000"/>
                <w:sz w:val="20"/>
                <w:szCs w:val="20"/>
              </w:rPr>
              <w:t>fehlbetrag</w:t>
            </w:r>
            <w:proofErr w:type="spellEnd"/>
          </w:p>
        </w:tc>
        <w:tc>
          <w:tcPr>
            <w:tcW w:w="1169" w:type="dxa"/>
            <w:tcBorders>
              <w:top w:val="nil"/>
              <w:left w:val="nil"/>
              <w:bottom w:val="nil"/>
              <w:right w:val="nil"/>
            </w:tcBorders>
            <w:shd w:val="clear" w:color="auto" w:fill="auto"/>
            <w:vAlign w:val="center"/>
            <w:hideMark/>
          </w:tcPr>
          <w:p w:rsidR="00877E40" w:rsidRPr="00AF4A72" w:rsidRDefault="00877E40" w:rsidP="0067465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w:t>
            </w:r>
            <w:r w:rsidR="00674653">
              <w:rPr>
                <w:rFonts w:eastAsia="Times New Roman" w:cs="Arial"/>
                <w:color w:val="000000"/>
                <w:sz w:val="20"/>
                <w:szCs w:val="20"/>
              </w:rPr>
              <w:t>3</w:t>
            </w:r>
            <w:r w:rsidRPr="00AF4A72">
              <w:rPr>
                <w:rFonts w:eastAsia="Times New Roman" w:cs="Arial"/>
                <w:color w:val="000000"/>
                <w:sz w:val="20"/>
                <w:szCs w:val="20"/>
              </w:rPr>
              <w:t xml:space="preserve">'000 </w:t>
            </w:r>
          </w:p>
        </w:tc>
        <w:tc>
          <w:tcPr>
            <w:tcW w:w="1141" w:type="dxa"/>
            <w:tcBorders>
              <w:top w:val="nil"/>
              <w:left w:val="nil"/>
              <w:bottom w:val="nil"/>
              <w:right w:val="nil"/>
            </w:tcBorders>
            <w:shd w:val="clear" w:color="000000" w:fill="D9D9D9"/>
            <w:vAlign w:val="center"/>
            <w:hideMark/>
          </w:tcPr>
          <w:p w:rsidR="00877E40" w:rsidRPr="00AF4A72" w:rsidRDefault="00877E40" w:rsidP="0067465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w:t>
            </w:r>
            <w:r w:rsidR="00674653">
              <w:rPr>
                <w:rFonts w:eastAsia="Times New Roman" w:cs="Arial"/>
                <w:color w:val="000000"/>
                <w:sz w:val="20"/>
                <w:szCs w:val="20"/>
              </w:rPr>
              <w:t>4</w:t>
            </w:r>
            <w:r w:rsidRPr="00AF4A72">
              <w:rPr>
                <w:rFonts w:eastAsia="Times New Roman" w:cs="Arial"/>
                <w:color w:val="000000"/>
                <w:sz w:val="20"/>
                <w:szCs w:val="20"/>
              </w:rPr>
              <w:t xml:space="preserve">'000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Jahresergebnis</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443CCA">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kumulierte Ergebnisse der Vorjahre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22'000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23'000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443CCA">
        <w:trPr>
          <w:trHeight w:val="255"/>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443CCA">
        <w:trPr>
          <w:trHeight w:val="255"/>
        </w:trPr>
        <w:tc>
          <w:tcPr>
            <w:tcW w:w="5102"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Total Passiven</w:t>
            </w:r>
          </w:p>
        </w:tc>
        <w:tc>
          <w:tcPr>
            <w:tcW w:w="116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67465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w:t>
            </w:r>
            <w:r w:rsidR="00674653">
              <w:rPr>
                <w:rFonts w:eastAsia="Times New Roman" w:cs="Arial"/>
                <w:b/>
                <w:bCs/>
                <w:color w:val="000000"/>
                <w:sz w:val="20"/>
                <w:szCs w:val="20"/>
              </w:rPr>
              <w:t>6</w:t>
            </w:r>
            <w:r w:rsidRPr="00AF4A72">
              <w:rPr>
                <w:rFonts w:eastAsia="Times New Roman" w:cs="Arial"/>
                <w:b/>
                <w:bCs/>
                <w:color w:val="000000"/>
                <w:sz w:val="20"/>
                <w:szCs w:val="20"/>
              </w:rPr>
              <w:t xml:space="preserve">'500 </w:t>
            </w:r>
          </w:p>
        </w:tc>
        <w:tc>
          <w:tcPr>
            <w:tcW w:w="1141"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67465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w:t>
            </w:r>
            <w:r w:rsidR="00674653">
              <w:rPr>
                <w:rFonts w:eastAsia="Times New Roman" w:cs="Arial"/>
                <w:b/>
                <w:bCs/>
                <w:color w:val="000000"/>
                <w:sz w:val="20"/>
                <w:szCs w:val="20"/>
              </w:rPr>
              <w:t>8</w:t>
            </w:r>
            <w:r w:rsidRPr="00AF4A72">
              <w:rPr>
                <w:rFonts w:eastAsia="Times New Roman" w:cs="Arial"/>
                <w:b/>
                <w:bCs/>
                <w:color w:val="000000"/>
                <w:sz w:val="20"/>
                <w:szCs w:val="20"/>
              </w:rPr>
              <w:t xml:space="preserve">'500 </w:t>
            </w:r>
          </w:p>
        </w:tc>
        <w:tc>
          <w:tcPr>
            <w:tcW w:w="97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bl>
    <w:p w:rsidR="0068127A" w:rsidRDefault="00AC4AD7">
      <w:r>
        <w:br w:type="page"/>
      </w:r>
    </w:p>
    <w:p w:rsidR="0068127A" w:rsidRDefault="0068127A" w:rsidP="0068127A">
      <w:pPr>
        <w:pStyle w:val="berschrift2"/>
      </w:pPr>
      <w:bookmarkStart w:id="10" w:name="_Toc450899275"/>
      <w:r>
        <w:lastRenderedPageBreak/>
        <w:t>Anhang</w:t>
      </w:r>
      <w:bookmarkEnd w:id="10"/>
    </w:p>
    <w:p w:rsidR="0068127A" w:rsidRDefault="0068127A" w:rsidP="0068127A"/>
    <w:p w:rsidR="0068127A" w:rsidRDefault="0068127A" w:rsidP="0068127A"/>
    <w:p w:rsidR="0068127A" w:rsidRDefault="0068127A" w:rsidP="0068127A">
      <w:pPr>
        <w:pStyle w:val="berschrift3"/>
        <w:tabs>
          <w:tab w:val="left" w:pos="567"/>
        </w:tabs>
        <w:ind w:left="0"/>
      </w:pPr>
      <w:bookmarkStart w:id="11" w:name="_Toc450899276"/>
      <w:r w:rsidRPr="00877E40">
        <w:t>Grundlagen und Grundsätze der Rechnungslegung</w:t>
      </w:r>
      <w:bookmarkEnd w:id="11"/>
    </w:p>
    <w:p w:rsidR="0068127A" w:rsidRPr="00644EC8" w:rsidRDefault="0068127A" w:rsidP="0068127A"/>
    <w:p w:rsidR="0068127A" w:rsidRDefault="0068127A" w:rsidP="0068127A">
      <w:r>
        <w:t>Die vorliegende Rechnung wurde in Übereinstimmung mit dem Gemeindegesetz (</w:t>
      </w:r>
      <w:proofErr w:type="spellStart"/>
      <w:r>
        <w:t>sGS</w:t>
      </w:r>
      <w:proofErr w:type="spellEnd"/>
      <w:r>
        <w:t xml:space="preserve"> 151.2) und der Verordnung über den Finanzhaushalt der Gemeinden (</w:t>
      </w:r>
      <w:proofErr w:type="spellStart"/>
      <w:r>
        <w:t>sGS</w:t>
      </w:r>
      <w:proofErr w:type="spellEnd"/>
      <w:r>
        <w:t xml:space="preserve"> 151.53) erstellt. Es werden die allgemeinen Grundlagen und Grundsätze der Rechnungslegung der St.Galler Gemeinden angewendet. Diese sind unter folgender Internetadresse abrufbar: </w:t>
      </w:r>
      <w:hyperlink r:id="rId13" w:history="1">
        <w:r w:rsidRPr="0027213B">
          <w:rPr>
            <w:rStyle w:val="Hyperlink"/>
          </w:rPr>
          <w:t>www.rm.sg.ch</w:t>
        </w:r>
      </w:hyperlink>
      <w:r>
        <w:t>.</w:t>
      </w:r>
    </w:p>
    <w:p w:rsidR="0068127A" w:rsidRDefault="0068127A" w:rsidP="0068127A"/>
    <w:p w:rsidR="0068127A" w:rsidRPr="000B506D" w:rsidRDefault="0068127A" w:rsidP="0068127A"/>
    <w:p w:rsidR="0068127A" w:rsidRDefault="0068127A" w:rsidP="001B0DD0">
      <w:pPr>
        <w:pStyle w:val="berschrift3"/>
        <w:tabs>
          <w:tab w:val="left" w:pos="567"/>
        </w:tabs>
        <w:ind w:left="0"/>
      </w:pPr>
      <w:bookmarkStart w:id="12" w:name="_Toc450899277"/>
      <w:r>
        <w:t>Erläuterungen zu Positionen der Erfolgsrechnung</w:t>
      </w:r>
      <w:bookmarkEnd w:id="12"/>
    </w:p>
    <w:p w:rsidR="001B0DD0" w:rsidRDefault="001B0DD0" w:rsidP="001B0DD0"/>
    <w:p w:rsidR="001B0DD0" w:rsidRDefault="001B0DD0" w:rsidP="00123350">
      <w:pPr>
        <w:pStyle w:val="berschrift4"/>
        <w:numPr>
          <w:ilvl w:val="2"/>
          <w:numId w:val="10"/>
        </w:numPr>
        <w:tabs>
          <w:tab w:val="clear" w:pos="680"/>
          <w:tab w:val="num" w:pos="851"/>
        </w:tabs>
      </w:pPr>
      <w:r>
        <w:t>Allgemeine Verwaltung</w:t>
      </w:r>
    </w:p>
    <w:p w:rsidR="001B0DD0" w:rsidRDefault="001B0DD0" w:rsidP="001B0DD0"/>
    <w:p w:rsidR="00553E92" w:rsidRDefault="00553E92" w:rsidP="00553E92">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Nulla</w:t>
      </w:r>
      <w:proofErr w:type="spellEnd"/>
      <w:r>
        <w:t xml:space="preserve"> </w:t>
      </w:r>
      <w:proofErr w:type="spellStart"/>
      <w:r>
        <w:t>blandit</w:t>
      </w:r>
      <w:proofErr w:type="spellEnd"/>
      <w:r>
        <w:t xml:space="preserve"> </w:t>
      </w:r>
      <w:proofErr w:type="spellStart"/>
      <w:r>
        <w:t>sed</w:t>
      </w:r>
      <w:proofErr w:type="spellEnd"/>
      <w:r>
        <w:t xml:space="preserve"> </w:t>
      </w:r>
      <w:proofErr w:type="spellStart"/>
      <w:r>
        <w:t>nunc</w:t>
      </w:r>
      <w:proofErr w:type="spellEnd"/>
      <w:r>
        <w:t xml:space="preserve"> </w:t>
      </w:r>
      <w:proofErr w:type="spellStart"/>
      <w:r>
        <w:t>id</w:t>
      </w:r>
      <w:proofErr w:type="spellEnd"/>
      <w:r>
        <w:t xml:space="preserve"> </w:t>
      </w:r>
      <w:proofErr w:type="spellStart"/>
      <w:r>
        <w:t>fermentum</w:t>
      </w:r>
      <w:proofErr w:type="spellEnd"/>
      <w:r>
        <w:t xml:space="preserve">. </w:t>
      </w:r>
      <w:proofErr w:type="spellStart"/>
      <w:r>
        <w:t>Nullam</w:t>
      </w:r>
      <w:proofErr w:type="spellEnd"/>
      <w:r>
        <w:t xml:space="preserve"> </w:t>
      </w:r>
      <w:proofErr w:type="spellStart"/>
      <w:r>
        <w:t>porta</w:t>
      </w:r>
      <w:proofErr w:type="spellEnd"/>
      <w:r>
        <w:t xml:space="preserve"> </w:t>
      </w:r>
      <w:proofErr w:type="spellStart"/>
      <w:r>
        <w:t>congue</w:t>
      </w:r>
      <w:proofErr w:type="spellEnd"/>
      <w:r>
        <w:t xml:space="preserve"> </w:t>
      </w:r>
      <w:proofErr w:type="spellStart"/>
      <w:r>
        <w:t>porttitor</w:t>
      </w:r>
      <w:proofErr w:type="spellEnd"/>
      <w:r>
        <w:t xml:space="preserve">. </w:t>
      </w:r>
      <w:proofErr w:type="spellStart"/>
      <w:r>
        <w:t>Aliquam</w:t>
      </w:r>
      <w:proofErr w:type="spellEnd"/>
      <w:r>
        <w:t xml:space="preserve"> </w:t>
      </w:r>
      <w:proofErr w:type="spellStart"/>
      <w:r>
        <w:t>consequat</w:t>
      </w:r>
      <w:proofErr w:type="spellEnd"/>
      <w:r>
        <w:t xml:space="preserve"> </w:t>
      </w:r>
      <w:proofErr w:type="spellStart"/>
      <w:r>
        <w:t>accumsan</w:t>
      </w:r>
      <w:proofErr w:type="spellEnd"/>
      <w:r>
        <w:t xml:space="preserve"> </w:t>
      </w:r>
      <w:proofErr w:type="spellStart"/>
      <w:r>
        <w:t>suscipit</w:t>
      </w:r>
      <w:proofErr w:type="spellEnd"/>
      <w:r>
        <w:t xml:space="preserve">. </w:t>
      </w:r>
      <w:proofErr w:type="spellStart"/>
      <w:r>
        <w:t>Fusce</w:t>
      </w:r>
      <w:proofErr w:type="spellEnd"/>
      <w:r>
        <w:t xml:space="preserve"> </w:t>
      </w:r>
      <w:proofErr w:type="spellStart"/>
      <w:r>
        <w:t>ac</w:t>
      </w:r>
      <w:proofErr w:type="spellEnd"/>
      <w:r>
        <w:t xml:space="preserve"> </w:t>
      </w:r>
      <w:proofErr w:type="spellStart"/>
      <w:r>
        <w:t>lacus</w:t>
      </w:r>
      <w:proofErr w:type="spellEnd"/>
      <w:r>
        <w:t xml:space="preserve"> </w:t>
      </w:r>
      <w:proofErr w:type="spellStart"/>
      <w:r>
        <w:t>dignissim</w:t>
      </w:r>
      <w:proofErr w:type="spellEnd"/>
      <w:r>
        <w:t xml:space="preserve">, </w:t>
      </w:r>
      <w:proofErr w:type="spellStart"/>
      <w:r>
        <w:t>hendrerit</w:t>
      </w:r>
      <w:proofErr w:type="spellEnd"/>
      <w:r>
        <w:t xml:space="preserve"> </w:t>
      </w:r>
      <w:proofErr w:type="spellStart"/>
      <w:r>
        <w:t>dolor</w:t>
      </w:r>
      <w:proofErr w:type="spellEnd"/>
      <w:r>
        <w:t xml:space="preserve"> at, </w:t>
      </w:r>
      <w:proofErr w:type="spellStart"/>
      <w:r>
        <w:t>laoreet</w:t>
      </w:r>
      <w:proofErr w:type="spellEnd"/>
      <w:r>
        <w:t xml:space="preserve"> </w:t>
      </w:r>
      <w:proofErr w:type="spellStart"/>
      <w:r>
        <w:t>odio</w:t>
      </w:r>
      <w:proofErr w:type="spellEnd"/>
      <w:r>
        <w:t xml:space="preserve">. Duis </w:t>
      </w:r>
      <w:proofErr w:type="spellStart"/>
      <w:r>
        <w:t>sodales</w:t>
      </w:r>
      <w:proofErr w:type="spellEnd"/>
      <w:r>
        <w:t xml:space="preserve"> </w:t>
      </w:r>
      <w:proofErr w:type="spellStart"/>
      <w:r>
        <w:t>ullamcorper</w:t>
      </w:r>
      <w:proofErr w:type="spellEnd"/>
      <w:r>
        <w:t xml:space="preserve"> </w:t>
      </w:r>
      <w:proofErr w:type="spellStart"/>
      <w:r>
        <w:t>est</w:t>
      </w:r>
      <w:proofErr w:type="spellEnd"/>
      <w:r>
        <w:t xml:space="preserve">, </w:t>
      </w:r>
      <w:proofErr w:type="spellStart"/>
      <w:r>
        <w:t>eu</w:t>
      </w:r>
      <w:proofErr w:type="spellEnd"/>
      <w:r>
        <w:t xml:space="preserve"> </w:t>
      </w:r>
      <w:proofErr w:type="spellStart"/>
      <w:r>
        <w:t>ullamcorper</w:t>
      </w:r>
      <w:proofErr w:type="spellEnd"/>
      <w:r>
        <w:t xml:space="preserve"> ante </w:t>
      </w:r>
      <w:proofErr w:type="spellStart"/>
      <w:r>
        <w:t>imperdiet</w:t>
      </w:r>
      <w:proofErr w:type="spellEnd"/>
      <w:r>
        <w:t xml:space="preserve"> </w:t>
      </w:r>
      <w:proofErr w:type="spellStart"/>
      <w:r>
        <w:t>vitae</w:t>
      </w:r>
      <w:proofErr w:type="spellEnd"/>
      <w:r>
        <w:t xml:space="preserve">. </w:t>
      </w:r>
      <w:proofErr w:type="spellStart"/>
      <w:r>
        <w:t>Nullam</w:t>
      </w:r>
      <w:proofErr w:type="spellEnd"/>
      <w:r>
        <w:t xml:space="preserve"> </w:t>
      </w:r>
      <w:proofErr w:type="spellStart"/>
      <w:r>
        <w:t>tristique</w:t>
      </w:r>
      <w:proofErr w:type="spellEnd"/>
      <w:r>
        <w:t xml:space="preserve"> </w:t>
      </w:r>
      <w:proofErr w:type="spellStart"/>
      <w:r>
        <w:t>eget</w:t>
      </w:r>
      <w:proofErr w:type="spellEnd"/>
      <w:r>
        <w:t xml:space="preserve"> </w:t>
      </w:r>
      <w:proofErr w:type="spellStart"/>
      <w:r>
        <w:t>elit</w:t>
      </w:r>
      <w:proofErr w:type="spellEnd"/>
      <w:r>
        <w:t xml:space="preserve"> </w:t>
      </w:r>
      <w:proofErr w:type="spellStart"/>
      <w:r>
        <w:t>quis</w:t>
      </w:r>
      <w:proofErr w:type="spellEnd"/>
      <w:r>
        <w:t xml:space="preserve"> </w:t>
      </w:r>
      <w:proofErr w:type="spellStart"/>
      <w:r>
        <w:t>luctus</w:t>
      </w:r>
      <w:proofErr w:type="spellEnd"/>
      <w:r>
        <w:t xml:space="preserve">. </w:t>
      </w:r>
      <w:proofErr w:type="spellStart"/>
      <w:r>
        <w:t>Donec</w:t>
      </w:r>
      <w:proofErr w:type="spellEnd"/>
      <w:r>
        <w:t xml:space="preserve"> </w:t>
      </w:r>
      <w:proofErr w:type="spellStart"/>
      <w:r>
        <w:t>tincidunt</w:t>
      </w:r>
      <w:proofErr w:type="spellEnd"/>
      <w:r>
        <w:t xml:space="preserve"> </w:t>
      </w:r>
      <w:proofErr w:type="spellStart"/>
      <w:r>
        <w:t>vel</w:t>
      </w:r>
      <w:proofErr w:type="spellEnd"/>
      <w:r>
        <w:t xml:space="preserve"> </w:t>
      </w:r>
      <w:proofErr w:type="spellStart"/>
      <w:r>
        <w:t>felis</w:t>
      </w:r>
      <w:proofErr w:type="spellEnd"/>
      <w:r>
        <w:t xml:space="preserve"> </w:t>
      </w:r>
      <w:proofErr w:type="spellStart"/>
      <w:r>
        <w:t>ut</w:t>
      </w:r>
      <w:proofErr w:type="spellEnd"/>
      <w:r>
        <w:t xml:space="preserve"> </w:t>
      </w:r>
      <w:proofErr w:type="spellStart"/>
      <w:r>
        <w:t>vestibulum</w:t>
      </w:r>
      <w:proofErr w:type="spellEnd"/>
      <w:r>
        <w:t xml:space="preserve">. </w:t>
      </w:r>
      <w:proofErr w:type="spellStart"/>
      <w:r>
        <w:t>Interdum</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ante</w:t>
      </w:r>
      <w:proofErr w:type="spellEnd"/>
      <w:r>
        <w:t xml:space="preserve"> </w:t>
      </w:r>
      <w:proofErr w:type="spellStart"/>
      <w:r>
        <w:t>ipsum</w:t>
      </w:r>
      <w:proofErr w:type="spellEnd"/>
      <w:r>
        <w:t xml:space="preserve"> </w:t>
      </w:r>
      <w:proofErr w:type="spellStart"/>
      <w:r>
        <w:t>primis</w:t>
      </w:r>
      <w:proofErr w:type="spellEnd"/>
      <w:r>
        <w:t xml:space="preserve"> in </w:t>
      </w:r>
      <w:proofErr w:type="spellStart"/>
      <w:r>
        <w:t>faucibus</w:t>
      </w:r>
      <w:proofErr w:type="spellEnd"/>
      <w:r>
        <w:t xml:space="preserve">. </w:t>
      </w:r>
    </w:p>
    <w:p w:rsidR="001B0DD0" w:rsidRDefault="001B0DD0" w:rsidP="001B0DD0"/>
    <w:p w:rsidR="001B0DD0" w:rsidRDefault="001B0DD0" w:rsidP="00123350">
      <w:pPr>
        <w:pStyle w:val="berschrift4"/>
        <w:numPr>
          <w:ilvl w:val="2"/>
          <w:numId w:val="10"/>
        </w:numPr>
        <w:tabs>
          <w:tab w:val="clear" w:pos="680"/>
          <w:tab w:val="num" w:pos="851"/>
        </w:tabs>
      </w:pPr>
      <w:r>
        <w:t>Bildung</w:t>
      </w:r>
    </w:p>
    <w:p w:rsidR="001B0DD0" w:rsidRDefault="001B0DD0" w:rsidP="001B0DD0"/>
    <w:p w:rsidR="001B0DD0" w:rsidRDefault="001B0DD0" w:rsidP="00123350">
      <w:pPr>
        <w:pStyle w:val="berschrift4"/>
        <w:numPr>
          <w:ilvl w:val="2"/>
          <w:numId w:val="10"/>
        </w:numPr>
        <w:tabs>
          <w:tab w:val="clear" w:pos="680"/>
          <w:tab w:val="num" w:pos="851"/>
        </w:tabs>
      </w:pPr>
      <w:r>
        <w:t>Soziale Sicherheit</w:t>
      </w:r>
    </w:p>
    <w:p w:rsidR="001B0DD0" w:rsidRDefault="001B0DD0" w:rsidP="001B0DD0"/>
    <w:p w:rsidR="001B0DD0" w:rsidRDefault="001B0DD0" w:rsidP="00123350">
      <w:pPr>
        <w:pStyle w:val="berschrift4"/>
        <w:numPr>
          <w:ilvl w:val="2"/>
          <w:numId w:val="10"/>
        </w:numPr>
        <w:tabs>
          <w:tab w:val="clear" w:pos="680"/>
          <w:tab w:val="num" w:pos="851"/>
        </w:tabs>
      </w:pPr>
      <w:r>
        <w:t>Finanzen und Steuern</w:t>
      </w:r>
    </w:p>
    <w:p w:rsidR="00927B5E" w:rsidRDefault="00927B5E" w:rsidP="00927B5E">
      <w:pPr>
        <w:pStyle w:val="Listenabsatz"/>
      </w:pPr>
    </w:p>
    <w:p w:rsidR="00927B5E" w:rsidRDefault="00927B5E" w:rsidP="00123350">
      <w:pPr>
        <w:pStyle w:val="berschrift4"/>
        <w:numPr>
          <w:ilvl w:val="2"/>
          <w:numId w:val="10"/>
        </w:numPr>
        <w:tabs>
          <w:tab w:val="clear" w:pos="680"/>
          <w:tab w:val="num" w:pos="851"/>
        </w:tabs>
      </w:pPr>
      <w:r>
        <w:t>Personalaufwand</w:t>
      </w:r>
    </w:p>
    <w:p w:rsidR="00927B5E" w:rsidRDefault="00927B5E" w:rsidP="00927B5E">
      <w:pPr>
        <w:pStyle w:val="Listenabsatz"/>
      </w:pPr>
    </w:p>
    <w:p w:rsidR="00927B5E" w:rsidRDefault="00927B5E" w:rsidP="00123350">
      <w:pPr>
        <w:pStyle w:val="berschrift4"/>
        <w:numPr>
          <w:ilvl w:val="2"/>
          <w:numId w:val="10"/>
        </w:numPr>
        <w:tabs>
          <w:tab w:val="clear" w:pos="680"/>
          <w:tab w:val="num" w:pos="851"/>
        </w:tabs>
      </w:pPr>
      <w:r>
        <w:t>Fiskalertrag</w:t>
      </w:r>
    </w:p>
    <w:p w:rsidR="00927B5E" w:rsidRDefault="00927B5E" w:rsidP="00927B5E">
      <w:pPr>
        <w:pStyle w:val="Listenabsatz"/>
      </w:pPr>
    </w:p>
    <w:p w:rsidR="00927B5E" w:rsidRDefault="00927B5E" w:rsidP="00123350">
      <w:pPr>
        <w:pStyle w:val="berschrift4"/>
        <w:numPr>
          <w:ilvl w:val="2"/>
          <w:numId w:val="10"/>
        </w:numPr>
        <w:tabs>
          <w:tab w:val="clear" w:pos="680"/>
          <w:tab w:val="num" w:pos="851"/>
        </w:tabs>
      </w:pPr>
      <w:r>
        <w:t>Einlagen in Reserven</w:t>
      </w:r>
    </w:p>
    <w:p w:rsidR="0068127A" w:rsidRDefault="0068127A" w:rsidP="0068127A"/>
    <w:p w:rsidR="0068127A" w:rsidRPr="000B506D" w:rsidRDefault="0068127A" w:rsidP="0068127A"/>
    <w:p w:rsidR="0068127A" w:rsidRDefault="0068127A" w:rsidP="0068127A">
      <w:pPr>
        <w:pStyle w:val="berschrift3"/>
        <w:tabs>
          <w:tab w:val="left" w:pos="567"/>
        </w:tabs>
        <w:ind w:left="0"/>
      </w:pPr>
      <w:bookmarkStart w:id="13" w:name="_Toc450899278"/>
      <w:r>
        <w:t>Erläuterungen zu Positionen der Investitionsrechnung</w:t>
      </w:r>
      <w:bookmarkEnd w:id="13"/>
    </w:p>
    <w:p w:rsidR="0068127A" w:rsidRDefault="0068127A" w:rsidP="0068127A"/>
    <w:p w:rsidR="0068515A" w:rsidRDefault="00927B5E" w:rsidP="00123350">
      <w:pPr>
        <w:pStyle w:val="berschrift4"/>
        <w:numPr>
          <w:ilvl w:val="2"/>
          <w:numId w:val="10"/>
        </w:numPr>
        <w:tabs>
          <w:tab w:val="clear" w:pos="680"/>
          <w:tab w:val="num" w:pos="851"/>
        </w:tabs>
      </w:pPr>
      <w:r>
        <w:t>Bildung</w:t>
      </w:r>
    </w:p>
    <w:p w:rsidR="0068515A" w:rsidRDefault="0068515A" w:rsidP="0068515A"/>
    <w:p w:rsidR="0068515A" w:rsidRDefault="0068515A" w:rsidP="00123350">
      <w:pPr>
        <w:pStyle w:val="berschrift4"/>
        <w:numPr>
          <w:ilvl w:val="2"/>
          <w:numId w:val="10"/>
        </w:numPr>
        <w:tabs>
          <w:tab w:val="clear" w:pos="680"/>
          <w:tab w:val="num" w:pos="851"/>
        </w:tabs>
      </w:pPr>
      <w:r>
        <w:t>Kultur, Sport und Freizeit</w:t>
      </w:r>
    </w:p>
    <w:p w:rsidR="0068515A" w:rsidRDefault="0068515A" w:rsidP="0068515A"/>
    <w:p w:rsidR="0068515A" w:rsidRDefault="0068515A" w:rsidP="00123350">
      <w:pPr>
        <w:pStyle w:val="berschrift4"/>
        <w:numPr>
          <w:ilvl w:val="2"/>
          <w:numId w:val="10"/>
        </w:numPr>
        <w:tabs>
          <w:tab w:val="clear" w:pos="680"/>
          <w:tab w:val="num" w:pos="851"/>
        </w:tabs>
      </w:pPr>
      <w:r>
        <w:t>Verkehr</w:t>
      </w:r>
    </w:p>
    <w:p w:rsidR="0068127A" w:rsidRPr="0068127A" w:rsidRDefault="0068127A" w:rsidP="0068127A"/>
    <w:p w:rsidR="0068127A" w:rsidRDefault="0068127A" w:rsidP="0068127A"/>
    <w:p w:rsidR="0068127A" w:rsidRDefault="0068127A" w:rsidP="0068127A">
      <w:pPr>
        <w:sectPr w:rsidR="0068127A" w:rsidSect="00377735">
          <w:pgSz w:w="11906" w:h="16838" w:code="9"/>
          <w:pgMar w:top="1674" w:right="1814" w:bottom="1219" w:left="1701" w:header="510" w:footer="567" w:gutter="0"/>
          <w:cols w:space="708"/>
          <w:titlePg/>
          <w:docGrid w:linePitch="360"/>
        </w:sectPr>
      </w:pPr>
    </w:p>
    <w:p w:rsidR="0068127A" w:rsidRPr="002A3424" w:rsidRDefault="0068127A" w:rsidP="0068127A">
      <w:pPr>
        <w:pStyle w:val="berschrift3"/>
        <w:tabs>
          <w:tab w:val="left" w:pos="567"/>
        </w:tabs>
        <w:ind w:left="0"/>
      </w:pPr>
      <w:bookmarkStart w:id="14" w:name="_Ref436988944"/>
      <w:bookmarkStart w:id="15" w:name="_Ref436988951"/>
      <w:bookmarkStart w:id="16" w:name="_Ref436988956"/>
      <w:bookmarkStart w:id="17" w:name="_Toc450899279"/>
      <w:r>
        <w:lastRenderedPageBreak/>
        <w:t>Anlagespiegel</w:t>
      </w:r>
      <w:bookmarkEnd w:id="14"/>
      <w:bookmarkEnd w:id="15"/>
      <w:bookmarkEnd w:id="16"/>
      <w:bookmarkEnd w:id="17"/>
    </w:p>
    <w:p w:rsidR="0068127A" w:rsidRDefault="0068127A" w:rsidP="0068127A"/>
    <w:tbl>
      <w:tblPr>
        <w:tblW w:w="14040" w:type="dxa"/>
        <w:tblCellMar>
          <w:left w:w="70" w:type="dxa"/>
          <w:right w:w="70" w:type="dxa"/>
        </w:tblCellMar>
        <w:tblLook w:val="04A0" w:firstRow="1" w:lastRow="0" w:firstColumn="1" w:lastColumn="0" w:noHBand="0" w:noVBand="1"/>
      </w:tblPr>
      <w:tblGrid>
        <w:gridCol w:w="2980"/>
        <w:gridCol w:w="1260"/>
        <w:gridCol w:w="1260"/>
        <w:gridCol w:w="1260"/>
        <w:gridCol w:w="1260"/>
        <w:gridCol w:w="1260"/>
        <w:gridCol w:w="1120"/>
        <w:gridCol w:w="1120"/>
        <w:gridCol w:w="1260"/>
        <w:gridCol w:w="1260"/>
      </w:tblGrid>
      <w:tr w:rsidR="0068127A" w:rsidRPr="00C96A6A" w:rsidTr="00A87ABC">
        <w:trPr>
          <w:trHeight w:val="255"/>
        </w:trPr>
        <w:tc>
          <w:tcPr>
            <w:tcW w:w="2980" w:type="dxa"/>
            <w:tcBorders>
              <w:bottom w:val="nil"/>
              <w:right w:val="dotted" w:sz="4" w:space="0" w:color="auto"/>
            </w:tcBorders>
            <w:shd w:val="clear" w:color="auto" w:fill="auto"/>
            <w:noWrap/>
            <w:vAlign w:val="center"/>
            <w:hideMark/>
          </w:tcPr>
          <w:p w:rsidR="0068127A" w:rsidRPr="00C96A6A" w:rsidRDefault="0068127A" w:rsidP="00A87ABC">
            <w:pPr>
              <w:spacing w:line="240" w:lineRule="auto"/>
              <w:rPr>
                <w:rFonts w:eastAsia="Times New Roman" w:cs="Arial"/>
                <w:b/>
                <w:bCs/>
                <w:color w:val="000000"/>
                <w:sz w:val="20"/>
                <w:szCs w:val="20"/>
              </w:rPr>
            </w:pPr>
            <w:r w:rsidRPr="00C96A6A">
              <w:rPr>
                <w:rFonts w:eastAsia="Times New Roman" w:cs="Arial"/>
                <w:b/>
                <w:bCs/>
                <w:color w:val="000000"/>
                <w:sz w:val="20"/>
                <w:szCs w:val="20"/>
              </w:rPr>
              <w:t>Finanzvermögen</w:t>
            </w:r>
          </w:p>
        </w:tc>
        <w:tc>
          <w:tcPr>
            <w:tcW w:w="3780" w:type="dxa"/>
            <w:gridSpan w:val="3"/>
            <w:tcBorders>
              <w:left w:val="dotted" w:sz="4" w:space="0" w:color="auto"/>
              <w:bottom w:val="nil"/>
              <w:right w:val="dotted" w:sz="4" w:space="0" w:color="auto"/>
            </w:tcBorders>
            <w:shd w:val="clear" w:color="auto" w:fill="auto"/>
            <w:noWrap/>
            <w:vAlign w:val="center"/>
            <w:hideMark/>
          </w:tcPr>
          <w:p w:rsidR="0068127A" w:rsidRPr="00C96A6A" w:rsidRDefault="0068127A" w:rsidP="00A87ABC">
            <w:pPr>
              <w:spacing w:line="240" w:lineRule="auto"/>
              <w:jc w:val="center"/>
              <w:rPr>
                <w:rFonts w:eastAsia="Times New Roman" w:cs="Arial"/>
                <w:b/>
                <w:bCs/>
                <w:color w:val="000000"/>
                <w:sz w:val="20"/>
                <w:szCs w:val="20"/>
              </w:rPr>
            </w:pPr>
            <w:r w:rsidRPr="00C96A6A">
              <w:rPr>
                <w:rFonts w:eastAsia="Times New Roman" w:cs="Arial"/>
                <w:b/>
                <w:bCs/>
                <w:color w:val="000000"/>
                <w:sz w:val="20"/>
                <w:szCs w:val="20"/>
              </w:rPr>
              <w:t>Anschaffungskosten</w:t>
            </w:r>
          </w:p>
        </w:tc>
        <w:tc>
          <w:tcPr>
            <w:tcW w:w="6020" w:type="dxa"/>
            <w:gridSpan w:val="5"/>
            <w:tcBorders>
              <w:left w:val="dotted" w:sz="4" w:space="0" w:color="auto"/>
              <w:bottom w:val="nil"/>
              <w:right w:val="dotted" w:sz="4" w:space="0" w:color="auto"/>
            </w:tcBorders>
            <w:shd w:val="clear" w:color="auto" w:fill="auto"/>
            <w:noWrap/>
            <w:vAlign w:val="center"/>
            <w:hideMark/>
          </w:tcPr>
          <w:p w:rsidR="0068127A" w:rsidRPr="00C96A6A" w:rsidRDefault="0068127A" w:rsidP="00A87ABC">
            <w:pPr>
              <w:spacing w:line="240" w:lineRule="auto"/>
              <w:jc w:val="center"/>
              <w:rPr>
                <w:rFonts w:eastAsia="Times New Roman" w:cs="Arial"/>
                <w:b/>
                <w:bCs/>
                <w:color w:val="000000"/>
                <w:sz w:val="20"/>
                <w:szCs w:val="20"/>
              </w:rPr>
            </w:pPr>
            <w:r w:rsidRPr="00C96A6A">
              <w:rPr>
                <w:rFonts w:eastAsia="Times New Roman" w:cs="Arial"/>
                <w:b/>
                <w:bCs/>
                <w:color w:val="000000"/>
                <w:sz w:val="20"/>
                <w:szCs w:val="20"/>
              </w:rPr>
              <w:t>Kumulierte Wertberichtigungen</w:t>
            </w:r>
          </w:p>
        </w:tc>
        <w:tc>
          <w:tcPr>
            <w:tcW w:w="1260" w:type="dxa"/>
            <w:tcBorders>
              <w:left w:val="dotted" w:sz="4" w:space="0" w:color="auto"/>
              <w:bottom w:val="nil"/>
            </w:tcBorders>
            <w:shd w:val="clear" w:color="auto" w:fill="D9D9D9" w:themeFill="background1" w:themeFillShade="D9"/>
            <w:noWrap/>
            <w:vAlign w:val="center"/>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Buchwert</w:t>
            </w:r>
          </w:p>
        </w:tc>
      </w:tr>
      <w:tr w:rsidR="0068127A" w:rsidRPr="00C96A6A" w:rsidTr="00A87ABC">
        <w:trPr>
          <w:trHeight w:val="540"/>
        </w:trPr>
        <w:tc>
          <w:tcPr>
            <w:tcW w:w="2980" w:type="dxa"/>
            <w:tcBorders>
              <w:top w:val="nil"/>
              <w:right w:val="dotted" w:sz="4" w:space="0" w:color="auto"/>
            </w:tcBorders>
            <w:shd w:val="clear" w:color="auto" w:fill="auto"/>
            <w:noWrap/>
            <w:vAlign w:val="bottom"/>
            <w:hideMark/>
          </w:tcPr>
          <w:p w:rsidR="0068127A" w:rsidRPr="00C96A6A" w:rsidRDefault="0068127A" w:rsidP="00A87ABC">
            <w:pPr>
              <w:tabs>
                <w:tab w:val="right" w:pos="2840"/>
              </w:tabs>
              <w:spacing w:line="240" w:lineRule="auto"/>
              <w:rPr>
                <w:rFonts w:eastAsia="Times New Roman" w:cs="Arial"/>
                <w:color w:val="000000"/>
                <w:sz w:val="20"/>
                <w:szCs w:val="20"/>
              </w:rPr>
            </w:pPr>
            <w:r w:rsidRPr="00C96A6A">
              <w:rPr>
                <w:rFonts w:eastAsia="Times New Roman" w:cs="Arial"/>
                <w:bCs/>
                <w:color w:val="000000"/>
                <w:sz w:val="20"/>
                <w:szCs w:val="20"/>
              </w:rPr>
              <w:tab/>
              <w:t>in TCHF</w:t>
            </w:r>
          </w:p>
        </w:tc>
        <w:tc>
          <w:tcPr>
            <w:tcW w:w="1260" w:type="dxa"/>
            <w:tcBorders>
              <w:top w:val="nil"/>
              <w:left w:val="dotted" w:sz="4" w:space="0" w:color="auto"/>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xml:space="preserve">Stand </w:t>
            </w:r>
            <w:r w:rsidRPr="00C96A6A">
              <w:rPr>
                <w:rFonts w:eastAsia="Times New Roman" w:cs="Arial"/>
                <w:color w:val="000000"/>
                <w:sz w:val="20"/>
                <w:szCs w:val="20"/>
              </w:rPr>
              <w:br/>
              <w:t>per 01.01.</w:t>
            </w:r>
          </w:p>
        </w:tc>
        <w:tc>
          <w:tcPr>
            <w:tcW w:w="1260" w:type="dxa"/>
            <w:tcBorders>
              <w:top w:val="nil"/>
              <w:left w:val="nil"/>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Z</w:t>
            </w:r>
            <w:r>
              <w:rPr>
                <w:rFonts w:eastAsia="Times New Roman" w:cs="Arial"/>
                <w:color w:val="000000"/>
                <w:sz w:val="20"/>
                <w:szCs w:val="20"/>
              </w:rPr>
              <w:t>ugänge (+)</w:t>
            </w:r>
            <w:r>
              <w:rPr>
                <w:rFonts w:eastAsia="Times New Roman" w:cs="Arial"/>
                <w:color w:val="000000"/>
                <w:sz w:val="20"/>
                <w:szCs w:val="20"/>
              </w:rPr>
              <w:br/>
              <w:t>Abgänge (-)</w:t>
            </w:r>
            <w:r>
              <w:rPr>
                <w:rFonts w:eastAsia="Times New Roman" w:cs="Arial"/>
                <w:color w:val="000000"/>
                <w:sz w:val="20"/>
                <w:szCs w:val="20"/>
              </w:rPr>
              <w:br/>
            </w:r>
            <w:proofErr w:type="spellStart"/>
            <w:r>
              <w:rPr>
                <w:rFonts w:eastAsia="Times New Roman" w:cs="Arial"/>
                <w:color w:val="000000"/>
                <w:sz w:val="20"/>
                <w:szCs w:val="20"/>
              </w:rPr>
              <w:t>Umglied</w:t>
            </w:r>
            <w:proofErr w:type="spellEnd"/>
            <w:r>
              <w:rPr>
                <w:rFonts w:eastAsia="Times New Roman" w:cs="Arial"/>
                <w:color w:val="000000"/>
                <w:sz w:val="20"/>
                <w:szCs w:val="20"/>
              </w:rPr>
              <w:t>.</w:t>
            </w:r>
          </w:p>
        </w:tc>
        <w:tc>
          <w:tcPr>
            <w:tcW w:w="1260" w:type="dxa"/>
            <w:tcBorders>
              <w:top w:val="nil"/>
              <w:left w:val="nil"/>
              <w:right w:val="dotted" w:sz="4" w:space="0" w:color="auto"/>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xml:space="preserve">Stand </w:t>
            </w:r>
            <w:r w:rsidRPr="00C96A6A">
              <w:rPr>
                <w:rFonts w:eastAsia="Times New Roman" w:cs="Arial"/>
                <w:color w:val="000000"/>
                <w:sz w:val="20"/>
                <w:szCs w:val="20"/>
              </w:rPr>
              <w:br/>
              <w:t>per 31.12.</w:t>
            </w:r>
          </w:p>
        </w:tc>
        <w:tc>
          <w:tcPr>
            <w:tcW w:w="1260" w:type="dxa"/>
            <w:tcBorders>
              <w:top w:val="nil"/>
              <w:left w:val="dotted" w:sz="4" w:space="0" w:color="auto"/>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xml:space="preserve">Stand </w:t>
            </w:r>
            <w:r w:rsidRPr="00C96A6A">
              <w:rPr>
                <w:rFonts w:eastAsia="Times New Roman" w:cs="Arial"/>
                <w:color w:val="000000"/>
                <w:sz w:val="20"/>
                <w:szCs w:val="20"/>
              </w:rPr>
              <w:br/>
              <w:t>per 01.01. (+/-)</w:t>
            </w:r>
          </w:p>
        </w:tc>
        <w:tc>
          <w:tcPr>
            <w:tcW w:w="1260" w:type="dxa"/>
            <w:tcBorders>
              <w:top w:val="nil"/>
              <w:left w:val="nil"/>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Wertberichtigungen (-)</w:t>
            </w:r>
          </w:p>
        </w:tc>
        <w:tc>
          <w:tcPr>
            <w:tcW w:w="1120" w:type="dxa"/>
            <w:tcBorders>
              <w:top w:val="nil"/>
              <w:left w:val="nil"/>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Wertaufholungen (+)</w:t>
            </w:r>
          </w:p>
        </w:tc>
        <w:tc>
          <w:tcPr>
            <w:tcW w:w="1120" w:type="dxa"/>
            <w:tcBorders>
              <w:top w:val="nil"/>
              <w:left w:val="nil"/>
              <w:right w:val="nil"/>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Abgänge</w:t>
            </w:r>
            <w:r w:rsidR="00C63F16">
              <w:rPr>
                <w:rFonts w:eastAsia="Times New Roman" w:cs="Arial"/>
                <w:color w:val="000000"/>
                <w:sz w:val="20"/>
                <w:szCs w:val="20"/>
              </w:rPr>
              <w:t xml:space="preserve"> /</w:t>
            </w:r>
            <w:r w:rsidRPr="00C96A6A">
              <w:rPr>
                <w:rFonts w:eastAsia="Times New Roman" w:cs="Arial"/>
                <w:color w:val="000000"/>
                <w:sz w:val="20"/>
                <w:szCs w:val="20"/>
              </w:rPr>
              <w:br/>
            </w:r>
            <w:proofErr w:type="spellStart"/>
            <w:r w:rsidRPr="00C96A6A">
              <w:rPr>
                <w:rFonts w:eastAsia="Times New Roman" w:cs="Arial"/>
                <w:color w:val="000000"/>
                <w:sz w:val="20"/>
                <w:szCs w:val="20"/>
              </w:rPr>
              <w:t>Umglied</w:t>
            </w:r>
            <w:proofErr w:type="spellEnd"/>
            <w:r w:rsidRPr="00C96A6A">
              <w:rPr>
                <w:rFonts w:eastAsia="Times New Roman" w:cs="Arial"/>
                <w:color w:val="000000"/>
                <w:sz w:val="20"/>
                <w:szCs w:val="20"/>
              </w:rPr>
              <w:t>.</w:t>
            </w:r>
          </w:p>
        </w:tc>
        <w:tc>
          <w:tcPr>
            <w:tcW w:w="1260" w:type="dxa"/>
            <w:tcBorders>
              <w:top w:val="nil"/>
              <w:left w:val="nil"/>
              <w:right w:val="dotted" w:sz="4" w:space="0" w:color="auto"/>
            </w:tcBorders>
            <w:shd w:val="clear" w:color="auto" w:fill="auto"/>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xml:space="preserve">Stand </w:t>
            </w:r>
            <w:r w:rsidRPr="00C96A6A">
              <w:rPr>
                <w:rFonts w:eastAsia="Times New Roman" w:cs="Arial"/>
                <w:color w:val="000000"/>
                <w:sz w:val="20"/>
                <w:szCs w:val="20"/>
              </w:rPr>
              <w:br/>
              <w:t>per 31.12.</w:t>
            </w:r>
          </w:p>
        </w:tc>
        <w:tc>
          <w:tcPr>
            <w:tcW w:w="1260" w:type="dxa"/>
            <w:tcBorders>
              <w:top w:val="nil"/>
              <w:left w:val="dotted" w:sz="4" w:space="0" w:color="auto"/>
            </w:tcBorders>
            <w:shd w:val="clear" w:color="auto" w:fill="D9D9D9" w:themeFill="background1" w:themeFillShade="D9"/>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xml:space="preserve">Stand </w:t>
            </w:r>
            <w:r w:rsidRPr="00C96A6A">
              <w:rPr>
                <w:rFonts w:eastAsia="Times New Roman" w:cs="Arial"/>
                <w:color w:val="000000"/>
                <w:sz w:val="20"/>
                <w:szCs w:val="20"/>
              </w:rPr>
              <w:br/>
              <w:t>per 31.12.</w:t>
            </w:r>
          </w:p>
        </w:tc>
      </w:tr>
      <w:tr w:rsidR="0068127A" w:rsidRPr="00C96A6A" w:rsidTr="00A87ABC">
        <w:trPr>
          <w:trHeight w:val="255"/>
        </w:trPr>
        <w:tc>
          <w:tcPr>
            <w:tcW w:w="2980" w:type="dxa"/>
            <w:tcBorders>
              <w:top w:val="single" w:sz="8" w:space="0" w:color="auto"/>
              <w:right w:val="dotted" w:sz="4" w:space="0" w:color="auto"/>
            </w:tcBorders>
            <w:shd w:val="clear" w:color="auto" w:fill="auto"/>
            <w:noWrap/>
            <w:vAlign w:val="bottom"/>
            <w:hideMark/>
          </w:tcPr>
          <w:p w:rsidR="0068127A" w:rsidRPr="00C96A6A" w:rsidRDefault="003665B1" w:rsidP="00A87ABC">
            <w:pPr>
              <w:spacing w:line="240" w:lineRule="auto"/>
              <w:rPr>
                <w:rFonts w:eastAsia="Times New Roman" w:cs="Arial"/>
                <w:b/>
                <w:bCs/>
                <w:color w:val="000000"/>
                <w:sz w:val="20"/>
                <w:szCs w:val="20"/>
              </w:rPr>
            </w:pPr>
            <w:r>
              <w:rPr>
                <w:rFonts w:eastAsia="Times New Roman" w:cs="Arial"/>
                <w:b/>
                <w:bCs/>
                <w:color w:val="000000"/>
                <w:sz w:val="20"/>
                <w:szCs w:val="20"/>
              </w:rPr>
              <w:t xml:space="preserve">Langfristige </w:t>
            </w:r>
            <w:r w:rsidR="0068127A" w:rsidRPr="00C96A6A">
              <w:rPr>
                <w:rFonts w:eastAsia="Times New Roman" w:cs="Arial"/>
                <w:b/>
                <w:bCs/>
                <w:color w:val="000000"/>
                <w:sz w:val="20"/>
                <w:szCs w:val="20"/>
              </w:rPr>
              <w:t>Finanzanlagen</w:t>
            </w:r>
          </w:p>
        </w:tc>
        <w:tc>
          <w:tcPr>
            <w:tcW w:w="1260" w:type="dxa"/>
            <w:tcBorders>
              <w:top w:val="single" w:sz="8" w:space="0" w:color="auto"/>
              <w:left w:val="dotted" w:sz="4"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19'000</w:t>
            </w:r>
          </w:p>
        </w:tc>
        <w:tc>
          <w:tcPr>
            <w:tcW w:w="1260" w:type="dxa"/>
            <w:tcBorders>
              <w:top w:val="single" w:sz="8" w:space="0" w:color="auto"/>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-3'000</w:t>
            </w:r>
          </w:p>
        </w:tc>
        <w:tc>
          <w:tcPr>
            <w:tcW w:w="1260" w:type="dxa"/>
            <w:tcBorders>
              <w:top w:val="single" w:sz="8" w:space="0" w:color="auto"/>
              <w:left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16'000</w:t>
            </w:r>
          </w:p>
        </w:tc>
        <w:tc>
          <w:tcPr>
            <w:tcW w:w="1260" w:type="dxa"/>
            <w:tcBorders>
              <w:top w:val="single" w:sz="8" w:space="0" w:color="auto"/>
              <w:left w:val="dotted" w:sz="4"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-3'000</w:t>
            </w:r>
          </w:p>
        </w:tc>
        <w:tc>
          <w:tcPr>
            <w:tcW w:w="1260" w:type="dxa"/>
            <w:tcBorders>
              <w:top w:val="single" w:sz="8" w:space="0" w:color="auto"/>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120" w:type="dxa"/>
            <w:tcBorders>
              <w:top w:val="single" w:sz="8" w:space="0" w:color="auto"/>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120" w:type="dxa"/>
            <w:tcBorders>
              <w:top w:val="single" w:sz="8" w:space="0" w:color="auto"/>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260" w:type="dxa"/>
            <w:tcBorders>
              <w:top w:val="single" w:sz="8" w:space="0" w:color="auto"/>
              <w:left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-3'000</w:t>
            </w:r>
          </w:p>
        </w:tc>
        <w:tc>
          <w:tcPr>
            <w:tcW w:w="1260" w:type="dxa"/>
            <w:tcBorders>
              <w:top w:val="single" w:sz="8" w:space="0" w:color="auto"/>
              <w:left w:val="dotted" w:sz="4" w:space="0" w:color="auto"/>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13'000</w:t>
            </w:r>
          </w:p>
        </w:tc>
      </w:tr>
      <w:tr w:rsidR="0068127A" w:rsidRPr="00C96A6A" w:rsidTr="00A87ABC">
        <w:trPr>
          <w:trHeight w:val="255"/>
        </w:trPr>
        <w:tc>
          <w:tcPr>
            <w:tcW w:w="2980" w:type="dxa"/>
            <w:tcBorders>
              <w:bottom w:val="nil"/>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color w:val="000000"/>
                <w:sz w:val="20"/>
                <w:szCs w:val="20"/>
              </w:rPr>
            </w:pPr>
            <w:r w:rsidRPr="00C96A6A">
              <w:rPr>
                <w:rFonts w:eastAsia="Times New Roman" w:cs="Arial"/>
                <w:color w:val="000000"/>
                <w:sz w:val="20"/>
                <w:szCs w:val="20"/>
              </w:rPr>
              <w:t>Aktien und Anteilscheine</w:t>
            </w:r>
          </w:p>
        </w:tc>
        <w:tc>
          <w:tcPr>
            <w:tcW w:w="1260" w:type="dxa"/>
            <w:tcBorders>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12'000</w:t>
            </w:r>
          </w:p>
        </w:tc>
        <w:tc>
          <w:tcPr>
            <w:tcW w:w="126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-3'000</w:t>
            </w:r>
          </w:p>
        </w:tc>
        <w:tc>
          <w:tcPr>
            <w:tcW w:w="1260" w:type="dxa"/>
            <w:tcBorders>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9'000</w:t>
            </w:r>
          </w:p>
        </w:tc>
        <w:tc>
          <w:tcPr>
            <w:tcW w:w="1260" w:type="dxa"/>
            <w:tcBorders>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-2'000</w:t>
            </w:r>
          </w:p>
        </w:tc>
        <w:tc>
          <w:tcPr>
            <w:tcW w:w="126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260" w:type="dxa"/>
            <w:tcBorders>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-2'000</w:t>
            </w:r>
          </w:p>
        </w:tc>
        <w:tc>
          <w:tcPr>
            <w:tcW w:w="1260" w:type="dxa"/>
            <w:tcBorders>
              <w:left w:val="dotted" w:sz="4" w:space="0" w:color="auto"/>
              <w:bottom w:val="nil"/>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7'000</w:t>
            </w:r>
          </w:p>
        </w:tc>
      </w:tr>
      <w:tr w:rsidR="0068127A" w:rsidRPr="00C96A6A" w:rsidTr="00A87ABC">
        <w:trPr>
          <w:trHeight w:val="255"/>
        </w:trPr>
        <w:tc>
          <w:tcPr>
            <w:tcW w:w="2980" w:type="dxa"/>
            <w:tcBorders>
              <w:top w:val="nil"/>
              <w:bottom w:val="nil"/>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color w:val="000000"/>
                <w:sz w:val="20"/>
                <w:szCs w:val="20"/>
              </w:rPr>
            </w:pPr>
            <w:r w:rsidRPr="00C96A6A">
              <w:rPr>
                <w:rFonts w:eastAsia="Times New Roman" w:cs="Arial"/>
                <w:color w:val="000000"/>
                <w:sz w:val="20"/>
                <w:szCs w:val="20"/>
              </w:rPr>
              <w:t>Verzinsliche Anlagen</w:t>
            </w:r>
          </w:p>
        </w:tc>
        <w:tc>
          <w:tcPr>
            <w:tcW w:w="1260" w:type="dxa"/>
            <w:tcBorders>
              <w:top w:val="nil"/>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7'000</w:t>
            </w:r>
          </w:p>
        </w:tc>
        <w:tc>
          <w:tcPr>
            <w:tcW w:w="126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7'000</w:t>
            </w:r>
          </w:p>
        </w:tc>
        <w:tc>
          <w:tcPr>
            <w:tcW w:w="1260" w:type="dxa"/>
            <w:tcBorders>
              <w:top w:val="nil"/>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-1'000</w:t>
            </w:r>
          </w:p>
        </w:tc>
        <w:tc>
          <w:tcPr>
            <w:tcW w:w="126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6'000</w:t>
            </w:r>
          </w:p>
        </w:tc>
      </w:tr>
      <w:tr w:rsidR="0068127A" w:rsidRPr="00C96A6A" w:rsidTr="00A87ABC">
        <w:trPr>
          <w:trHeight w:val="255"/>
        </w:trPr>
        <w:tc>
          <w:tcPr>
            <w:tcW w:w="2980" w:type="dxa"/>
            <w:tcBorders>
              <w:top w:val="nil"/>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260" w:type="dxa"/>
            <w:tcBorders>
              <w:top w:val="nil"/>
              <w:left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top w:val="nil"/>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120" w:type="dxa"/>
            <w:tcBorders>
              <w:top w:val="nil"/>
              <w:left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260" w:type="dxa"/>
            <w:tcBorders>
              <w:top w:val="nil"/>
              <w:left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r>
      <w:tr w:rsidR="0068127A" w:rsidRPr="00C96A6A" w:rsidTr="00A87ABC">
        <w:trPr>
          <w:trHeight w:val="255"/>
        </w:trPr>
        <w:tc>
          <w:tcPr>
            <w:tcW w:w="2980" w:type="dxa"/>
            <w:tcBorders>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b/>
                <w:bCs/>
                <w:color w:val="000000"/>
                <w:sz w:val="20"/>
                <w:szCs w:val="20"/>
              </w:rPr>
            </w:pPr>
            <w:r w:rsidRPr="00C96A6A">
              <w:rPr>
                <w:rFonts w:eastAsia="Times New Roman" w:cs="Arial"/>
                <w:b/>
                <w:bCs/>
                <w:color w:val="000000"/>
                <w:sz w:val="20"/>
                <w:szCs w:val="20"/>
              </w:rPr>
              <w:t>Sachanlagen FV</w:t>
            </w:r>
          </w:p>
        </w:tc>
        <w:tc>
          <w:tcPr>
            <w:tcW w:w="1260" w:type="dxa"/>
            <w:tcBorders>
              <w:lef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22'000</w:t>
            </w:r>
          </w:p>
        </w:tc>
        <w:tc>
          <w:tcPr>
            <w:tcW w:w="1260" w:type="dxa"/>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260" w:type="dxa"/>
            <w:tcBorders>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22'000</w:t>
            </w:r>
          </w:p>
        </w:tc>
        <w:tc>
          <w:tcPr>
            <w:tcW w:w="1260" w:type="dxa"/>
            <w:tcBorders>
              <w:lef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2'000</w:t>
            </w:r>
          </w:p>
        </w:tc>
        <w:tc>
          <w:tcPr>
            <w:tcW w:w="1260" w:type="dxa"/>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-1'000</w:t>
            </w:r>
          </w:p>
        </w:tc>
        <w:tc>
          <w:tcPr>
            <w:tcW w:w="1120" w:type="dxa"/>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1'000</w:t>
            </w:r>
          </w:p>
        </w:tc>
        <w:tc>
          <w:tcPr>
            <w:tcW w:w="1120" w:type="dxa"/>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260" w:type="dxa"/>
            <w:tcBorders>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2'000</w:t>
            </w:r>
          </w:p>
        </w:tc>
        <w:tc>
          <w:tcPr>
            <w:tcW w:w="1260" w:type="dxa"/>
            <w:tcBorders>
              <w:left w:val="dotted" w:sz="4" w:space="0" w:color="auto"/>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24'000</w:t>
            </w:r>
          </w:p>
        </w:tc>
      </w:tr>
      <w:tr w:rsidR="0068127A" w:rsidRPr="00C96A6A" w:rsidTr="00A87ABC">
        <w:trPr>
          <w:trHeight w:val="255"/>
        </w:trPr>
        <w:tc>
          <w:tcPr>
            <w:tcW w:w="2980" w:type="dxa"/>
            <w:tcBorders>
              <w:bottom w:val="nil"/>
              <w:right w:val="dotted" w:sz="4" w:space="0" w:color="auto"/>
            </w:tcBorders>
            <w:shd w:val="clear" w:color="auto" w:fill="auto"/>
            <w:noWrap/>
            <w:vAlign w:val="bottom"/>
            <w:hideMark/>
          </w:tcPr>
          <w:p w:rsidR="0068127A" w:rsidRPr="00C96A6A" w:rsidRDefault="00C63F16" w:rsidP="00A87ABC">
            <w:pPr>
              <w:spacing w:line="240" w:lineRule="auto"/>
              <w:rPr>
                <w:rFonts w:eastAsia="Times New Roman" w:cs="Arial"/>
                <w:color w:val="000000"/>
                <w:sz w:val="20"/>
                <w:szCs w:val="20"/>
              </w:rPr>
            </w:pPr>
            <w:r>
              <w:rPr>
                <w:rFonts w:eastAsia="Times New Roman" w:cs="Arial"/>
                <w:color w:val="000000"/>
                <w:sz w:val="20"/>
                <w:szCs w:val="20"/>
              </w:rPr>
              <w:t>Böden</w:t>
            </w:r>
            <w:r w:rsidR="0068127A" w:rsidRPr="00C96A6A">
              <w:rPr>
                <w:rFonts w:eastAsia="Times New Roman" w:cs="Arial"/>
                <w:color w:val="000000"/>
                <w:sz w:val="20"/>
                <w:szCs w:val="20"/>
              </w:rPr>
              <w:t xml:space="preserve"> FV</w:t>
            </w:r>
          </w:p>
        </w:tc>
        <w:tc>
          <w:tcPr>
            <w:tcW w:w="1260" w:type="dxa"/>
            <w:tcBorders>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13'000</w:t>
            </w:r>
          </w:p>
        </w:tc>
        <w:tc>
          <w:tcPr>
            <w:tcW w:w="126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260" w:type="dxa"/>
            <w:tcBorders>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13'000</w:t>
            </w:r>
          </w:p>
        </w:tc>
        <w:tc>
          <w:tcPr>
            <w:tcW w:w="1260" w:type="dxa"/>
            <w:tcBorders>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2'000</w:t>
            </w:r>
          </w:p>
        </w:tc>
        <w:tc>
          <w:tcPr>
            <w:tcW w:w="126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12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r w:rsidRPr="00C96A6A">
              <w:rPr>
                <w:rFonts w:eastAsia="Times New Roman" w:cs="Arial"/>
                <w:sz w:val="20"/>
                <w:szCs w:val="20"/>
              </w:rPr>
              <w:t>1'000</w:t>
            </w:r>
          </w:p>
        </w:tc>
        <w:tc>
          <w:tcPr>
            <w:tcW w:w="1120" w:type="dxa"/>
            <w:tcBorders>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260" w:type="dxa"/>
            <w:tcBorders>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Pr>
                <w:rFonts w:eastAsia="Times New Roman" w:cs="Arial"/>
                <w:color w:val="000000"/>
                <w:sz w:val="20"/>
                <w:szCs w:val="20"/>
              </w:rPr>
              <w:t>3</w:t>
            </w:r>
            <w:r w:rsidRPr="00C96A6A">
              <w:rPr>
                <w:rFonts w:eastAsia="Times New Roman" w:cs="Arial"/>
                <w:color w:val="000000"/>
                <w:sz w:val="20"/>
                <w:szCs w:val="20"/>
              </w:rPr>
              <w:t>'000</w:t>
            </w:r>
          </w:p>
        </w:tc>
        <w:tc>
          <w:tcPr>
            <w:tcW w:w="1260" w:type="dxa"/>
            <w:tcBorders>
              <w:left w:val="dotted" w:sz="4" w:space="0" w:color="auto"/>
              <w:bottom w:val="nil"/>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w:t>
            </w:r>
            <w:r>
              <w:rPr>
                <w:rFonts w:eastAsia="Times New Roman" w:cs="Arial"/>
                <w:color w:val="000000"/>
                <w:sz w:val="20"/>
                <w:szCs w:val="20"/>
              </w:rPr>
              <w:t>6</w:t>
            </w:r>
            <w:r w:rsidRPr="00C96A6A">
              <w:rPr>
                <w:rFonts w:eastAsia="Times New Roman" w:cs="Arial"/>
                <w:color w:val="000000"/>
                <w:sz w:val="20"/>
                <w:szCs w:val="20"/>
              </w:rPr>
              <w:t>'000</w:t>
            </w:r>
          </w:p>
        </w:tc>
      </w:tr>
      <w:tr w:rsidR="0068127A" w:rsidRPr="00C96A6A" w:rsidTr="00A87ABC">
        <w:trPr>
          <w:trHeight w:val="255"/>
        </w:trPr>
        <w:tc>
          <w:tcPr>
            <w:tcW w:w="2980" w:type="dxa"/>
            <w:tcBorders>
              <w:top w:val="nil"/>
              <w:bottom w:val="nil"/>
              <w:right w:val="dotted" w:sz="4" w:space="0" w:color="auto"/>
            </w:tcBorders>
            <w:shd w:val="clear" w:color="auto" w:fill="auto"/>
            <w:noWrap/>
            <w:vAlign w:val="bottom"/>
            <w:hideMark/>
          </w:tcPr>
          <w:p w:rsidR="0068127A" w:rsidRPr="00C96A6A" w:rsidRDefault="00B724C3" w:rsidP="00A87ABC">
            <w:pPr>
              <w:spacing w:line="240" w:lineRule="auto"/>
              <w:rPr>
                <w:rFonts w:eastAsia="Times New Roman" w:cs="Arial"/>
                <w:color w:val="000000"/>
                <w:sz w:val="20"/>
                <w:szCs w:val="20"/>
              </w:rPr>
            </w:pPr>
            <w:r>
              <w:rPr>
                <w:rFonts w:eastAsia="Times New Roman" w:cs="Arial"/>
                <w:color w:val="000000"/>
                <w:sz w:val="20"/>
                <w:szCs w:val="20"/>
              </w:rPr>
              <w:t>Gebäude</w:t>
            </w:r>
            <w:r w:rsidR="0068127A" w:rsidRPr="00C96A6A">
              <w:rPr>
                <w:rFonts w:eastAsia="Times New Roman" w:cs="Arial"/>
                <w:color w:val="000000"/>
                <w:sz w:val="20"/>
                <w:szCs w:val="20"/>
              </w:rPr>
              <w:t xml:space="preserve"> FV</w:t>
            </w:r>
          </w:p>
        </w:tc>
        <w:tc>
          <w:tcPr>
            <w:tcW w:w="1260" w:type="dxa"/>
            <w:tcBorders>
              <w:top w:val="nil"/>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9'000</w:t>
            </w:r>
          </w:p>
        </w:tc>
        <w:tc>
          <w:tcPr>
            <w:tcW w:w="126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9'000</w:t>
            </w:r>
          </w:p>
        </w:tc>
        <w:tc>
          <w:tcPr>
            <w:tcW w:w="1260" w:type="dxa"/>
            <w:tcBorders>
              <w:top w:val="nil"/>
              <w:left w:val="dotted" w:sz="4" w:space="0" w:color="auto"/>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0</w:t>
            </w:r>
          </w:p>
        </w:tc>
        <w:tc>
          <w:tcPr>
            <w:tcW w:w="126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-1</w:t>
            </w:r>
            <w:r w:rsidR="00E60D14">
              <w:rPr>
                <w:rFonts w:eastAsia="Times New Roman" w:cs="Arial"/>
                <w:color w:val="000000"/>
                <w:sz w:val="20"/>
                <w:szCs w:val="20"/>
              </w:rPr>
              <w:t>'</w:t>
            </w:r>
            <w:r w:rsidRPr="00C96A6A">
              <w:rPr>
                <w:rFonts w:eastAsia="Times New Roman" w:cs="Arial"/>
                <w:color w:val="000000"/>
                <w:sz w:val="20"/>
                <w:szCs w:val="20"/>
              </w:rPr>
              <w:t>000</w:t>
            </w:r>
          </w:p>
        </w:tc>
        <w:tc>
          <w:tcPr>
            <w:tcW w:w="112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120" w:type="dxa"/>
            <w:tcBorders>
              <w:top w:val="nil"/>
              <w:left w:val="nil"/>
              <w:bottom w:val="nil"/>
              <w:right w:val="nil"/>
            </w:tcBorders>
            <w:shd w:val="clear" w:color="auto" w:fill="auto"/>
            <w:noWrap/>
            <w:vAlign w:val="bottom"/>
            <w:hideMark/>
          </w:tcPr>
          <w:p w:rsidR="0068127A" w:rsidRPr="00C96A6A" w:rsidRDefault="0068127A" w:rsidP="00A87ABC">
            <w:pPr>
              <w:spacing w:line="240" w:lineRule="auto"/>
              <w:jc w:val="right"/>
              <w:rPr>
                <w:rFonts w:eastAsia="Times New Roman" w:cs="Arial"/>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Pr>
                <w:rFonts w:eastAsia="Times New Roman" w:cs="Arial"/>
                <w:color w:val="000000"/>
                <w:sz w:val="20"/>
                <w:szCs w:val="20"/>
              </w:rPr>
              <w:t>-1'000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Pr>
                <w:rFonts w:eastAsia="Times New Roman" w:cs="Arial"/>
                <w:color w:val="000000"/>
                <w:sz w:val="20"/>
                <w:szCs w:val="20"/>
              </w:rPr>
              <w:t>8</w:t>
            </w:r>
            <w:r w:rsidRPr="00C96A6A">
              <w:rPr>
                <w:rFonts w:eastAsia="Times New Roman" w:cs="Arial"/>
                <w:color w:val="000000"/>
                <w:sz w:val="20"/>
                <w:szCs w:val="20"/>
              </w:rPr>
              <w:t>'000</w:t>
            </w:r>
          </w:p>
        </w:tc>
      </w:tr>
      <w:tr w:rsidR="0068127A" w:rsidRPr="00C96A6A" w:rsidTr="00A87ABC">
        <w:trPr>
          <w:trHeight w:val="270"/>
        </w:trPr>
        <w:tc>
          <w:tcPr>
            <w:tcW w:w="2980" w:type="dxa"/>
            <w:tcBorders>
              <w:top w:val="nil"/>
              <w:bottom w:val="single" w:sz="8" w:space="0" w:color="auto"/>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c>
          <w:tcPr>
            <w:tcW w:w="1260" w:type="dxa"/>
            <w:tcBorders>
              <w:top w:val="nil"/>
              <w:left w:val="dotted" w:sz="4" w:space="0" w:color="auto"/>
              <w:bottom w:val="single" w:sz="8" w:space="0" w:color="auto"/>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color w:val="000000"/>
                <w:sz w:val="20"/>
                <w:szCs w:val="20"/>
              </w:rPr>
            </w:pPr>
            <w:r w:rsidRPr="00C96A6A">
              <w:rPr>
                <w:rFonts w:eastAsia="Times New Roman" w:cs="Arial"/>
                <w:color w:val="000000"/>
                <w:sz w:val="20"/>
                <w:szCs w:val="20"/>
              </w:rPr>
              <w:t> </w:t>
            </w:r>
          </w:p>
        </w:tc>
      </w:tr>
      <w:tr w:rsidR="0068127A" w:rsidRPr="00C96A6A" w:rsidTr="00A87ABC">
        <w:trPr>
          <w:trHeight w:val="270"/>
        </w:trPr>
        <w:tc>
          <w:tcPr>
            <w:tcW w:w="2980" w:type="dxa"/>
            <w:tcBorders>
              <w:top w:val="single" w:sz="8" w:space="0" w:color="auto"/>
              <w:bottom w:val="single" w:sz="8" w:space="0" w:color="auto"/>
              <w:right w:val="dotted" w:sz="4" w:space="0" w:color="auto"/>
            </w:tcBorders>
            <w:shd w:val="clear" w:color="auto" w:fill="auto"/>
            <w:noWrap/>
            <w:vAlign w:val="bottom"/>
            <w:hideMark/>
          </w:tcPr>
          <w:p w:rsidR="0068127A" w:rsidRPr="00C96A6A" w:rsidRDefault="0068127A" w:rsidP="00A87ABC">
            <w:pPr>
              <w:spacing w:line="240" w:lineRule="auto"/>
              <w:rPr>
                <w:rFonts w:eastAsia="Times New Roman" w:cs="Arial"/>
                <w:b/>
                <w:bCs/>
                <w:color w:val="000000"/>
                <w:sz w:val="20"/>
                <w:szCs w:val="20"/>
              </w:rPr>
            </w:pPr>
            <w:r w:rsidRPr="00C96A6A">
              <w:rPr>
                <w:rFonts w:eastAsia="Times New Roman" w:cs="Arial"/>
                <w:b/>
                <w:bCs/>
                <w:color w:val="000000"/>
                <w:sz w:val="20"/>
                <w:szCs w:val="20"/>
              </w:rPr>
              <w:t>Total</w:t>
            </w:r>
          </w:p>
        </w:tc>
        <w:tc>
          <w:tcPr>
            <w:tcW w:w="1260" w:type="dxa"/>
            <w:tcBorders>
              <w:top w:val="single" w:sz="8" w:space="0" w:color="auto"/>
              <w:left w:val="dotted" w:sz="4" w:space="0" w:color="auto"/>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41'000</w:t>
            </w:r>
          </w:p>
        </w:tc>
        <w:tc>
          <w:tcPr>
            <w:tcW w:w="1260" w:type="dxa"/>
            <w:tcBorders>
              <w:top w:val="single" w:sz="8" w:space="0" w:color="auto"/>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260" w:type="dxa"/>
            <w:tcBorders>
              <w:top w:val="single" w:sz="8" w:space="0" w:color="auto"/>
              <w:left w:val="nil"/>
              <w:bottom w:val="single" w:sz="8" w:space="0" w:color="auto"/>
              <w:right w:val="dotted" w:sz="4" w:space="0" w:color="auto"/>
            </w:tcBorders>
            <w:shd w:val="clear" w:color="auto" w:fill="auto"/>
            <w:noWrap/>
            <w:vAlign w:val="bottom"/>
            <w:hideMark/>
          </w:tcPr>
          <w:p w:rsidR="0068127A" w:rsidRPr="00C96A6A"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38</w:t>
            </w:r>
            <w:r w:rsidR="0068127A" w:rsidRPr="00C96A6A">
              <w:rPr>
                <w:rFonts w:eastAsia="Times New Roman" w:cs="Arial"/>
                <w:b/>
                <w:bCs/>
                <w:color w:val="000000"/>
                <w:sz w:val="20"/>
                <w:szCs w:val="20"/>
              </w:rPr>
              <w:t>'000</w:t>
            </w:r>
          </w:p>
        </w:tc>
        <w:tc>
          <w:tcPr>
            <w:tcW w:w="1260" w:type="dxa"/>
            <w:tcBorders>
              <w:top w:val="single" w:sz="8" w:space="0" w:color="auto"/>
              <w:left w:val="dotted" w:sz="4" w:space="0" w:color="auto"/>
              <w:bottom w:val="single" w:sz="8" w:space="0" w:color="auto"/>
              <w:right w:val="nil"/>
            </w:tcBorders>
            <w:shd w:val="clear" w:color="auto" w:fill="auto"/>
            <w:noWrap/>
            <w:vAlign w:val="bottom"/>
            <w:hideMark/>
          </w:tcPr>
          <w:p w:rsidR="0068127A" w:rsidRPr="00C96A6A" w:rsidRDefault="0068127A" w:rsidP="00E60D14">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w:t>
            </w:r>
            <w:r w:rsidR="00E60D14">
              <w:rPr>
                <w:rFonts w:eastAsia="Times New Roman" w:cs="Arial"/>
                <w:b/>
                <w:bCs/>
                <w:color w:val="000000"/>
                <w:sz w:val="20"/>
                <w:szCs w:val="20"/>
              </w:rPr>
              <w:t>1</w:t>
            </w:r>
            <w:r w:rsidRPr="00C96A6A">
              <w:rPr>
                <w:rFonts w:eastAsia="Times New Roman" w:cs="Arial"/>
                <w:b/>
                <w:bCs/>
                <w:color w:val="000000"/>
                <w:sz w:val="20"/>
                <w:szCs w:val="20"/>
              </w:rPr>
              <w:t>'000</w:t>
            </w:r>
          </w:p>
        </w:tc>
        <w:tc>
          <w:tcPr>
            <w:tcW w:w="1260" w:type="dxa"/>
            <w:tcBorders>
              <w:top w:val="single" w:sz="8" w:space="0" w:color="auto"/>
              <w:left w:val="nil"/>
              <w:bottom w:val="single" w:sz="8" w:space="0" w:color="auto"/>
              <w:right w:val="nil"/>
            </w:tcBorders>
            <w:shd w:val="clear" w:color="auto" w:fill="auto"/>
            <w:noWrap/>
            <w:vAlign w:val="bottom"/>
            <w:hideMark/>
          </w:tcPr>
          <w:p w:rsidR="0068127A" w:rsidRPr="00C96A6A" w:rsidRDefault="0068127A" w:rsidP="00E60D14">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w:t>
            </w:r>
            <w:r w:rsidR="00E60D14">
              <w:rPr>
                <w:rFonts w:eastAsia="Times New Roman" w:cs="Arial"/>
                <w:b/>
                <w:bCs/>
                <w:color w:val="000000"/>
                <w:sz w:val="20"/>
                <w:szCs w:val="20"/>
              </w:rPr>
              <w:t>1</w:t>
            </w:r>
            <w:r w:rsidRPr="00C96A6A">
              <w:rPr>
                <w:rFonts w:eastAsia="Times New Roman" w:cs="Arial"/>
                <w:b/>
                <w:bCs/>
                <w:color w:val="000000"/>
                <w:sz w:val="20"/>
                <w:szCs w:val="20"/>
              </w:rPr>
              <w:t>'000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1'000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0</w:t>
            </w:r>
          </w:p>
        </w:tc>
        <w:tc>
          <w:tcPr>
            <w:tcW w:w="1260" w:type="dxa"/>
            <w:tcBorders>
              <w:top w:val="single" w:sz="8" w:space="0" w:color="auto"/>
              <w:left w:val="nil"/>
              <w:bottom w:val="single" w:sz="8" w:space="0" w:color="auto"/>
              <w:right w:val="dotted" w:sz="4" w:space="0" w:color="auto"/>
            </w:tcBorders>
            <w:shd w:val="clear" w:color="auto" w:fill="auto"/>
            <w:noWrap/>
            <w:vAlign w:val="bottom"/>
            <w:hideMark/>
          </w:tcPr>
          <w:p w:rsidR="0068127A" w:rsidRPr="00C96A6A" w:rsidRDefault="0068127A" w:rsidP="00E60D14">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w:t>
            </w:r>
            <w:r w:rsidR="00E60D14">
              <w:rPr>
                <w:rFonts w:eastAsia="Times New Roman" w:cs="Arial"/>
                <w:b/>
                <w:bCs/>
                <w:color w:val="000000"/>
                <w:sz w:val="20"/>
                <w:szCs w:val="20"/>
              </w:rPr>
              <w:t>1</w:t>
            </w:r>
            <w:r w:rsidRPr="00C96A6A">
              <w:rPr>
                <w:rFonts w:eastAsia="Times New Roman" w:cs="Arial"/>
                <w:b/>
                <w:bCs/>
                <w:color w:val="000000"/>
                <w:sz w:val="20"/>
                <w:szCs w:val="20"/>
              </w:rPr>
              <w:t>'000</w:t>
            </w:r>
          </w:p>
        </w:tc>
        <w:tc>
          <w:tcPr>
            <w:tcW w:w="1260" w:type="dxa"/>
            <w:tcBorders>
              <w:top w:val="single" w:sz="8" w:space="0" w:color="auto"/>
              <w:left w:val="dotted" w:sz="4" w:space="0" w:color="auto"/>
              <w:bottom w:val="single" w:sz="8" w:space="0" w:color="auto"/>
            </w:tcBorders>
            <w:shd w:val="clear" w:color="auto" w:fill="D9D9D9" w:themeFill="background1" w:themeFillShade="D9"/>
            <w:noWrap/>
            <w:vAlign w:val="bottom"/>
            <w:hideMark/>
          </w:tcPr>
          <w:p w:rsidR="0068127A" w:rsidRPr="00C96A6A" w:rsidRDefault="0068127A" w:rsidP="00A87ABC">
            <w:pPr>
              <w:spacing w:line="240" w:lineRule="auto"/>
              <w:jc w:val="right"/>
              <w:rPr>
                <w:rFonts w:eastAsia="Times New Roman" w:cs="Arial"/>
                <w:b/>
                <w:bCs/>
                <w:color w:val="000000"/>
                <w:sz w:val="20"/>
                <w:szCs w:val="20"/>
              </w:rPr>
            </w:pPr>
            <w:r w:rsidRPr="00C96A6A">
              <w:rPr>
                <w:rFonts w:eastAsia="Times New Roman" w:cs="Arial"/>
                <w:b/>
                <w:bCs/>
                <w:color w:val="000000"/>
                <w:sz w:val="20"/>
                <w:szCs w:val="20"/>
              </w:rPr>
              <w:t>37'000</w:t>
            </w:r>
          </w:p>
        </w:tc>
      </w:tr>
    </w:tbl>
    <w:p w:rsidR="0068127A" w:rsidRDefault="0068127A" w:rsidP="0068127A"/>
    <w:p w:rsidR="0068127A" w:rsidRDefault="0068127A" w:rsidP="0068127A">
      <w:r>
        <w:br w:type="page"/>
      </w:r>
    </w:p>
    <w:p w:rsidR="0068127A" w:rsidRDefault="0068127A" w:rsidP="0068127A"/>
    <w:tbl>
      <w:tblPr>
        <w:tblW w:w="13780" w:type="dxa"/>
        <w:tblCellMar>
          <w:left w:w="70" w:type="dxa"/>
          <w:right w:w="70" w:type="dxa"/>
        </w:tblCellMar>
        <w:tblLook w:val="04A0" w:firstRow="1" w:lastRow="0" w:firstColumn="1" w:lastColumn="0" w:noHBand="0" w:noVBand="1"/>
      </w:tblPr>
      <w:tblGrid>
        <w:gridCol w:w="2980"/>
        <w:gridCol w:w="1131"/>
        <w:gridCol w:w="149"/>
        <w:gridCol w:w="1120"/>
        <w:gridCol w:w="1260"/>
        <w:gridCol w:w="1260"/>
        <w:gridCol w:w="1120"/>
        <w:gridCol w:w="1120"/>
        <w:gridCol w:w="1120"/>
        <w:gridCol w:w="1260"/>
        <w:gridCol w:w="1260"/>
      </w:tblGrid>
      <w:tr w:rsidR="0068127A" w:rsidRPr="00AF4A72" w:rsidTr="00A87ABC">
        <w:trPr>
          <w:trHeight w:val="255"/>
        </w:trPr>
        <w:tc>
          <w:tcPr>
            <w:tcW w:w="2980" w:type="dxa"/>
            <w:tcBorders>
              <w:right w:val="dotted" w:sz="4" w:space="0" w:color="auto"/>
            </w:tcBorders>
            <w:shd w:val="clear" w:color="auto" w:fill="auto"/>
            <w:noWrap/>
            <w:vAlign w:val="center"/>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Verwaltungsvermögen</w:t>
            </w:r>
          </w:p>
        </w:tc>
        <w:tc>
          <w:tcPr>
            <w:tcW w:w="3660" w:type="dxa"/>
            <w:gridSpan w:val="4"/>
            <w:tcBorders>
              <w:left w:val="dotted" w:sz="4" w:space="0" w:color="auto"/>
              <w:right w:val="dotted" w:sz="4" w:space="0" w:color="auto"/>
            </w:tcBorders>
            <w:shd w:val="clear" w:color="auto" w:fill="auto"/>
            <w:noWrap/>
            <w:vAlign w:val="center"/>
            <w:hideMark/>
          </w:tcPr>
          <w:p w:rsidR="0068127A" w:rsidRPr="00AF4A72" w:rsidRDefault="0068127A" w:rsidP="00A87ABC">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Anschaffungskosten</w:t>
            </w:r>
          </w:p>
        </w:tc>
        <w:tc>
          <w:tcPr>
            <w:tcW w:w="5880" w:type="dxa"/>
            <w:gridSpan w:val="5"/>
            <w:tcBorders>
              <w:left w:val="dotted" w:sz="4" w:space="0" w:color="auto"/>
              <w:right w:val="dotted" w:sz="4" w:space="0" w:color="auto"/>
            </w:tcBorders>
            <w:shd w:val="clear" w:color="auto" w:fill="auto"/>
            <w:noWrap/>
            <w:vAlign w:val="center"/>
            <w:hideMark/>
          </w:tcPr>
          <w:p w:rsidR="0068127A" w:rsidRPr="00AF4A72" w:rsidRDefault="0068127A" w:rsidP="00A87ABC">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Kumulierte Abschreibungen</w:t>
            </w:r>
          </w:p>
        </w:tc>
        <w:tc>
          <w:tcPr>
            <w:tcW w:w="1260" w:type="dxa"/>
            <w:tcBorders>
              <w:left w:val="dotted" w:sz="4" w:space="0" w:color="auto"/>
            </w:tcBorders>
            <w:shd w:val="clear" w:color="auto" w:fill="D9D9D9" w:themeFill="background1" w:themeFillShade="D9"/>
            <w:noWrap/>
            <w:vAlign w:val="center"/>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Buchwert</w:t>
            </w:r>
          </w:p>
        </w:tc>
      </w:tr>
      <w:tr w:rsidR="0068127A" w:rsidRPr="00AF4A72" w:rsidTr="00A87ABC">
        <w:trPr>
          <w:trHeight w:val="540"/>
        </w:trPr>
        <w:tc>
          <w:tcPr>
            <w:tcW w:w="2980" w:type="dxa"/>
            <w:tcBorders>
              <w:top w:val="nil"/>
              <w:bottom w:val="single" w:sz="8" w:space="0" w:color="auto"/>
              <w:right w:val="dotted" w:sz="4" w:space="0" w:color="auto"/>
            </w:tcBorders>
            <w:shd w:val="clear" w:color="auto" w:fill="auto"/>
            <w:noWrap/>
            <w:vAlign w:val="bottom"/>
            <w:hideMark/>
          </w:tcPr>
          <w:p w:rsidR="0068127A" w:rsidRPr="00AF4A72" w:rsidRDefault="0068127A" w:rsidP="00A87ABC">
            <w:pPr>
              <w:tabs>
                <w:tab w:val="right" w:pos="2765"/>
              </w:tabs>
              <w:spacing w:line="240" w:lineRule="auto"/>
              <w:rPr>
                <w:rFonts w:eastAsia="Times New Roman" w:cs="Arial"/>
                <w:color w:val="000000"/>
                <w:sz w:val="18"/>
                <w:szCs w:val="18"/>
              </w:rPr>
            </w:pPr>
            <w:r w:rsidRPr="00AF4A72">
              <w:rPr>
                <w:rFonts w:eastAsia="Times New Roman" w:cs="Arial"/>
                <w:bCs/>
                <w:color w:val="000000"/>
                <w:sz w:val="20"/>
                <w:szCs w:val="20"/>
              </w:rPr>
              <w:tab/>
              <w:t>in TCHF</w:t>
            </w:r>
          </w:p>
        </w:tc>
        <w:tc>
          <w:tcPr>
            <w:tcW w:w="1131" w:type="dxa"/>
            <w:tcBorders>
              <w:top w:val="nil"/>
              <w:left w:val="dotted" w:sz="4" w:space="0" w:color="auto"/>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01.01.</w:t>
            </w:r>
          </w:p>
        </w:tc>
        <w:tc>
          <w:tcPr>
            <w:tcW w:w="1269" w:type="dxa"/>
            <w:gridSpan w:val="2"/>
            <w:tcBorders>
              <w:top w:val="nil"/>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Zugänge (+)</w:t>
            </w:r>
            <w:r w:rsidRPr="00AF4A72">
              <w:rPr>
                <w:rFonts w:eastAsia="Times New Roman" w:cs="Arial"/>
                <w:color w:val="000000"/>
                <w:sz w:val="18"/>
                <w:szCs w:val="18"/>
              </w:rPr>
              <w:br/>
              <w:t>Abgänge (-)</w:t>
            </w:r>
            <w:r w:rsidRPr="00AF4A72">
              <w:rPr>
                <w:rFonts w:eastAsia="Times New Roman" w:cs="Arial"/>
                <w:color w:val="000000"/>
                <w:sz w:val="18"/>
                <w:szCs w:val="18"/>
              </w:rPr>
              <w:br/>
            </w:r>
            <w:proofErr w:type="spellStart"/>
            <w:r w:rsidRPr="00AF4A72">
              <w:rPr>
                <w:rFonts w:eastAsia="Times New Roman" w:cs="Arial"/>
                <w:color w:val="000000"/>
                <w:sz w:val="18"/>
                <w:szCs w:val="18"/>
              </w:rPr>
              <w:t>Umglied</w:t>
            </w:r>
            <w:proofErr w:type="spellEnd"/>
            <w:r w:rsidRPr="00AF4A72">
              <w:rPr>
                <w:rFonts w:eastAsia="Times New Roman" w:cs="Arial"/>
                <w:color w:val="000000"/>
                <w:sz w:val="18"/>
                <w:szCs w:val="18"/>
              </w:rPr>
              <w:t>. (+/-)</w:t>
            </w:r>
          </w:p>
        </w:tc>
        <w:tc>
          <w:tcPr>
            <w:tcW w:w="1260" w:type="dxa"/>
            <w:tcBorders>
              <w:top w:val="nil"/>
              <w:bottom w:val="single" w:sz="8" w:space="0" w:color="auto"/>
              <w:right w:val="dotted" w:sz="4"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c>
          <w:tcPr>
            <w:tcW w:w="1260" w:type="dxa"/>
            <w:tcBorders>
              <w:top w:val="nil"/>
              <w:left w:val="dotted" w:sz="4" w:space="0" w:color="auto"/>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01.01. (-)</w:t>
            </w:r>
          </w:p>
        </w:tc>
        <w:tc>
          <w:tcPr>
            <w:tcW w:w="1120" w:type="dxa"/>
            <w:tcBorders>
              <w:top w:val="nil"/>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Planmässige Abschreibungen (-)</w:t>
            </w:r>
          </w:p>
        </w:tc>
        <w:tc>
          <w:tcPr>
            <w:tcW w:w="1120" w:type="dxa"/>
            <w:tcBorders>
              <w:top w:val="nil"/>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proofErr w:type="spellStart"/>
            <w:r w:rsidRPr="00AF4A72">
              <w:rPr>
                <w:rFonts w:eastAsia="Times New Roman" w:cs="Arial"/>
                <w:color w:val="000000"/>
                <w:sz w:val="18"/>
                <w:szCs w:val="18"/>
              </w:rPr>
              <w:t>Ausserplanm</w:t>
            </w:r>
            <w:proofErr w:type="spellEnd"/>
            <w:r w:rsidRPr="00AF4A72">
              <w:rPr>
                <w:rFonts w:eastAsia="Times New Roman" w:cs="Arial"/>
                <w:color w:val="000000"/>
                <w:sz w:val="18"/>
                <w:szCs w:val="18"/>
              </w:rPr>
              <w:t xml:space="preserve">. </w:t>
            </w:r>
            <w:proofErr w:type="spellStart"/>
            <w:r w:rsidRPr="00AF4A72">
              <w:rPr>
                <w:rFonts w:eastAsia="Times New Roman" w:cs="Arial"/>
                <w:color w:val="000000"/>
                <w:sz w:val="18"/>
                <w:szCs w:val="18"/>
              </w:rPr>
              <w:t>Abschreib</w:t>
            </w:r>
            <w:proofErr w:type="spellEnd"/>
            <w:r w:rsidRPr="00AF4A72">
              <w:rPr>
                <w:rFonts w:eastAsia="Times New Roman" w:cs="Arial"/>
                <w:color w:val="000000"/>
                <w:sz w:val="18"/>
                <w:szCs w:val="18"/>
              </w:rPr>
              <w:t>. /</w:t>
            </w:r>
            <w:r w:rsidRPr="00AF4A72">
              <w:rPr>
                <w:rFonts w:eastAsia="Times New Roman" w:cs="Arial"/>
                <w:color w:val="000000"/>
                <w:sz w:val="18"/>
                <w:szCs w:val="18"/>
              </w:rPr>
              <w:br/>
              <w:t>Wertbericht. (-)</w:t>
            </w:r>
          </w:p>
        </w:tc>
        <w:tc>
          <w:tcPr>
            <w:tcW w:w="1120" w:type="dxa"/>
            <w:tcBorders>
              <w:top w:val="nil"/>
              <w:bottom w:val="single" w:sz="8"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Abgänge</w:t>
            </w:r>
            <w:r w:rsidR="00C63F16">
              <w:rPr>
                <w:rFonts w:eastAsia="Times New Roman" w:cs="Arial"/>
                <w:color w:val="000000"/>
                <w:sz w:val="18"/>
                <w:szCs w:val="18"/>
              </w:rPr>
              <w:t xml:space="preserve"> /</w:t>
            </w:r>
            <w:r w:rsidRPr="00AF4A72">
              <w:rPr>
                <w:rFonts w:eastAsia="Times New Roman" w:cs="Arial"/>
                <w:color w:val="000000"/>
                <w:sz w:val="18"/>
                <w:szCs w:val="18"/>
              </w:rPr>
              <w:br/>
            </w:r>
            <w:proofErr w:type="spellStart"/>
            <w:r w:rsidRPr="00AF4A72">
              <w:rPr>
                <w:rFonts w:eastAsia="Times New Roman" w:cs="Arial"/>
                <w:color w:val="000000"/>
                <w:sz w:val="18"/>
                <w:szCs w:val="18"/>
              </w:rPr>
              <w:t>Umglied</w:t>
            </w:r>
            <w:proofErr w:type="spellEnd"/>
            <w:r w:rsidRPr="00AF4A72">
              <w:rPr>
                <w:rFonts w:eastAsia="Times New Roman" w:cs="Arial"/>
                <w:color w:val="000000"/>
                <w:sz w:val="18"/>
                <w:szCs w:val="18"/>
              </w:rPr>
              <w:t>.</w:t>
            </w:r>
          </w:p>
        </w:tc>
        <w:tc>
          <w:tcPr>
            <w:tcW w:w="1260" w:type="dxa"/>
            <w:tcBorders>
              <w:top w:val="nil"/>
              <w:bottom w:val="single" w:sz="8" w:space="0" w:color="auto"/>
              <w:right w:val="dotted" w:sz="4" w:space="0" w:color="auto"/>
            </w:tcBorders>
            <w:shd w:val="clear" w:color="auto" w:fill="auto"/>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c>
          <w:tcPr>
            <w:tcW w:w="1260" w:type="dxa"/>
            <w:tcBorders>
              <w:top w:val="nil"/>
              <w:left w:val="dotted" w:sz="4" w:space="0" w:color="auto"/>
              <w:bottom w:val="single" w:sz="8" w:space="0" w:color="auto"/>
            </w:tcBorders>
            <w:shd w:val="clear" w:color="auto" w:fill="D9D9D9" w:themeFill="background1" w:themeFillShade="D9"/>
            <w:vAlign w:val="bottom"/>
            <w:hideMark/>
          </w:tcPr>
          <w:p w:rsidR="0068127A" w:rsidRPr="00AF4A72" w:rsidRDefault="0068127A" w:rsidP="00A87ABC">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r>
      <w:tr w:rsidR="0068127A" w:rsidRPr="00AF4A72" w:rsidTr="00A87ABC">
        <w:trPr>
          <w:trHeight w:val="255"/>
        </w:trPr>
        <w:tc>
          <w:tcPr>
            <w:tcW w:w="2980" w:type="dxa"/>
            <w:tcBorders>
              <w:top w:val="single" w:sz="8" w:space="0" w:color="auto"/>
              <w:right w:val="dotted" w:sz="4" w:space="0" w:color="auto"/>
            </w:tcBorders>
            <w:shd w:val="clear" w:color="auto" w:fill="auto"/>
            <w:noWrap/>
            <w:vAlign w:val="bottom"/>
          </w:tcPr>
          <w:p w:rsidR="0068127A" w:rsidRPr="00AF4A72" w:rsidRDefault="0068127A" w:rsidP="00A87ABC">
            <w:pPr>
              <w:spacing w:line="240" w:lineRule="auto"/>
              <w:rPr>
                <w:rFonts w:eastAsia="Times New Roman" w:cs="Arial"/>
                <w:b/>
                <w:bCs/>
                <w:color w:val="000000"/>
                <w:sz w:val="20"/>
                <w:szCs w:val="20"/>
              </w:rPr>
            </w:pPr>
          </w:p>
        </w:tc>
        <w:tc>
          <w:tcPr>
            <w:tcW w:w="1280" w:type="dxa"/>
            <w:gridSpan w:val="2"/>
            <w:tcBorders>
              <w:top w:val="single" w:sz="8" w:space="0" w:color="auto"/>
              <w:left w:val="dotted" w:sz="4" w:space="0" w:color="auto"/>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260" w:type="dxa"/>
            <w:tcBorders>
              <w:top w:val="single" w:sz="8" w:space="0" w:color="auto"/>
              <w:left w:val="nil"/>
              <w:right w:val="dotted" w:sz="4" w:space="0" w:color="auto"/>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260" w:type="dxa"/>
            <w:tcBorders>
              <w:top w:val="single" w:sz="8" w:space="0" w:color="auto"/>
              <w:left w:val="dotted" w:sz="4" w:space="0" w:color="auto"/>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260" w:type="dxa"/>
            <w:tcBorders>
              <w:top w:val="single" w:sz="8" w:space="0" w:color="auto"/>
              <w:left w:val="nil"/>
              <w:right w:val="dotted" w:sz="4" w:space="0" w:color="auto"/>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1260" w:type="dxa"/>
            <w:tcBorders>
              <w:top w:val="single" w:sz="8" w:space="0" w:color="auto"/>
              <w:left w:val="dotted" w:sz="4" w:space="0" w:color="auto"/>
            </w:tcBorders>
            <w:shd w:val="clear" w:color="auto" w:fill="D9D9D9" w:themeFill="background1" w:themeFillShade="D9"/>
            <w:noWrap/>
            <w:vAlign w:val="bottom"/>
          </w:tcPr>
          <w:p w:rsidR="0068127A" w:rsidRPr="00AF4A72" w:rsidRDefault="0068127A" w:rsidP="00A87ABC">
            <w:pPr>
              <w:spacing w:line="240" w:lineRule="auto"/>
              <w:jc w:val="right"/>
              <w:rPr>
                <w:rFonts w:eastAsia="Times New Roman" w:cs="Arial"/>
                <w:b/>
                <w:bCs/>
                <w:color w:val="000000"/>
                <w:sz w:val="20"/>
                <w:szCs w:val="20"/>
              </w:rPr>
            </w:pPr>
          </w:p>
        </w:tc>
      </w:tr>
      <w:tr w:rsidR="0068127A" w:rsidRPr="00AF4A72" w:rsidTr="00A87ABC">
        <w:trPr>
          <w:trHeight w:val="255"/>
        </w:trPr>
        <w:tc>
          <w:tcPr>
            <w:tcW w:w="2980" w:type="dxa"/>
            <w:tcBorders>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Sachanlagen VV</w:t>
            </w:r>
          </w:p>
        </w:tc>
        <w:tc>
          <w:tcPr>
            <w:tcW w:w="1280" w:type="dxa"/>
            <w:gridSpan w:val="2"/>
            <w:tcBorders>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50'000</w:t>
            </w:r>
          </w:p>
        </w:tc>
        <w:tc>
          <w:tcPr>
            <w:tcW w:w="1120" w:type="dxa"/>
            <w:tcBorders>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6'000</w:t>
            </w:r>
          </w:p>
        </w:tc>
        <w:tc>
          <w:tcPr>
            <w:tcW w:w="1260" w:type="dxa"/>
            <w:tcBorders>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56'000</w:t>
            </w:r>
          </w:p>
        </w:tc>
        <w:tc>
          <w:tcPr>
            <w:tcW w:w="1260" w:type="dxa"/>
            <w:tcBorders>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-5'000</w:t>
            </w:r>
          </w:p>
        </w:tc>
        <w:tc>
          <w:tcPr>
            <w:tcW w:w="1120" w:type="dxa"/>
            <w:tcBorders>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-3'000</w:t>
            </w:r>
          </w:p>
        </w:tc>
        <w:tc>
          <w:tcPr>
            <w:tcW w:w="1120" w:type="dxa"/>
            <w:tcBorders>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-8'000</w:t>
            </w:r>
          </w:p>
        </w:tc>
        <w:tc>
          <w:tcPr>
            <w:tcW w:w="1260" w:type="dxa"/>
            <w:tcBorders>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48'000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C63F16" w:rsidP="00C63F16">
            <w:pPr>
              <w:spacing w:line="240" w:lineRule="auto"/>
              <w:rPr>
                <w:rFonts w:eastAsia="Times New Roman" w:cs="Arial"/>
                <w:color w:val="000000"/>
                <w:sz w:val="20"/>
                <w:szCs w:val="20"/>
              </w:rPr>
            </w:pPr>
            <w:r>
              <w:rPr>
                <w:rFonts w:eastAsia="Times New Roman" w:cs="Arial"/>
                <w:color w:val="000000"/>
                <w:sz w:val="20"/>
                <w:szCs w:val="20"/>
              </w:rPr>
              <w:t>Böden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Strassen / Verkehrswege</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15'000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17'000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-3'000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14'000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Hochbauten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4'000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24'000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-4'000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Mobilien VV</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5'000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5'000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4'000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Immaterielle Anlagen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Software</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Übrige immaterielle Anlagen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Darlehen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8'500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8'500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8'500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Beteiligungen, Grundkapitalien</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rPr>
          <w:trHeight w:val="255"/>
        </w:trPr>
        <w:tc>
          <w:tcPr>
            <w:tcW w:w="2980" w:type="dxa"/>
            <w:tcBorders>
              <w:top w:val="nil"/>
              <w:bottom w:val="nil"/>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Investitionsbeiträge</w:t>
            </w:r>
          </w:p>
        </w:tc>
        <w:tc>
          <w:tcPr>
            <w:tcW w:w="1280" w:type="dxa"/>
            <w:gridSpan w:val="2"/>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3'000</w:t>
            </w:r>
          </w:p>
        </w:tc>
        <w:tc>
          <w:tcPr>
            <w:tcW w:w="1260" w:type="dxa"/>
            <w:tcBorders>
              <w:top w:val="nil"/>
              <w:left w:val="dotted" w:sz="4" w:space="0" w:color="auto"/>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nil"/>
              <w:bottom w:val="nil"/>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3'000</w:t>
            </w:r>
          </w:p>
        </w:tc>
      </w:tr>
      <w:tr w:rsidR="0068127A" w:rsidRPr="00AF4A72" w:rsidTr="00A87ABC">
        <w:trPr>
          <w:trHeight w:val="270"/>
        </w:trPr>
        <w:tc>
          <w:tcPr>
            <w:tcW w:w="2980" w:type="dxa"/>
            <w:tcBorders>
              <w:top w:val="nil"/>
              <w:bottom w:val="single" w:sz="8" w:space="0" w:color="auto"/>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280" w:type="dxa"/>
            <w:gridSpan w:val="2"/>
            <w:tcBorders>
              <w:top w:val="nil"/>
              <w:left w:val="dotted" w:sz="4" w:space="0" w:color="auto"/>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dotted" w:sz="4" w:space="0" w:color="auto"/>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dotted" w:sz="4" w:space="0" w:color="auto"/>
              <w:bottom w:val="single" w:sz="8" w:space="0" w:color="auto"/>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68127A" w:rsidRPr="00AF4A72" w:rsidTr="00A87ABC">
        <w:trPr>
          <w:trHeight w:val="270"/>
        </w:trPr>
        <w:tc>
          <w:tcPr>
            <w:tcW w:w="2980" w:type="dxa"/>
            <w:tcBorders>
              <w:top w:val="single" w:sz="8" w:space="0" w:color="auto"/>
              <w:bottom w:val="single" w:sz="8" w:space="0" w:color="auto"/>
              <w:right w:val="dotted" w:sz="4" w:space="0" w:color="auto"/>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Total</w:t>
            </w:r>
          </w:p>
        </w:tc>
        <w:tc>
          <w:tcPr>
            <w:tcW w:w="1280" w:type="dxa"/>
            <w:gridSpan w:val="2"/>
            <w:tcBorders>
              <w:top w:val="single" w:sz="8" w:space="0" w:color="auto"/>
              <w:left w:val="dotted" w:sz="4" w:space="0" w:color="auto"/>
              <w:bottom w:val="single" w:sz="8" w:space="0" w:color="auto"/>
              <w:right w:val="nil"/>
            </w:tcBorders>
            <w:shd w:val="clear" w:color="auto" w:fill="auto"/>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63'5</w:t>
            </w:r>
            <w:r w:rsidR="0068127A" w:rsidRPr="00AF4A72">
              <w:rPr>
                <w:rFonts w:eastAsia="Times New Roman" w:cs="Arial"/>
                <w:b/>
                <w:bCs/>
                <w:color w:val="000000"/>
                <w:sz w:val="20"/>
                <w:szCs w:val="20"/>
              </w:rPr>
              <w:t>00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8</w:t>
            </w:r>
            <w:r w:rsidR="0068127A" w:rsidRPr="00AF4A72">
              <w:rPr>
                <w:rFonts w:eastAsia="Times New Roman" w:cs="Arial"/>
                <w:b/>
                <w:bCs/>
                <w:color w:val="000000"/>
                <w:sz w:val="20"/>
                <w:szCs w:val="20"/>
              </w:rPr>
              <w:t>'000</w:t>
            </w:r>
          </w:p>
        </w:tc>
        <w:tc>
          <w:tcPr>
            <w:tcW w:w="1260" w:type="dxa"/>
            <w:tcBorders>
              <w:top w:val="single" w:sz="8" w:space="0" w:color="auto"/>
              <w:left w:val="nil"/>
              <w:bottom w:val="single" w:sz="8" w:space="0" w:color="auto"/>
              <w:right w:val="dotted" w:sz="4" w:space="0" w:color="auto"/>
            </w:tcBorders>
            <w:shd w:val="clear" w:color="auto" w:fill="auto"/>
            <w:noWrap/>
            <w:vAlign w:val="bottom"/>
            <w:hideMark/>
          </w:tcPr>
          <w:p w:rsidR="0068127A" w:rsidRPr="00AF4A72" w:rsidRDefault="00E60D14"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71'5</w:t>
            </w:r>
            <w:r w:rsidR="0068127A" w:rsidRPr="00AF4A72">
              <w:rPr>
                <w:rFonts w:eastAsia="Times New Roman" w:cs="Arial"/>
                <w:b/>
                <w:bCs/>
                <w:color w:val="000000"/>
                <w:sz w:val="20"/>
                <w:szCs w:val="20"/>
              </w:rPr>
              <w:t>00</w:t>
            </w:r>
          </w:p>
        </w:tc>
        <w:tc>
          <w:tcPr>
            <w:tcW w:w="1260" w:type="dxa"/>
            <w:tcBorders>
              <w:top w:val="single" w:sz="8" w:space="0" w:color="auto"/>
              <w:left w:val="dotted" w:sz="4" w:space="0" w:color="auto"/>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-5'000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-4'000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120" w:type="dxa"/>
            <w:tcBorders>
              <w:top w:val="single" w:sz="8" w:space="0" w:color="auto"/>
              <w:left w:val="nil"/>
              <w:bottom w:val="single" w:sz="8" w:space="0" w:color="auto"/>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1260" w:type="dxa"/>
            <w:tcBorders>
              <w:top w:val="single" w:sz="8" w:space="0" w:color="auto"/>
              <w:left w:val="nil"/>
              <w:bottom w:val="single" w:sz="8" w:space="0" w:color="auto"/>
              <w:right w:val="dotted" w:sz="4" w:space="0" w:color="auto"/>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-9'000</w:t>
            </w:r>
          </w:p>
        </w:tc>
        <w:tc>
          <w:tcPr>
            <w:tcW w:w="1260" w:type="dxa"/>
            <w:tcBorders>
              <w:top w:val="single" w:sz="8" w:space="0" w:color="auto"/>
              <w:left w:val="dotted" w:sz="4" w:space="0" w:color="auto"/>
              <w:bottom w:val="single" w:sz="8" w:space="0" w:color="auto"/>
            </w:tcBorders>
            <w:shd w:val="clear" w:color="auto" w:fill="D9D9D9" w:themeFill="background1" w:themeFillShade="D9"/>
            <w:noWrap/>
            <w:vAlign w:val="bottom"/>
            <w:hideMark/>
          </w:tcPr>
          <w:p w:rsidR="0068127A" w:rsidRPr="00AF4A72" w:rsidRDefault="004139AB"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62'5</w:t>
            </w:r>
            <w:r w:rsidR="0068127A" w:rsidRPr="00AF4A72">
              <w:rPr>
                <w:rFonts w:eastAsia="Times New Roman" w:cs="Arial"/>
                <w:b/>
                <w:bCs/>
                <w:color w:val="000000"/>
                <w:sz w:val="20"/>
                <w:szCs w:val="20"/>
              </w:rPr>
              <w:t>00</w:t>
            </w:r>
          </w:p>
        </w:tc>
      </w:tr>
    </w:tbl>
    <w:p w:rsidR="0068127A" w:rsidRDefault="0068127A" w:rsidP="0068127A"/>
    <w:p w:rsidR="0068127A" w:rsidRDefault="0068127A" w:rsidP="0068127A"/>
    <w:p w:rsidR="0068127A" w:rsidRDefault="0068127A" w:rsidP="0068127A">
      <w:pPr>
        <w:sectPr w:rsidR="0068127A" w:rsidSect="00377735">
          <w:headerReference w:type="default" r:id="rId14"/>
          <w:headerReference w:type="first" r:id="rId15"/>
          <w:pgSz w:w="16838" w:h="11906" w:orient="landscape" w:code="9"/>
          <w:pgMar w:top="1701" w:right="1674" w:bottom="1814" w:left="1219" w:header="510" w:footer="567" w:gutter="0"/>
          <w:cols w:space="708"/>
          <w:titlePg/>
          <w:docGrid w:linePitch="360"/>
        </w:sectPr>
      </w:pPr>
    </w:p>
    <w:p w:rsidR="0068127A" w:rsidRPr="002A3424" w:rsidRDefault="0068127A" w:rsidP="0068127A">
      <w:pPr>
        <w:pStyle w:val="berschrift3"/>
        <w:tabs>
          <w:tab w:val="left" w:pos="567"/>
        </w:tabs>
        <w:ind w:left="0"/>
      </w:pPr>
      <w:bookmarkStart w:id="18" w:name="_Toc450899280"/>
      <w:r>
        <w:lastRenderedPageBreak/>
        <w:t>Beteiligungsspiegel</w:t>
      </w:r>
      <w:bookmarkEnd w:id="18"/>
    </w:p>
    <w:p w:rsidR="0068127A" w:rsidRDefault="0068127A" w:rsidP="0068127A"/>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56"/>
        <w:gridCol w:w="5125"/>
      </w:tblGrid>
      <w:tr w:rsidR="0068127A" w:rsidRPr="00AF4A72" w:rsidTr="00A87ABC">
        <w:tc>
          <w:tcPr>
            <w:tcW w:w="3256" w:type="dxa"/>
            <w:tcBorders>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Name</w:t>
            </w:r>
          </w:p>
        </w:tc>
        <w:tc>
          <w:tcPr>
            <w:tcW w:w="5125" w:type="dxa"/>
            <w:tcBorders>
              <w:bottom w:val="dotted" w:sz="4" w:space="0" w:color="auto"/>
            </w:tcBorders>
            <w:shd w:val="clear" w:color="auto" w:fill="auto"/>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xml:space="preserve">Zweckverband Regionales Seniorenzentrum </w:t>
            </w:r>
            <w:proofErr w:type="spellStart"/>
            <w:r w:rsidRPr="00AF4A72">
              <w:rPr>
                <w:rFonts w:eastAsia="Times New Roman" w:cs="Arial"/>
                <w:b/>
                <w:bCs/>
                <w:color w:val="000000"/>
                <w:sz w:val="20"/>
                <w:szCs w:val="20"/>
              </w:rPr>
              <w:t>Seldwyla</w:t>
            </w:r>
            <w:proofErr w:type="spellEnd"/>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Rechtsform</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Zweckverband</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Tätigkeit, öffentliche Aufgaben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Führung Seniorenzentrum </w:t>
            </w:r>
            <w:proofErr w:type="spellStart"/>
            <w:r w:rsidRPr="00AF4A72">
              <w:rPr>
                <w:rFonts w:eastAsia="Times New Roman" w:cs="Arial"/>
                <w:color w:val="000000"/>
                <w:sz w:val="20"/>
                <w:szCs w:val="20"/>
              </w:rPr>
              <w:t>Seldwyla</w:t>
            </w:r>
            <w:proofErr w:type="spellEnd"/>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Anteil der Stadt </w:t>
            </w:r>
            <w:proofErr w:type="spellStart"/>
            <w:r w:rsidRPr="00AF4A72">
              <w:rPr>
                <w:rFonts w:eastAsia="Times New Roman" w:cs="Arial"/>
                <w:color w:val="000000"/>
                <w:sz w:val="20"/>
                <w:szCs w:val="20"/>
              </w:rPr>
              <w:t>Seldwyla</w:t>
            </w:r>
            <w:proofErr w:type="spellEnd"/>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Die Stadt </w:t>
            </w:r>
            <w:proofErr w:type="spellStart"/>
            <w:r w:rsidRPr="00AF4A72">
              <w:rPr>
                <w:rFonts w:eastAsia="Times New Roman" w:cs="Arial"/>
                <w:color w:val="000000"/>
                <w:sz w:val="20"/>
                <w:szCs w:val="20"/>
              </w:rPr>
              <w:t>Seldwyla</w:t>
            </w:r>
            <w:proofErr w:type="spellEnd"/>
            <w:r w:rsidRPr="00AF4A72">
              <w:rPr>
                <w:rFonts w:eastAsia="Times New Roman" w:cs="Arial"/>
                <w:color w:val="000000"/>
                <w:sz w:val="20"/>
                <w:szCs w:val="20"/>
              </w:rPr>
              <w:t xml:space="preserve"> ist eine von </w:t>
            </w:r>
            <w:r>
              <w:rPr>
                <w:rFonts w:eastAsia="Times New Roman" w:cs="Arial"/>
                <w:color w:val="000000"/>
                <w:sz w:val="20"/>
                <w:szCs w:val="20"/>
              </w:rPr>
              <w:t>fünf Gemeinden im Zweckverban</w:t>
            </w:r>
            <w:r w:rsidR="00123350">
              <w:rPr>
                <w:rFonts w:eastAsia="Times New Roman" w:cs="Arial"/>
                <w:color w:val="000000"/>
                <w:sz w:val="20"/>
                <w:szCs w:val="20"/>
              </w:rPr>
              <w:t>d. 4</w:t>
            </w:r>
            <w:r>
              <w:rPr>
                <w:rFonts w:eastAsia="Times New Roman" w:cs="Arial"/>
                <w:color w:val="000000"/>
                <w:sz w:val="20"/>
                <w:szCs w:val="20"/>
              </w:rPr>
              <w:t>5</w:t>
            </w:r>
            <w:r w:rsidRPr="00AF4A72">
              <w:rPr>
                <w:rFonts w:eastAsia="Times New Roman" w:cs="Arial"/>
                <w:color w:val="000000"/>
                <w:sz w:val="20"/>
                <w:szCs w:val="20"/>
              </w:rPr>
              <w:t>% Beteiligung (Beteiligungsquote aufgrund der bereinigten Bettenzahl der Verbandsg</w:t>
            </w:r>
            <w:r>
              <w:rPr>
                <w:rFonts w:eastAsia="Times New Roman" w:cs="Arial"/>
                <w:color w:val="000000"/>
                <w:sz w:val="20"/>
                <w:szCs w:val="20"/>
              </w:rPr>
              <w:t>emeinden). Die Stadt delegiert 4</w:t>
            </w:r>
            <w:r w:rsidRPr="00AF4A72">
              <w:rPr>
                <w:rFonts w:eastAsia="Times New Roman" w:cs="Arial"/>
                <w:color w:val="000000"/>
                <w:sz w:val="20"/>
                <w:szCs w:val="20"/>
              </w:rPr>
              <w:t xml:space="preserve"> Vertreter (Verhältnis Beteiligungsquote).</w:t>
            </w:r>
          </w:p>
        </w:tc>
      </w:tr>
      <w:tr w:rsidR="00E60D14" w:rsidRPr="00AF4A72" w:rsidTr="00A87ABC">
        <w:tc>
          <w:tcPr>
            <w:tcW w:w="3256" w:type="dxa"/>
            <w:tcBorders>
              <w:top w:val="dotted" w:sz="4" w:space="0" w:color="auto"/>
              <w:bottom w:val="dotted" w:sz="4" w:space="0" w:color="auto"/>
            </w:tcBorders>
            <w:shd w:val="clear" w:color="auto" w:fill="auto"/>
            <w:noWrap/>
          </w:tcPr>
          <w:p w:rsidR="00E60D14" w:rsidRPr="00AF4A72" w:rsidRDefault="00E60D14" w:rsidP="00A87ABC">
            <w:pPr>
              <w:spacing w:line="240" w:lineRule="auto"/>
              <w:rPr>
                <w:rFonts w:eastAsia="Times New Roman" w:cs="Arial"/>
                <w:color w:val="000000"/>
                <w:sz w:val="20"/>
                <w:szCs w:val="20"/>
              </w:rPr>
            </w:pPr>
            <w:r>
              <w:rPr>
                <w:rFonts w:eastAsia="Times New Roman" w:cs="Arial"/>
                <w:color w:val="000000"/>
                <w:sz w:val="20"/>
                <w:szCs w:val="20"/>
              </w:rPr>
              <w:t>Buchwert</w:t>
            </w:r>
          </w:p>
        </w:tc>
        <w:tc>
          <w:tcPr>
            <w:tcW w:w="5125" w:type="dxa"/>
            <w:tcBorders>
              <w:top w:val="dotted" w:sz="4" w:space="0" w:color="auto"/>
              <w:bottom w:val="dotted" w:sz="4" w:space="0" w:color="auto"/>
            </w:tcBorders>
            <w:shd w:val="clear" w:color="auto" w:fill="auto"/>
          </w:tcPr>
          <w:p w:rsidR="00E60D14" w:rsidRDefault="00E60D14" w:rsidP="00A87ABC">
            <w:pPr>
              <w:spacing w:line="240" w:lineRule="auto"/>
              <w:rPr>
                <w:rFonts w:eastAsia="Times New Roman" w:cs="Arial"/>
                <w:color w:val="000000"/>
                <w:sz w:val="20"/>
                <w:szCs w:val="20"/>
              </w:rPr>
            </w:pPr>
            <w:r>
              <w:rPr>
                <w:rFonts w:eastAsia="Times New Roman" w:cs="Arial"/>
                <w:color w:val="000000"/>
                <w:sz w:val="20"/>
                <w:szCs w:val="20"/>
              </w:rPr>
              <w:t>Fr. 0.00</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We</w:t>
            </w:r>
            <w:r>
              <w:rPr>
                <w:rFonts w:eastAsia="Times New Roman" w:cs="Arial"/>
                <w:color w:val="000000"/>
                <w:sz w:val="20"/>
                <w:szCs w:val="20"/>
              </w:rPr>
              <w:t>sentliche weitere Miteigentümer</w:t>
            </w:r>
          </w:p>
        </w:tc>
        <w:tc>
          <w:tcPr>
            <w:tcW w:w="5125" w:type="dxa"/>
            <w:tcBorders>
              <w:top w:val="dotted" w:sz="4" w:space="0" w:color="auto"/>
              <w:bottom w:val="dotted" w:sz="4" w:space="0" w:color="auto"/>
            </w:tcBorders>
            <w:shd w:val="clear" w:color="auto" w:fill="auto"/>
            <w:hideMark/>
          </w:tcPr>
          <w:p w:rsidR="0068127A" w:rsidRPr="00AF4A72" w:rsidRDefault="00123350" w:rsidP="00A87ABC">
            <w:pPr>
              <w:spacing w:line="240" w:lineRule="auto"/>
              <w:rPr>
                <w:rFonts w:eastAsia="Times New Roman" w:cs="Arial"/>
                <w:color w:val="000000"/>
                <w:sz w:val="20"/>
                <w:szCs w:val="20"/>
              </w:rPr>
            </w:pPr>
            <w:r>
              <w:rPr>
                <w:rFonts w:eastAsia="Times New Roman" w:cs="Arial"/>
                <w:color w:val="000000"/>
                <w:sz w:val="20"/>
                <w:szCs w:val="20"/>
              </w:rPr>
              <w:t>Gemeinde A (2</w:t>
            </w:r>
            <w:r w:rsidR="0068127A">
              <w:rPr>
                <w:rFonts w:eastAsia="Times New Roman" w:cs="Arial"/>
                <w:color w:val="000000"/>
                <w:sz w:val="20"/>
                <w:szCs w:val="20"/>
              </w:rPr>
              <w:t>5</w:t>
            </w:r>
            <w:r w:rsidR="0068127A" w:rsidRPr="00AF4A72">
              <w:rPr>
                <w:rFonts w:eastAsia="Times New Roman" w:cs="Arial"/>
                <w:color w:val="000000"/>
                <w:sz w:val="20"/>
                <w:szCs w:val="20"/>
              </w:rPr>
              <w:t>%)</w:t>
            </w:r>
            <w:r w:rsidR="0068127A" w:rsidRPr="00AF4A72">
              <w:rPr>
                <w:rFonts w:eastAsia="Times New Roman" w:cs="Arial"/>
                <w:color w:val="000000"/>
                <w:sz w:val="20"/>
                <w:szCs w:val="20"/>
              </w:rPr>
              <w:br/>
              <w:t>Gemeinde B (</w:t>
            </w:r>
            <w:r w:rsidR="0068127A">
              <w:rPr>
                <w:rFonts w:eastAsia="Times New Roman" w:cs="Arial"/>
                <w:color w:val="000000"/>
                <w:sz w:val="20"/>
                <w:szCs w:val="20"/>
              </w:rPr>
              <w:t>10</w:t>
            </w:r>
            <w:r w:rsidR="0068127A" w:rsidRPr="00AF4A72">
              <w:rPr>
                <w:rFonts w:eastAsia="Times New Roman" w:cs="Arial"/>
                <w:color w:val="000000"/>
                <w:sz w:val="20"/>
                <w:szCs w:val="20"/>
              </w:rPr>
              <w:t>%)</w:t>
            </w:r>
            <w:r w:rsidR="0068127A" w:rsidRPr="00AF4A72">
              <w:rPr>
                <w:rFonts w:eastAsia="Times New Roman" w:cs="Arial"/>
                <w:color w:val="000000"/>
                <w:sz w:val="20"/>
                <w:szCs w:val="20"/>
              </w:rPr>
              <w:br/>
              <w:t>G</w:t>
            </w:r>
            <w:r w:rsidR="0068127A">
              <w:rPr>
                <w:rFonts w:eastAsia="Times New Roman" w:cs="Arial"/>
                <w:color w:val="000000"/>
                <w:sz w:val="20"/>
                <w:szCs w:val="20"/>
              </w:rPr>
              <w:t>emeinde C (5%)</w:t>
            </w:r>
            <w:r w:rsidR="0068127A">
              <w:rPr>
                <w:rFonts w:eastAsia="Times New Roman" w:cs="Arial"/>
                <w:color w:val="000000"/>
                <w:sz w:val="20"/>
                <w:szCs w:val="20"/>
              </w:rPr>
              <w:br/>
              <w:t>Gemeinde D (15%)</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Eigene Untergesellschaften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Zahlungsströme im Berichtsjahr</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Selbsttragend</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Gesamtaufwand für die Leistungserbringung</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Selbsttragend</w:t>
            </w:r>
          </w:p>
        </w:tc>
      </w:tr>
      <w:tr w:rsidR="0068127A" w:rsidRPr="00AF4A72" w:rsidTr="00A87ABC">
        <w:tc>
          <w:tcPr>
            <w:tcW w:w="3256" w:type="dxa"/>
            <w:tcBorders>
              <w:top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Pr>
                <w:rFonts w:eastAsia="Times New Roman" w:cs="Arial"/>
                <w:color w:val="000000"/>
                <w:sz w:val="20"/>
                <w:szCs w:val="20"/>
              </w:rPr>
              <w:t>S</w:t>
            </w:r>
            <w:r w:rsidRPr="00AF4A72">
              <w:rPr>
                <w:rFonts w:eastAsia="Times New Roman" w:cs="Arial"/>
                <w:color w:val="000000"/>
                <w:sz w:val="20"/>
                <w:szCs w:val="20"/>
              </w:rPr>
              <w:t>pezifischen Risiken</w:t>
            </w:r>
          </w:p>
        </w:tc>
        <w:tc>
          <w:tcPr>
            <w:tcW w:w="5125" w:type="dxa"/>
            <w:tcBorders>
              <w:top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r w:rsidR="0068127A" w:rsidRPr="00AF4A72" w:rsidTr="00A87ABC">
        <w:tc>
          <w:tcPr>
            <w:tcW w:w="3256" w:type="dxa"/>
            <w:tcBorders>
              <w:bottom w:val="single"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p>
        </w:tc>
        <w:tc>
          <w:tcPr>
            <w:tcW w:w="5125" w:type="dxa"/>
            <w:tcBorders>
              <w:bottom w:val="single" w:sz="4" w:space="0" w:color="auto"/>
            </w:tcBorders>
            <w:shd w:val="clear" w:color="auto" w:fill="auto"/>
            <w:hideMark/>
          </w:tcPr>
          <w:p w:rsidR="0068127A" w:rsidRPr="00AF4A72" w:rsidRDefault="0068127A" w:rsidP="00A87ABC">
            <w:pPr>
              <w:spacing w:line="240" w:lineRule="auto"/>
              <w:rPr>
                <w:rFonts w:eastAsia="Times New Roman" w:cs="Arial"/>
                <w:sz w:val="20"/>
                <w:szCs w:val="20"/>
              </w:rPr>
            </w:pPr>
          </w:p>
        </w:tc>
      </w:tr>
      <w:tr w:rsidR="0068127A" w:rsidRPr="00AF4A72" w:rsidTr="00A87ABC">
        <w:tc>
          <w:tcPr>
            <w:tcW w:w="3256" w:type="dxa"/>
            <w:tcBorders>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Name</w:t>
            </w:r>
          </w:p>
        </w:tc>
        <w:tc>
          <w:tcPr>
            <w:tcW w:w="5125" w:type="dxa"/>
            <w:tcBorders>
              <w:bottom w:val="dotted" w:sz="4" w:space="0" w:color="auto"/>
            </w:tcBorders>
            <w:shd w:val="clear" w:color="auto" w:fill="auto"/>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xml:space="preserve">Zweckverband Hallenbad </w:t>
            </w:r>
            <w:proofErr w:type="spellStart"/>
            <w:r w:rsidRPr="00AF4A72">
              <w:rPr>
                <w:rFonts w:eastAsia="Times New Roman" w:cs="Arial"/>
                <w:b/>
                <w:bCs/>
                <w:color w:val="000000"/>
                <w:sz w:val="20"/>
                <w:szCs w:val="20"/>
              </w:rPr>
              <w:t>Seldwyla</w:t>
            </w:r>
            <w:proofErr w:type="spellEnd"/>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Rechtsform</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Zweckverband</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Tätigkeit, öffentliche Aufgaben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Führung Hallenbad </w:t>
            </w:r>
            <w:proofErr w:type="spellStart"/>
            <w:r w:rsidRPr="00AF4A72">
              <w:rPr>
                <w:rFonts w:eastAsia="Times New Roman" w:cs="Arial"/>
                <w:color w:val="000000"/>
                <w:sz w:val="20"/>
                <w:szCs w:val="20"/>
              </w:rPr>
              <w:t>Seldwyla</w:t>
            </w:r>
            <w:proofErr w:type="spellEnd"/>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Anteil der Stadt </w:t>
            </w:r>
            <w:proofErr w:type="spellStart"/>
            <w:r w:rsidRPr="00AF4A72">
              <w:rPr>
                <w:rFonts w:eastAsia="Times New Roman" w:cs="Arial"/>
                <w:color w:val="000000"/>
                <w:sz w:val="20"/>
                <w:szCs w:val="20"/>
              </w:rPr>
              <w:t>Seldwyla</w:t>
            </w:r>
            <w:proofErr w:type="spellEnd"/>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Die Stadt </w:t>
            </w:r>
            <w:proofErr w:type="spellStart"/>
            <w:r w:rsidRPr="00AF4A72">
              <w:rPr>
                <w:rFonts w:eastAsia="Times New Roman" w:cs="Arial"/>
                <w:color w:val="000000"/>
                <w:sz w:val="20"/>
                <w:szCs w:val="20"/>
              </w:rPr>
              <w:t>Seldwyla</w:t>
            </w:r>
            <w:proofErr w:type="spellEnd"/>
            <w:r w:rsidRPr="00AF4A72">
              <w:rPr>
                <w:rFonts w:eastAsia="Times New Roman" w:cs="Arial"/>
                <w:color w:val="000000"/>
                <w:sz w:val="20"/>
                <w:szCs w:val="20"/>
              </w:rPr>
              <w:t xml:space="preserve"> ist eine von fünf beteiligten Gemeinden am Zweckverband. Übernahme des jährlichen Betriebsdefizits im Verhältnis der Einwohner am 31.12. des vorletzten Rechnungsjahres. Pro 500 Einwohner </w:t>
            </w:r>
            <w:r>
              <w:rPr>
                <w:rFonts w:eastAsia="Times New Roman" w:cs="Arial"/>
                <w:color w:val="000000"/>
                <w:sz w:val="20"/>
                <w:szCs w:val="20"/>
              </w:rPr>
              <w:br/>
            </w:r>
            <w:r w:rsidRPr="00AF4A72">
              <w:rPr>
                <w:rFonts w:eastAsia="Times New Roman" w:cs="Arial"/>
                <w:color w:val="000000"/>
                <w:sz w:val="20"/>
                <w:szCs w:val="20"/>
              </w:rPr>
              <w:t>oder Bruchteile davon delegiert die Gemeinde einen Vertreter.</w:t>
            </w:r>
          </w:p>
        </w:tc>
      </w:tr>
      <w:tr w:rsidR="00E60D14" w:rsidRPr="00AF4A72" w:rsidTr="00A87ABC">
        <w:tc>
          <w:tcPr>
            <w:tcW w:w="3256" w:type="dxa"/>
            <w:tcBorders>
              <w:top w:val="dotted" w:sz="4" w:space="0" w:color="auto"/>
              <w:bottom w:val="dotted" w:sz="4" w:space="0" w:color="auto"/>
            </w:tcBorders>
            <w:shd w:val="clear" w:color="auto" w:fill="auto"/>
            <w:noWrap/>
          </w:tcPr>
          <w:p w:rsidR="00E60D14" w:rsidRPr="00AF4A72" w:rsidRDefault="00E60D14" w:rsidP="00A87ABC">
            <w:pPr>
              <w:spacing w:line="240" w:lineRule="auto"/>
              <w:rPr>
                <w:rFonts w:eastAsia="Times New Roman" w:cs="Arial"/>
                <w:color w:val="000000"/>
                <w:sz w:val="20"/>
                <w:szCs w:val="20"/>
              </w:rPr>
            </w:pPr>
            <w:r>
              <w:rPr>
                <w:rFonts w:eastAsia="Times New Roman" w:cs="Arial"/>
                <w:color w:val="000000"/>
                <w:sz w:val="20"/>
                <w:szCs w:val="20"/>
              </w:rPr>
              <w:t>Buchwert</w:t>
            </w:r>
          </w:p>
        </w:tc>
        <w:tc>
          <w:tcPr>
            <w:tcW w:w="5125" w:type="dxa"/>
            <w:tcBorders>
              <w:top w:val="dotted" w:sz="4" w:space="0" w:color="auto"/>
              <w:bottom w:val="dotted" w:sz="4" w:space="0" w:color="auto"/>
            </w:tcBorders>
            <w:shd w:val="clear" w:color="auto" w:fill="auto"/>
          </w:tcPr>
          <w:p w:rsidR="00E60D14" w:rsidRPr="00AF4A72" w:rsidRDefault="00E60D14" w:rsidP="00A87ABC">
            <w:pPr>
              <w:spacing w:line="240" w:lineRule="auto"/>
              <w:rPr>
                <w:rFonts w:eastAsia="Times New Roman" w:cs="Arial"/>
                <w:color w:val="000000"/>
                <w:sz w:val="20"/>
                <w:szCs w:val="20"/>
              </w:rPr>
            </w:pPr>
            <w:r>
              <w:rPr>
                <w:rFonts w:eastAsia="Times New Roman" w:cs="Arial"/>
                <w:color w:val="000000"/>
                <w:sz w:val="20"/>
                <w:szCs w:val="20"/>
              </w:rPr>
              <w:t>Fr. 0.00</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We</w:t>
            </w:r>
            <w:r>
              <w:rPr>
                <w:rFonts w:eastAsia="Times New Roman" w:cs="Arial"/>
                <w:color w:val="000000"/>
                <w:sz w:val="20"/>
                <w:szCs w:val="20"/>
              </w:rPr>
              <w:t>sentliche weitere Miteigentümer</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Gemeinde A</w:t>
            </w:r>
            <w:r w:rsidRPr="00AF4A72">
              <w:rPr>
                <w:rFonts w:eastAsia="Times New Roman" w:cs="Arial"/>
                <w:color w:val="000000"/>
                <w:sz w:val="20"/>
                <w:szCs w:val="20"/>
              </w:rPr>
              <w:br/>
              <w:t>Gemeinde B</w:t>
            </w:r>
            <w:r w:rsidRPr="00AF4A72">
              <w:rPr>
                <w:rFonts w:eastAsia="Times New Roman" w:cs="Arial"/>
                <w:color w:val="000000"/>
                <w:sz w:val="20"/>
                <w:szCs w:val="20"/>
              </w:rPr>
              <w:br/>
              <w:t>Gemeinde C</w:t>
            </w:r>
            <w:r w:rsidRPr="00AF4A72">
              <w:rPr>
                <w:rFonts w:eastAsia="Times New Roman" w:cs="Arial"/>
                <w:color w:val="000000"/>
                <w:sz w:val="20"/>
                <w:szCs w:val="20"/>
              </w:rPr>
              <w:br/>
              <w:t>Gemeinde D (2/3 der Gesamtbevölkerung)</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Eigene Untergesellschaften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Zahlungsströme im Berichtsjahr</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Fr. 97'425.00</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Gesamtaufwand für die Leistungserbringung</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Fr. 250'000.00 fester Defizitbeitrag aller Verbandsgemeinden</w:t>
            </w:r>
          </w:p>
        </w:tc>
      </w:tr>
      <w:tr w:rsidR="0068127A" w:rsidRPr="00AF4A72" w:rsidTr="00A87ABC">
        <w:tc>
          <w:tcPr>
            <w:tcW w:w="3256" w:type="dxa"/>
            <w:tcBorders>
              <w:top w:val="dotted" w:sz="4" w:space="0" w:color="auto"/>
              <w:bottom w:val="single"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Pr>
                <w:rFonts w:eastAsia="Times New Roman" w:cs="Arial"/>
                <w:color w:val="000000"/>
                <w:sz w:val="20"/>
                <w:szCs w:val="20"/>
              </w:rPr>
              <w:t>S</w:t>
            </w:r>
            <w:r w:rsidRPr="00AF4A72">
              <w:rPr>
                <w:rFonts w:eastAsia="Times New Roman" w:cs="Arial"/>
                <w:color w:val="000000"/>
                <w:sz w:val="20"/>
                <w:szCs w:val="20"/>
              </w:rPr>
              <w:t>pezifischen Risiken</w:t>
            </w:r>
          </w:p>
        </w:tc>
        <w:tc>
          <w:tcPr>
            <w:tcW w:w="5125" w:type="dxa"/>
            <w:tcBorders>
              <w:top w:val="dotted" w:sz="4" w:space="0" w:color="auto"/>
              <w:bottom w:val="single"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r w:rsidR="0068127A" w:rsidRPr="00AF4A72" w:rsidTr="00A87ABC">
        <w:tc>
          <w:tcPr>
            <w:tcW w:w="3256" w:type="dxa"/>
            <w:tcBorders>
              <w:top w:val="single" w:sz="4" w:space="0" w:color="auto"/>
            </w:tcBorders>
            <w:shd w:val="clear" w:color="auto" w:fill="auto"/>
            <w:noWrap/>
          </w:tcPr>
          <w:p w:rsidR="0068127A" w:rsidRDefault="0068127A" w:rsidP="00A87ABC">
            <w:pPr>
              <w:spacing w:line="240" w:lineRule="auto"/>
              <w:rPr>
                <w:rFonts w:eastAsia="Times New Roman" w:cs="Arial"/>
                <w:color w:val="000000"/>
                <w:sz w:val="20"/>
                <w:szCs w:val="20"/>
              </w:rPr>
            </w:pPr>
          </w:p>
        </w:tc>
        <w:tc>
          <w:tcPr>
            <w:tcW w:w="5125" w:type="dxa"/>
            <w:tcBorders>
              <w:top w:val="single" w:sz="4" w:space="0" w:color="auto"/>
            </w:tcBorders>
            <w:shd w:val="clear" w:color="auto" w:fill="auto"/>
          </w:tcPr>
          <w:p w:rsidR="0068127A" w:rsidRPr="00AF4A72" w:rsidRDefault="0068127A" w:rsidP="00A87ABC">
            <w:pPr>
              <w:spacing w:line="240" w:lineRule="auto"/>
              <w:rPr>
                <w:rFonts w:eastAsia="Times New Roman" w:cs="Arial"/>
                <w:color w:val="000000"/>
                <w:sz w:val="20"/>
                <w:szCs w:val="20"/>
              </w:rPr>
            </w:pPr>
          </w:p>
        </w:tc>
      </w:tr>
      <w:tr w:rsidR="0068127A" w:rsidRPr="00AF4A72" w:rsidTr="00A87ABC">
        <w:tc>
          <w:tcPr>
            <w:tcW w:w="3256" w:type="dxa"/>
            <w:tcBorders>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Name</w:t>
            </w:r>
          </w:p>
        </w:tc>
        <w:tc>
          <w:tcPr>
            <w:tcW w:w="5125" w:type="dxa"/>
            <w:tcBorders>
              <w:bottom w:val="dotted" w:sz="4" w:space="0" w:color="auto"/>
            </w:tcBorders>
            <w:shd w:val="clear" w:color="auto" w:fill="auto"/>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xml:space="preserve">Regionalwerk </w:t>
            </w:r>
            <w:proofErr w:type="spellStart"/>
            <w:r w:rsidRPr="00AF4A72">
              <w:rPr>
                <w:rFonts w:eastAsia="Times New Roman" w:cs="Arial"/>
                <w:b/>
                <w:bCs/>
                <w:color w:val="000000"/>
                <w:sz w:val="20"/>
                <w:szCs w:val="20"/>
              </w:rPr>
              <w:t>Seldwylatal</w:t>
            </w:r>
            <w:proofErr w:type="spellEnd"/>
            <w:r w:rsidRPr="00AF4A72">
              <w:rPr>
                <w:rFonts w:eastAsia="Times New Roman" w:cs="Arial"/>
                <w:b/>
                <w:bCs/>
                <w:color w:val="000000"/>
                <w:sz w:val="20"/>
                <w:szCs w:val="20"/>
              </w:rPr>
              <w:t xml:space="preserve"> AG</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Rechtsform</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Aktiengesellschaft</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Tätigkeit, öffentliche Aufgaben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Die Versorgungsgebiete der </w:t>
            </w:r>
            <w:r>
              <w:rPr>
                <w:rFonts w:eastAsia="Times New Roman" w:cs="Arial"/>
                <w:color w:val="000000"/>
                <w:sz w:val="20"/>
                <w:szCs w:val="20"/>
              </w:rPr>
              <w:t>p</w:t>
            </w:r>
            <w:r w:rsidRPr="00AF4A72">
              <w:rPr>
                <w:rFonts w:eastAsia="Times New Roman" w:cs="Arial"/>
                <w:color w:val="000000"/>
                <w:sz w:val="20"/>
                <w:szCs w:val="20"/>
              </w:rPr>
              <w:t xml:space="preserve">olitischen Gemeinde A und der ehemaligen Dorfkorporation </w:t>
            </w:r>
            <w:proofErr w:type="spellStart"/>
            <w:r w:rsidRPr="00AF4A72">
              <w:rPr>
                <w:rFonts w:eastAsia="Times New Roman" w:cs="Arial"/>
                <w:color w:val="000000"/>
                <w:sz w:val="20"/>
                <w:szCs w:val="20"/>
              </w:rPr>
              <w:t>Seldwyla</w:t>
            </w:r>
            <w:proofErr w:type="spellEnd"/>
            <w:r w:rsidRPr="00AF4A72">
              <w:rPr>
                <w:rFonts w:eastAsia="Times New Roman" w:cs="Arial"/>
                <w:color w:val="000000"/>
                <w:sz w:val="20"/>
                <w:szCs w:val="20"/>
              </w:rPr>
              <w:t xml:space="preserve"> mit Elektrizität und Wasser versorgen.</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Anteil der Stadt </w:t>
            </w:r>
            <w:proofErr w:type="spellStart"/>
            <w:r w:rsidRPr="00AF4A72">
              <w:rPr>
                <w:rFonts w:eastAsia="Times New Roman" w:cs="Arial"/>
                <w:color w:val="000000"/>
                <w:sz w:val="20"/>
                <w:szCs w:val="20"/>
              </w:rPr>
              <w:t>Seldwyla</w:t>
            </w:r>
            <w:proofErr w:type="spellEnd"/>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Die Stadt </w:t>
            </w:r>
            <w:proofErr w:type="spellStart"/>
            <w:r w:rsidRPr="00AF4A72">
              <w:rPr>
                <w:rFonts w:eastAsia="Times New Roman" w:cs="Arial"/>
                <w:color w:val="000000"/>
                <w:sz w:val="20"/>
                <w:szCs w:val="20"/>
              </w:rPr>
              <w:t>Seldwyla</w:t>
            </w:r>
            <w:proofErr w:type="spellEnd"/>
            <w:r w:rsidRPr="00AF4A72">
              <w:rPr>
                <w:rFonts w:eastAsia="Times New Roman" w:cs="Arial"/>
                <w:color w:val="000000"/>
                <w:sz w:val="20"/>
                <w:szCs w:val="20"/>
              </w:rPr>
              <w:t xml:space="preserve"> ist mit einem Drittel an der </w:t>
            </w:r>
            <w:proofErr w:type="spellStart"/>
            <w:r w:rsidRPr="00AF4A72">
              <w:rPr>
                <w:rFonts w:eastAsia="Times New Roman" w:cs="Arial"/>
                <w:color w:val="000000"/>
                <w:sz w:val="20"/>
                <w:szCs w:val="20"/>
              </w:rPr>
              <w:t>rwt</w:t>
            </w:r>
            <w:proofErr w:type="spellEnd"/>
            <w:r w:rsidRPr="00AF4A72">
              <w:rPr>
                <w:rFonts w:eastAsia="Times New Roman" w:cs="Arial"/>
                <w:color w:val="000000"/>
                <w:sz w:val="20"/>
                <w:szCs w:val="20"/>
              </w:rPr>
              <w:t xml:space="preserve"> Regionalwerk </w:t>
            </w:r>
            <w:proofErr w:type="spellStart"/>
            <w:r w:rsidRPr="00AF4A72">
              <w:rPr>
                <w:rFonts w:eastAsia="Times New Roman" w:cs="Arial"/>
                <w:color w:val="000000"/>
                <w:sz w:val="20"/>
                <w:szCs w:val="20"/>
              </w:rPr>
              <w:t>Seldwylatal</w:t>
            </w:r>
            <w:proofErr w:type="spellEnd"/>
            <w:r w:rsidRPr="00AF4A72">
              <w:rPr>
                <w:rFonts w:eastAsia="Times New Roman" w:cs="Arial"/>
                <w:color w:val="000000"/>
                <w:sz w:val="20"/>
                <w:szCs w:val="20"/>
              </w:rPr>
              <w:t xml:space="preserve"> AG beteiligt (6'000 Aktien à Fr. 1'000</w:t>
            </w:r>
            <w:r>
              <w:rPr>
                <w:rFonts w:eastAsia="Times New Roman" w:cs="Arial"/>
                <w:color w:val="000000"/>
                <w:sz w:val="20"/>
                <w:szCs w:val="20"/>
              </w:rPr>
              <w:t>.-</w:t>
            </w:r>
            <w:r w:rsidRPr="00AF4A72">
              <w:rPr>
                <w:rFonts w:eastAsia="Times New Roman" w:cs="Arial"/>
                <w:color w:val="000000"/>
                <w:sz w:val="20"/>
                <w:szCs w:val="20"/>
              </w:rPr>
              <w:t xml:space="preserve"> Nennwert)</w:t>
            </w:r>
          </w:p>
        </w:tc>
      </w:tr>
      <w:tr w:rsidR="00E60D14" w:rsidRPr="00AF4A72" w:rsidTr="00A87ABC">
        <w:tc>
          <w:tcPr>
            <w:tcW w:w="3256" w:type="dxa"/>
            <w:tcBorders>
              <w:top w:val="dotted" w:sz="4" w:space="0" w:color="auto"/>
              <w:bottom w:val="dotted" w:sz="4" w:space="0" w:color="auto"/>
            </w:tcBorders>
            <w:shd w:val="clear" w:color="auto" w:fill="auto"/>
            <w:noWrap/>
          </w:tcPr>
          <w:p w:rsidR="00E60D14" w:rsidRPr="00AF4A72" w:rsidRDefault="00E60D14" w:rsidP="00A87ABC">
            <w:pPr>
              <w:spacing w:line="240" w:lineRule="auto"/>
              <w:rPr>
                <w:rFonts w:eastAsia="Times New Roman" w:cs="Arial"/>
                <w:color w:val="000000"/>
                <w:sz w:val="20"/>
                <w:szCs w:val="20"/>
              </w:rPr>
            </w:pPr>
            <w:r>
              <w:rPr>
                <w:rFonts w:eastAsia="Times New Roman" w:cs="Arial"/>
                <w:color w:val="000000"/>
                <w:sz w:val="20"/>
                <w:szCs w:val="20"/>
              </w:rPr>
              <w:t>Buchwert</w:t>
            </w:r>
          </w:p>
        </w:tc>
        <w:tc>
          <w:tcPr>
            <w:tcW w:w="5125" w:type="dxa"/>
            <w:tcBorders>
              <w:top w:val="dotted" w:sz="4" w:space="0" w:color="auto"/>
              <w:bottom w:val="dotted" w:sz="4" w:space="0" w:color="auto"/>
            </w:tcBorders>
            <w:shd w:val="clear" w:color="auto" w:fill="auto"/>
          </w:tcPr>
          <w:p w:rsidR="00E60D14" w:rsidRPr="00AF4A72" w:rsidRDefault="00E60D14" w:rsidP="00A87ABC">
            <w:pPr>
              <w:spacing w:line="240" w:lineRule="auto"/>
              <w:rPr>
                <w:rFonts w:eastAsia="Times New Roman" w:cs="Arial"/>
                <w:color w:val="000000"/>
                <w:sz w:val="20"/>
                <w:szCs w:val="20"/>
              </w:rPr>
            </w:pPr>
            <w:r>
              <w:rPr>
                <w:rFonts w:eastAsia="Times New Roman" w:cs="Arial"/>
                <w:color w:val="000000"/>
                <w:sz w:val="20"/>
                <w:szCs w:val="20"/>
              </w:rPr>
              <w:t>Fr. 2'000'000.00</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We</w:t>
            </w:r>
            <w:r>
              <w:rPr>
                <w:rFonts w:eastAsia="Times New Roman" w:cs="Arial"/>
                <w:color w:val="000000"/>
                <w:sz w:val="20"/>
                <w:szCs w:val="20"/>
              </w:rPr>
              <w:t>sentliche weitere Miteigentümer</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Gemeinde A (2/3)</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Eigene Untergesellschaften</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Zahlungsströme im Berichtsjahr</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Selbsttragend</w:t>
            </w:r>
          </w:p>
        </w:tc>
      </w:tr>
      <w:tr w:rsidR="0068127A" w:rsidRPr="00AF4A72" w:rsidTr="00A87ABC">
        <w:tc>
          <w:tcPr>
            <w:tcW w:w="3256" w:type="dxa"/>
            <w:tcBorders>
              <w:top w:val="dotted" w:sz="4" w:space="0" w:color="auto"/>
              <w:bottom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Gesamtaufwand für die Leistungserbringung</w:t>
            </w:r>
          </w:p>
        </w:tc>
        <w:tc>
          <w:tcPr>
            <w:tcW w:w="5125" w:type="dxa"/>
            <w:tcBorders>
              <w:top w:val="dotted" w:sz="4" w:space="0" w:color="auto"/>
              <w:bottom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Selbsttragend</w:t>
            </w:r>
          </w:p>
        </w:tc>
      </w:tr>
      <w:tr w:rsidR="0068127A" w:rsidRPr="00AF4A72" w:rsidTr="00A87ABC">
        <w:tc>
          <w:tcPr>
            <w:tcW w:w="3256" w:type="dxa"/>
            <w:tcBorders>
              <w:top w:val="dotted" w:sz="4"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Pr>
                <w:rFonts w:eastAsia="Times New Roman" w:cs="Arial"/>
                <w:color w:val="000000"/>
                <w:sz w:val="20"/>
                <w:szCs w:val="20"/>
              </w:rPr>
              <w:t>S</w:t>
            </w:r>
            <w:r w:rsidRPr="00AF4A72">
              <w:rPr>
                <w:rFonts w:eastAsia="Times New Roman" w:cs="Arial"/>
                <w:color w:val="000000"/>
                <w:sz w:val="20"/>
                <w:szCs w:val="20"/>
              </w:rPr>
              <w:t>pezifischen Risiken</w:t>
            </w:r>
          </w:p>
        </w:tc>
        <w:tc>
          <w:tcPr>
            <w:tcW w:w="5125" w:type="dxa"/>
            <w:tcBorders>
              <w:top w:val="dotted" w:sz="4"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Keine</w:t>
            </w:r>
          </w:p>
        </w:tc>
      </w:tr>
    </w:tbl>
    <w:p w:rsidR="00123350" w:rsidRDefault="00123350">
      <w:r>
        <w:br w:type="page"/>
      </w:r>
    </w:p>
    <w:p w:rsidR="0068127A" w:rsidRPr="002A3424" w:rsidRDefault="0068127A" w:rsidP="0068127A">
      <w:pPr>
        <w:pStyle w:val="berschrift3"/>
        <w:tabs>
          <w:tab w:val="left" w:pos="567"/>
        </w:tabs>
        <w:ind w:left="0"/>
      </w:pPr>
      <w:bookmarkStart w:id="19" w:name="_Ref436989062"/>
      <w:bookmarkStart w:id="20" w:name="_Toc450899281"/>
      <w:r>
        <w:lastRenderedPageBreak/>
        <w:t>Rückstellungsspiegel</w:t>
      </w:r>
      <w:bookmarkEnd w:id="19"/>
      <w:bookmarkEnd w:id="20"/>
    </w:p>
    <w:p w:rsidR="0068127A" w:rsidRDefault="0068127A" w:rsidP="0068127A"/>
    <w:tbl>
      <w:tblPr>
        <w:tblW w:w="5000" w:type="pct"/>
        <w:tblLayout w:type="fixed"/>
        <w:tblCellMar>
          <w:left w:w="70" w:type="dxa"/>
          <w:right w:w="70" w:type="dxa"/>
        </w:tblCellMar>
        <w:tblLook w:val="04A0" w:firstRow="1" w:lastRow="0" w:firstColumn="1" w:lastColumn="0" w:noHBand="0" w:noVBand="1"/>
      </w:tblPr>
      <w:tblGrid>
        <w:gridCol w:w="990"/>
        <w:gridCol w:w="1986"/>
        <w:gridCol w:w="993"/>
        <w:gridCol w:w="993"/>
        <w:gridCol w:w="994"/>
        <w:gridCol w:w="2435"/>
      </w:tblGrid>
      <w:tr w:rsidR="0068127A" w:rsidRPr="00AF4A72" w:rsidTr="00A87ABC">
        <w:tc>
          <w:tcPr>
            <w:tcW w:w="990" w:type="dxa"/>
            <w:tcBorders>
              <w:bottom w:val="single" w:sz="8" w:space="0" w:color="auto"/>
            </w:tcBorders>
            <w:shd w:val="clear" w:color="auto" w:fill="auto"/>
            <w:noWrap/>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Konto</w:t>
            </w:r>
          </w:p>
        </w:tc>
        <w:tc>
          <w:tcPr>
            <w:tcW w:w="1986" w:type="dxa"/>
            <w:tcBorders>
              <w:left w:val="nil"/>
              <w:bottom w:val="single" w:sz="8" w:space="0" w:color="auto"/>
              <w:right w:val="nil"/>
            </w:tcBorders>
            <w:shd w:val="clear" w:color="auto" w:fill="auto"/>
            <w:noWrap/>
            <w:hideMark/>
          </w:tcPr>
          <w:p w:rsidR="0068127A" w:rsidRPr="00AF4A72" w:rsidRDefault="0068127A" w:rsidP="00A87ABC">
            <w:pPr>
              <w:tabs>
                <w:tab w:val="right" w:pos="1772"/>
              </w:tabs>
              <w:spacing w:line="240" w:lineRule="auto"/>
              <w:rPr>
                <w:rFonts w:eastAsia="Times New Roman" w:cs="Arial"/>
                <w:b/>
                <w:bCs/>
                <w:color w:val="000000"/>
                <w:sz w:val="20"/>
                <w:szCs w:val="20"/>
              </w:rPr>
            </w:pPr>
            <w:r w:rsidRPr="00AF4A72">
              <w:rPr>
                <w:rFonts w:eastAsia="Times New Roman" w:cs="Arial"/>
                <w:b/>
                <w:bCs/>
                <w:color w:val="000000"/>
                <w:sz w:val="20"/>
                <w:szCs w:val="20"/>
              </w:rPr>
              <w:t>Bezeichnung / Zweck</w:t>
            </w:r>
            <w:r w:rsidRPr="00AF4A72">
              <w:rPr>
                <w:rFonts w:eastAsia="Times New Roman" w:cs="Arial"/>
                <w:bCs/>
                <w:color w:val="000000"/>
                <w:sz w:val="20"/>
                <w:szCs w:val="20"/>
              </w:rPr>
              <w:tab/>
              <w:t>in TCHF</w:t>
            </w:r>
          </w:p>
        </w:tc>
        <w:tc>
          <w:tcPr>
            <w:tcW w:w="993" w:type="dxa"/>
            <w:tcBorders>
              <w:left w:val="nil"/>
              <w:bottom w:val="single" w:sz="8" w:space="0" w:color="auto"/>
              <w:right w:val="nil"/>
            </w:tcBorders>
            <w:shd w:val="clear" w:color="auto" w:fill="auto"/>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Bestand 1.1.</w:t>
            </w:r>
          </w:p>
        </w:tc>
        <w:tc>
          <w:tcPr>
            <w:tcW w:w="993" w:type="dxa"/>
            <w:tcBorders>
              <w:left w:val="nil"/>
              <w:bottom w:val="single" w:sz="8" w:space="0" w:color="auto"/>
              <w:right w:val="nil"/>
            </w:tcBorders>
            <w:shd w:val="clear" w:color="auto" w:fill="auto"/>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Veränderung</w:t>
            </w:r>
          </w:p>
        </w:tc>
        <w:tc>
          <w:tcPr>
            <w:tcW w:w="994" w:type="dxa"/>
            <w:tcBorders>
              <w:left w:val="nil"/>
              <w:bottom w:val="single" w:sz="8" w:space="0" w:color="auto"/>
              <w:right w:val="nil"/>
            </w:tcBorders>
            <w:shd w:val="clear" w:color="auto" w:fill="D9D9D9" w:themeFill="background1" w:themeFillShade="D9"/>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Bestand 31.12.</w:t>
            </w:r>
          </w:p>
        </w:tc>
        <w:tc>
          <w:tcPr>
            <w:tcW w:w="2435" w:type="dxa"/>
            <w:tcBorders>
              <w:left w:val="nil"/>
              <w:bottom w:val="single" w:sz="8" w:space="0" w:color="auto"/>
            </w:tcBorders>
            <w:shd w:val="clear" w:color="auto" w:fill="auto"/>
            <w:hideMark/>
          </w:tcPr>
          <w:p w:rsidR="0068127A" w:rsidRPr="00AF4A72" w:rsidRDefault="0068127A" w:rsidP="00A87ABC">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Kommentar</w:t>
            </w:r>
          </w:p>
        </w:tc>
      </w:tr>
      <w:tr w:rsidR="0068127A" w:rsidRPr="00AF4A72" w:rsidTr="00A87ABC">
        <w:tc>
          <w:tcPr>
            <w:tcW w:w="990" w:type="dxa"/>
            <w:tcBorders>
              <w:top w:val="single" w:sz="8" w:space="0" w:color="auto"/>
            </w:tcBorders>
            <w:shd w:val="clear" w:color="auto" w:fill="auto"/>
            <w:noWrap/>
          </w:tcPr>
          <w:p w:rsidR="0068127A" w:rsidRPr="00AF4A72" w:rsidRDefault="0068127A" w:rsidP="00A87ABC">
            <w:pPr>
              <w:spacing w:line="240" w:lineRule="auto"/>
              <w:rPr>
                <w:rFonts w:eastAsia="Times New Roman" w:cs="Arial"/>
                <w:b/>
                <w:bCs/>
                <w:color w:val="000000"/>
                <w:sz w:val="20"/>
                <w:szCs w:val="20"/>
              </w:rPr>
            </w:pPr>
          </w:p>
        </w:tc>
        <w:tc>
          <w:tcPr>
            <w:tcW w:w="1986" w:type="dxa"/>
            <w:tcBorders>
              <w:top w:val="single" w:sz="8" w:space="0" w:color="auto"/>
              <w:left w:val="nil"/>
              <w:right w:val="nil"/>
            </w:tcBorders>
            <w:shd w:val="clear" w:color="auto" w:fill="auto"/>
            <w:noWrap/>
          </w:tcPr>
          <w:p w:rsidR="0068127A" w:rsidRPr="00AF4A72" w:rsidRDefault="0068127A" w:rsidP="00A87ABC">
            <w:pPr>
              <w:tabs>
                <w:tab w:val="right" w:pos="1772"/>
              </w:tabs>
              <w:spacing w:line="240" w:lineRule="auto"/>
              <w:rPr>
                <w:rFonts w:eastAsia="Times New Roman" w:cs="Arial"/>
                <w:b/>
                <w:bCs/>
                <w:color w:val="000000"/>
                <w:sz w:val="20"/>
                <w:szCs w:val="20"/>
              </w:rPr>
            </w:pPr>
          </w:p>
        </w:tc>
        <w:tc>
          <w:tcPr>
            <w:tcW w:w="993" w:type="dxa"/>
            <w:tcBorders>
              <w:top w:val="single" w:sz="8" w:space="0" w:color="auto"/>
              <w:left w:val="nil"/>
              <w:right w:val="nil"/>
            </w:tcBorders>
            <w:shd w:val="clear" w:color="auto" w:fill="auto"/>
            <w:noWrap/>
          </w:tcPr>
          <w:p w:rsidR="0068127A" w:rsidRPr="00AF4A72" w:rsidRDefault="0068127A" w:rsidP="00A87ABC">
            <w:pPr>
              <w:spacing w:line="240" w:lineRule="auto"/>
              <w:jc w:val="right"/>
              <w:rPr>
                <w:rFonts w:eastAsia="Times New Roman" w:cs="Arial"/>
                <w:b/>
                <w:bCs/>
                <w:color w:val="000000"/>
                <w:sz w:val="20"/>
                <w:szCs w:val="20"/>
              </w:rPr>
            </w:pPr>
          </w:p>
        </w:tc>
        <w:tc>
          <w:tcPr>
            <w:tcW w:w="993" w:type="dxa"/>
            <w:tcBorders>
              <w:top w:val="single" w:sz="8" w:space="0" w:color="auto"/>
              <w:left w:val="nil"/>
              <w:right w:val="nil"/>
            </w:tcBorders>
            <w:shd w:val="clear" w:color="auto" w:fill="auto"/>
            <w:noWrap/>
          </w:tcPr>
          <w:p w:rsidR="0068127A" w:rsidRPr="00AF4A72" w:rsidRDefault="0068127A" w:rsidP="00A87ABC">
            <w:pPr>
              <w:spacing w:line="240" w:lineRule="auto"/>
              <w:jc w:val="right"/>
              <w:rPr>
                <w:rFonts w:eastAsia="Times New Roman" w:cs="Arial"/>
                <w:b/>
                <w:bCs/>
                <w:color w:val="000000"/>
                <w:sz w:val="20"/>
                <w:szCs w:val="20"/>
              </w:rPr>
            </w:pPr>
          </w:p>
        </w:tc>
        <w:tc>
          <w:tcPr>
            <w:tcW w:w="994" w:type="dxa"/>
            <w:tcBorders>
              <w:top w:val="single" w:sz="8" w:space="0" w:color="auto"/>
              <w:left w:val="nil"/>
              <w:right w:val="nil"/>
            </w:tcBorders>
            <w:shd w:val="clear" w:color="auto" w:fill="D9D9D9" w:themeFill="background1" w:themeFillShade="D9"/>
            <w:noWrap/>
          </w:tcPr>
          <w:p w:rsidR="0068127A" w:rsidRPr="00AF4A72" w:rsidRDefault="0068127A" w:rsidP="00A87ABC">
            <w:pPr>
              <w:spacing w:line="240" w:lineRule="auto"/>
              <w:jc w:val="right"/>
              <w:rPr>
                <w:rFonts w:eastAsia="Times New Roman" w:cs="Arial"/>
                <w:b/>
                <w:bCs/>
                <w:color w:val="000000"/>
                <w:sz w:val="20"/>
                <w:szCs w:val="20"/>
              </w:rPr>
            </w:pPr>
          </w:p>
        </w:tc>
        <w:tc>
          <w:tcPr>
            <w:tcW w:w="2435" w:type="dxa"/>
            <w:tcBorders>
              <w:top w:val="single" w:sz="8" w:space="0" w:color="auto"/>
              <w:left w:val="nil"/>
            </w:tcBorders>
            <w:shd w:val="clear" w:color="auto" w:fill="auto"/>
          </w:tcPr>
          <w:p w:rsidR="0068127A" w:rsidRPr="00AF4A72" w:rsidRDefault="0068127A" w:rsidP="00A87ABC">
            <w:pPr>
              <w:spacing w:line="240" w:lineRule="auto"/>
              <w:jc w:val="center"/>
              <w:rPr>
                <w:rFonts w:eastAsia="Times New Roman" w:cs="Arial"/>
                <w:b/>
                <w:bCs/>
                <w:color w:val="000000"/>
                <w:sz w:val="20"/>
                <w:szCs w:val="20"/>
              </w:rPr>
            </w:pPr>
          </w:p>
        </w:tc>
      </w:tr>
      <w:tr w:rsidR="0068127A" w:rsidRPr="00AF4A72" w:rsidTr="00A87ABC">
        <w:tc>
          <w:tcPr>
            <w:tcW w:w="988" w:type="dxa"/>
            <w:tcBorders>
              <w:bottom w:val="nil"/>
            </w:tcBorders>
            <w:shd w:val="clear" w:color="auto" w:fill="auto"/>
            <w:noWrap/>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208</w:t>
            </w:r>
          </w:p>
        </w:tc>
        <w:tc>
          <w:tcPr>
            <w:tcW w:w="1984" w:type="dxa"/>
            <w:tcBorders>
              <w:left w:val="nil"/>
              <w:bottom w:val="nil"/>
              <w:right w:val="nil"/>
            </w:tcBorders>
            <w:shd w:val="clear" w:color="auto" w:fill="auto"/>
            <w:noWrap/>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langfristige Rückstellungen</w:t>
            </w:r>
          </w:p>
        </w:tc>
        <w:tc>
          <w:tcPr>
            <w:tcW w:w="992" w:type="dxa"/>
            <w:tcBorders>
              <w:left w:val="nil"/>
              <w:bottom w:val="nil"/>
              <w:right w:val="nil"/>
            </w:tcBorders>
            <w:shd w:val="clear" w:color="auto" w:fill="auto"/>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992" w:type="dxa"/>
            <w:tcBorders>
              <w:left w:val="nil"/>
              <w:bottom w:val="nil"/>
              <w:right w:val="nil"/>
            </w:tcBorders>
            <w:shd w:val="clear" w:color="auto" w:fill="auto"/>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993" w:type="dxa"/>
            <w:tcBorders>
              <w:left w:val="nil"/>
              <w:bottom w:val="nil"/>
              <w:right w:val="nil"/>
            </w:tcBorders>
            <w:shd w:val="clear" w:color="auto" w:fill="D9D9D9" w:themeFill="background1" w:themeFillShade="D9"/>
            <w:noWrap/>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2432" w:type="dxa"/>
            <w:tcBorders>
              <w:left w:val="nil"/>
              <w:bottom w:val="nil"/>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990" w:type="dxa"/>
            <w:tcBorders>
              <w:top w:val="nil"/>
              <w:bottom w:val="nil"/>
            </w:tcBorders>
            <w:shd w:val="clear" w:color="auto" w:fill="auto"/>
            <w:noWrap/>
            <w:hideMark/>
          </w:tcPr>
          <w:p w:rsidR="0068127A" w:rsidRPr="00AF4A72" w:rsidRDefault="0068127A" w:rsidP="00A87ABC">
            <w:pPr>
              <w:spacing w:line="240" w:lineRule="auto"/>
              <w:rPr>
                <w:rFonts w:eastAsia="Times New Roman" w:cs="Arial"/>
                <w:i/>
                <w:iCs/>
                <w:color w:val="000000"/>
                <w:sz w:val="20"/>
                <w:szCs w:val="20"/>
              </w:rPr>
            </w:pPr>
            <w:r w:rsidRPr="00AF4A72">
              <w:rPr>
                <w:rFonts w:eastAsia="Times New Roman" w:cs="Arial"/>
                <w:i/>
                <w:iCs/>
                <w:color w:val="000000"/>
                <w:sz w:val="20"/>
                <w:szCs w:val="20"/>
              </w:rPr>
              <w:t> </w:t>
            </w:r>
          </w:p>
        </w:tc>
        <w:tc>
          <w:tcPr>
            <w:tcW w:w="1986" w:type="dxa"/>
            <w:tcBorders>
              <w:top w:val="nil"/>
              <w:left w:val="nil"/>
              <w:bottom w:val="nil"/>
              <w:right w:val="nil"/>
            </w:tcBorders>
            <w:shd w:val="clear" w:color="auto" w:fill="auto"/>
            <w:noWrap/>
            <w:hideMark/>
          </w:tcPr>
          <w:p w:rsidR="0068127A" w:rsidRPr="00AF4A72" w:rsidRDefault="0068127A" w:rsidP="00A87ABC">
            <w:pPr>
              <w:spacing w:line="240" w:lineRule="auto"/>
              <w:rPr>
                <w:rFonts w:eastAsia="Times New Roman" w:cs="Arial"/>
                <w:i/>
                <w:iCs/>
                <w:color w:val="000000"/>
                <w:sz w:val="20"/>
                <w:szCs w:val="20"/>
              </w:rPr>
            </w:pPr>
            <w:r w:rsidRPr="00AF4A72">
              <w:rPr>
                <w:rFonts w:eastAsia="Times New Roman" w:cs="Arial"/>
                <w:i/>
                <w:iCs/>
                <w:color w:val="000000"/>
                <w:sz w:val="20"/>
                <w:szCs w:val="20"/>
              </w:rPr>
              <w:t> </w:t>
            </w:r>
          </w:p>
        </w:tc>
        <w:tc>
          <w:tcPr>
            <w:tcW w:w="993" w:type="dxa"/>
            <w:tcBorders>
              <w:top w:val="nil"/>
              <w:left w:val="nil"/>
              <w:bottom w:val="nil"/>
              <w:right w:val="nil"/>
            </w:tcBorders>
            <w:shd w:val="clear" w:color="auto" w:fill="auto"/>
            <w:noWrap/>
            <w:hideMark/>
          </w:tcPr>
          <w:p w:rsidR="0068127A" w:rsidRPr="00AF4A72" w:rsidRDefault="0068127A" w:rsidP="00A87ABC">
            <w:pPr>
              <w:spacing w:line="240" w:lineRule="auto"/>
              <w:rPr>
                <w:rFonts w:eastAsia="Times New Roman" w:cs="Arial"/>
                <w:i/>
                <w:iCs/>
                <w:color w:val="000000"/>
                <w:sz w:val="20"/>
                <w:szCs w:val="20"/>
              </w:rPr>
            </w:pPr>
          </w:p>
        </w:tc>
        <w:tc>
          <w:tcPr>
            <w:tcW w:w="993" w:type="dxa"/>
            <w:tcBorders>
              <w:top w:val="nil"/>
              <w:left w:val="nil"/>
              <w:bottom w:val="nil"/>
              <w:right w:val="nil"/>
            </w:tcBorders>
            <w:shd w:val="clear" w:color="auto" w:fill="auto"/>
            <w:noWrap/>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D9D9D9" w:themeFill="background1" w:themeFillShade="D9"/>
            <w:noWrap/>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2435" w:type="dxa"/>
            <w:tcBorders>
              <w:top w:val="nil"/>
              <w:left w:val="nil"/>
              <w:bottom w:val="nil"/>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990" w:type="dxa"/>
            <w:tcBorders>
              <w:top w:val="nil"/>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2082</w:t>
            </w:r>
          </w:p>
        </w:tc>
        <w:tc>
          <w:tcPr>
            <w:tcW w:w="1986" w:type="dxa"/>
            <w:tcBorders>
              <w:top w:val="nil"/>
              <w:left w:val="nil"/>
              <w:right w:val="nil"/>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Rückstellungen für Prozesse</w:t>
            </w:r>
          </w:p>
        </w:tc>
        <w:tc>
          <w:tcPr>
            <w:tcW w:w="993" w:type="dxa"/>
            <w:tcBorders>
              <w:top w:val="nil"/>
              <w:left w:val="nil"/>
              <w:right w:val="nil"/>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p>
        </w:tc>
        <w:tc>
          <w:tcPr>
            <w:tcW w:w="993" w:type="dxa"/>
            <w:tcBorders>
              <w:top w:val="nil"/>
              <w:left w:val="nil"/>
              <w:right w:val="nil"/>
            </w:tcBorders>
            <w:shd w:val="clear" w:color="auto" w:fill="auto"/>
            <w:noWrap/>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994" w:type="dxa"/>
            <w:tcBorders>
              <w:top w:val="nil"/>
              <w:left w:val="nil"/>
              <w:right w:val="nil"/>
            </w:tcBorders>
            <w:shd w:val="clear" w:color="auto" w:fill="D9D9D9" w:themeFill="background1" w:themeFillShade="D9"/>
            <w:noWrap/>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2435" w:type="dxa"/>
            <w:tcBorders>
              <w:top w:val="nil"/>
              <w:left w:val="nil"/>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990" w:type="dxa"/>
            <w:tcBorders>
              <w:top w:val="nil"/>
              <w:bottom w:val="single" w:sz="8" w:space="0" w:color="auto"/>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20820.01</w:t>
            </w:r>
          </w:p>
        </w:tc>
        <w:tc>
          <w:tcPr>
            <w:tcW w:w="1986" w:type="dxa"/>
            <w:tcBorders>
              <w:top w:val="nil"/>
              <w:left w:val="nil"/>
              <w:bottom w:val="single" w:sz="8" w:space="0" w:color="auto"/>
              <w:right w:val="nil"/>
            </w:tcBorders>
            <w:shd w:val="clear" w:color="auto" w:fill="auto"/>
            <w:noWrap/>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Deponie Musterberg</w:t>
            </w:r>
          </w:p>
        </w:tc>
        <w:tc>
          <w:tcPr>
            <w:tcW w:w="993" w:type="dxa"/>
            <w:tcBorders>
              <w:top w:val="nil"/>
              <w:left w:val="nil"/>
              <w:bottom w:val="single" w:sz="8" w:space="0" w:color="auto"/>
              <w:right w:val="nil"/>
            </w:tcBorders>
            <w:shd w:val="clear" w:color="auto" w:fill="auto"/>
            <w:noWrap/>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993" w:type="dxa"/>
            <w:tcBorders>
              <w:top w:val="nil"/>
              <w:left w:val="nil"/>
              <w:bottom w:val="single" w:sz="8" w:space="0" w:color="auto"/>
              <w:right w:val="nil"/>
            </w:tcBorders>
            <w:shd w:val="clear" w:color="auto" w:fill="auto"/>
            <w:noWrap/>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994" w:type="dxa"/>
            <w:tcBorders>
              <w:top w:val="nil"/>
              <w:left w:val="nil"/>
              <w:bottom w:val="single" w:sz="8" w:space="0" w:color="auto"/>
              <w:right w:val="nil"/>
            </w:tcBorders>
            <w:shd w:val="clear" w:color="auto" w:fill="D9D9D9" w:themeFill="background1" w:themeFillShade="D9"/>
            <w:noWrap/>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c>
          <w:tcPr>
            <w:tcW w:w="2435" w:type="dxa"/>
            <w:tcBorders>
              <w:top w:val="nil"/>
              <w:left w:val="nil"/>
              <w:bottom w:val="single" w:sz="8" w:space="0" w:color="auto"/>
            </w:tcBorders>
            <w:shd w:val="clear" w:color="auto" w:fill="auto"/>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Die Deponie muss voraussichtlich im Jahr 2022 saniert werden. Der Prozess ist noch hängig.</w:t>
            </w:r>
          </w:p>
        </w:tc>
      </w:tr>
    </w:tbl>
    <w:p w:rsidR="0068127A" w:rsidRDefault="0068127A" w:rsidP="0068127A"/>
    <w:p w:rsidR="0068127A" w:rsidRDefault="0068127A" w:rsidP="0068127A"/>
    <w:p w:rsidR="0068127A" w:rsidRPr="002A3424" w:rsidRDefault="0068127A" w:rsidP="0068127A">
      <w:pPr>
        <w:pStyle w:val="berschrift3"/>
        <w:tabs>
          <w:tab w:val="left" w:pos="567"/>
        </w:tabs>
        <w:ind w:left="0"/>
      </w:pPr>
      <w:bookmarkStart w:id="21" w:name="_Ref436989067"/>
      <w:bookmarkStart w:id="22" w:name="_Toc450899282"/>
      <w:r>
        <w:t>Eigenkapitalnachweis</w:t>
      </w:r>
      <w:bookmarkEnd w:id="21"/>
      <w:bookmarkEnd w:id="22"/>
    </w:p>
    <w:p w:rsidR="0068127A" w:rsidRDefault="0068127A" w:rsidP="0068127A"/>
    <w:tbl>
      <w:tblPr>
        <w:tblW w:w="5000" w:type="pct"/>
        <w:tblLayout w:type="fixed"/>
        <w:tblCellMar>
          <w:left w:w="70" w:type="dxa"/>
          <w:right w:w="70" w:type="dxa"/>
        </w:tblCellMar>
        <w:tblLook w:val="04A0" w:firstRow="1" w:lastRow="0" w:firstColumn="1" w:lastColumn="0" w:noHBand="0" w:noVBand="1"/>
      </w:tblPr>
      <w:tblGrid>
        <w:gridCol w:w="848"/>
        <w:gridCol w:w="3407"/>
        <w:gridCol w:w="1034"/>
        <w:gridCol w:w="1034"/>
        <w:gridCol w:w="1034"/>
        <w:gridCol w:w="1034"/>
      </w:tblGrid>
      <w:tr w:rsidR="0068127A" w:rsidRPr="003542C6" w:rsidTr="00A87ABC">
        <w:tc>
          <w:tcPr>
            <w:tcW w:w="505" w:type="pct"/>
            <w:tcBorders>
              <w:bottom w:val="single" w:sz="8" w:space="0" w:color="auto"/>
              <w:right w:val="nil"/>
            </w:tcBorders>
            <w:shd w:val="clear" w:color="auto" w:fill="auto"/>
            <w:noWrap/>
            <w:vAlign w:val="center"/>
            <w:hideMark/>
          </w:tcPr>
          <w:p w:rsidR="0068127A" w:rsidRPr="003542C6" w:rsidRDefault="0068127A" w:rsidP="00A87ABC">
            <w:pPr>
              <w:spacing w:line="240" w:lineRule="auto"/>
              <w:rPr>
                <w:rFonts w:eastAsia="Times New Roman" w:cs="Arial"/>
                <w:bCs/>
                <w:color w:val="000000"/>
                <w:sz w:val="20"/>
                <w:szCs w:val="20"/>
              </w:rPr>
            </w:pPr>
            <w:r w:rsidRPr="003542C6">
              <w:rPr>
                <w:rFonts w:eastAsia="Times New Roman" w:cs="Arial"/>
                <w:bCs/>
                <w:color w:val="000000"/>
                <w:sz w:val="20"/>
                <w:szCs w:val="20"/>
              </w:rPr>
              <w:t>Konto</w:t>
            </w:r>
          </w:p>
        </w:tc>
        <w:tc>
          <w:tcPr>
            <w:tcW w:w="2030" w:type="pct"/>
            <w:tcBorders>
              <w:left w:val="nil"/>
              <w:bottom w:val="single" w:sz="8" w:space="0" w:color="auto"/>
              <w:right w:val="nil"/>
            </w:tcBorders>
            <w:shd w:val="clear" w:color="auto" w:fill="auto"/>
            <w:noWrap/>
            <w:vAlign w:val="center"/>
            <w:hideMark/>
          </w:tcPr>
          <w:p w:rsidR="0068127A" w:rsidRPr="003542C6" w:rsidRDefault="0068127A" w:rsidP="00A87ABC">
            <w:pPr>
              <w:tabs>
                <w:tab w:val="right" w:pos="3190"/>
              </w:tabs>
              <w:spacing w:line="240" w:lineRule="auto"/>
              <w:rPr>
                <w:rFonts w:eastAsia="Times New Roman" w:cs="Arial"/>
                <w:bCs/>
                <w:color w:val="000000"/>
                <w:sz w:val="20"/>
                <w:szCs w:val="20"/>
              </w:rPr>
            </w:pPr>
            <w:r w:rsidRPr="003542C6">
              <w:rPr>
                <w:rFonts w:eastAsia="Times New Roman" w:cs="Arial"/>
                <w:bCs/>
                <w:color w:val="000000"/>
                <w:sz w:val="20"/>
                <w:szCs w:val="20"/>
              </w:rPr>
              <w:t>Bezeichnung</w:t>
            </w:r>
            <w:r w:rsidRPr="003542C6">
              <w:rPr>
                <w:rFonts w:eastAsia="Times New Roman" w:cs="Arial"/>
                <w:bCs/>
                <w:color w:val="000000"/>
                <w:sz w:val="20"/>
                <w:szCs w:val="20"/>
              </w:rPr>
              <w:tab/>
              <w:t>in TCHF</w:t>
            </w:r>
          </w:p>
        </w:tc>
        <w:tc>
          <w:tcPr>
            <w:tcW w:w="616" w:type="pct"/>
            <w:tcBorders>
              <w:left w:val="nil"/>
              <w:bottom w:val="single" w:sz="8" w:space="0" w:color="auto"/>
              <w:right w:val="nil"/>
            </w:tcBorders>
            <w:shd w:val="clear" w:color="auto" w:fill="auto"/>
            <w:noWrap/>
            <w:vAlign w:val="center"/>
            <w:hideMark/>
          </w:tcPr>
          <w:p w:rsidR="0068127A" w:rsidRPr="003542C6" w:rsidRDefault="0068127A" w:rsidP="00A87ABC">
            <w:pPr>
              <w:spacing w:line="240" w:lineRule="auto"/>
              <w:jc w:val="right"/>
              <w:rPr>
                <w:rFonts w:eastAsia="Times New Roman" w:cs="Arial"/>
                <w:bCs/>
                <w:color w:val="000000"/>
                <w:sz w:val="20"/>
                <w:szCs w:val="20"/>
              </w:rPr>
            </w:pPr>
            <w:r w:rsidRPr="003542C6">
              <w:rPr>
                <w:rFonts w:eastAsia="Times New Roman" w:cs="Arial"/>
                <w:bCs/>
                <w:color w:val="000000"/>
                <w:sz w:val="20"/>
                <w:szCs w:val="20"/>
              </w:rPr>
              <w:t>Bestand 1.1.</w:t>
            </w:r>
          </w:p>
        </w:tc>
        <w:tc>
          <w:tcPr>
            <w:tcW w:w="616" w:type="pct"/>
            <w:tcBorders>
              <w:left w:val="nil"/>
              <w:bottom w:val="single" w:sz="8" w:space="0" w:color="auto"/>
              <w:right w:val="nil"/>
            </w:tcBorders>
            <w:shd w:val="clear" w:color="auto" w:fill="auto"/>
            <w:noWrap/>
            <w:vAlign w:val="center"/>
            <w:hideMark/>
          </w:tcPr>
          <w:p w:rsidR="0068127A" w:rsidRPr="003542C6" w:rsidRDefault="0068127A" w:rsidP="00A87ABC">
            <w:pPr>
              <w:spacing w:line="240" w:lineRule="auto"/>
              <w:jc w:val="right"/>
              <w:rPr>
                <w:rFonts w:eastAsia="Times New Roman" w:cs="Arial"/>
                <w:bCs/>
                <w:color w:val="000000"/>
                <w:sz w:val="20"/>
                <w:szCs w:val="20"/>
              </w:rPr>
            </w:pPr>
            <w:r w:rsidRPr="003542C6">
              <w:rPr>
                <w:rFonts w:eastAsia="Times New Roman" w:cs="Arial"/>
                <w:bCs/>
                <w:color w:val="000000"/>
                <w:sz w:val="20"/>
                <w:szCs w:val="20"/>
              </w:rPr>
              <w:t>Zunahme</w:t>
            </w:r>
          </w:p>
        </w:tc>
        <w:tc>
          <w:tcPr>
            <w:tcW w:w="616" w:type="pct"/>
            <w:tcBorders>
              <w:left w:val="nil"/>
              <w:bottom w:val="single" w:sz="8" w:space="0" w:color="auto"/>
              <w:right w:val="nil"/>
            </w:tcBorders>
            <w:shd w:val="clear" w:color="auto" w:fill="auto"/>
            <w:noWrap/>
            <w:vAlign w:val="center"/>
            <w:hideMark/>
          </w:tcPr>
          <w:p w:rsidR="0068127A" w:rsidRPr="003542C6" w:rsidRDefault="0068127A" w:rsidP="00A87ABC">
            <w:pPr>
              <w:spacing w:line="240" w:lineRule="auto"/>
              <w:jc w:val="right"/>
              <w:rPr>
                <w:rFonts w:eastAsia="Times New Roman" w:cs="Arial"/>
                <w:bCs/>
                <w:color w:val="000000"/>
                <w:sz w:val="20"/>
                <w:szCs w:val="20"/>
              </w:rPr>
            </w:pPr>
            <w:r w:rsidRPr="003542C6">
              <w:rPr>
                <w:rFonts w:eastAsia="Times New Roman" w:cs="Arial"/>
                <w:bCs/>
                <w:color w:val="000000"/>
                <w:sz w:val="20"/>
                <w:szCs w:val="20"/>
              </w:rPr>
              <w:t>Abnahme</w:t>
            </w:r>
          </w:p>
        </w:tc>
        <w:tc>
          <w:tcPr>
            <w:tcW w:w="616" w:type="pct"/>
            <w:tcBorders>
              <w:left w:val="nil"/>
              <w:bottom w:val="single" w:sz="8" w:space="0" w:color="auto"/>
            </w:tcBorders>
            <w:shd w:val="clear" w:color="auto" w:fill="D9D9D9" w:themeFill="background1" w:themeFillShade="D9"/>
            <w:noWrap/>
            <w:vAlign w:val="center"/>
            <w:hideMark/>
          </w:tcPr>
          <w:p w:rsidR="0068127A" w:rsidRPr="003542C6" w:rsidRDefault="0068127A" w:rsidP="00A87ABC">
            <w:pPr>
              <w:spacing w:line="240" w:lineRule="auto"/>
              <w:jc w:val="right"/>
              <w:rPr>
                <w:rFonts w:eastAsia="Times New Roman" w:cs="Arial"/>
                <w:bCs/>
                <w:color w:val="000000"/>
                <w:sz w:val="20"/>
                <w:szCs w:val="20"/>
              </w:rPr>
            </w:pPr>
            <w:r w:rsidRPr="003542C6">
              <w:rPr>
                <w:rFonts w:eastAsia="Times New Roman" w:cs="Arial"/>
                <w:bCs/>
                <w:color w:val="000000"/>
                <w:sz w:val="20"/>
                <w:szCs w:val="20"/>
              </w:rPr>
              <w:t>Bestand 31.12.</w:t>
            </w:r>
          </w:p>
        </w:tc>
      </w:tr>
      <w:tr w:rsidR="0068127A" w:rsidRPr="00AF4A72" w:rsidTr="00A87ABC">
        <w:tc>
          <w:tcPr>
            <w:tcW w:w="505" w:type="pct"/>
            <w:tcBorders>
              <w:top w:val="nil"/>
              <w:bottom w:val="nil"/>
              <w:right w:val="nil"/>
            </w:tcBorders>
            <w:shd w:val="clear" w:color="auto" w:fill="auto"/>
            <w:noWrap/>
            <w:vAlign w:val="bottom"/>
          </w:tcPr>
          <w:p w:rsidR="0068127A" w:rsidRPr="00AF4A72" w:rsidRDefault="0068127A" w:rsidP="00A87ABC">
            <w:pPr>
              <w:spacing w:line="240" w:lineRule="auto"/>
              <w:rPr>
                <w:rFonts w:eastAsia="Times New Roman" w:cs="Arial"/>
                <w:b/>
                <w:bCs/>
                <w:color w:val="000000"/>
                <w:sz w:val="20"/>
                <w:szCs w:val="20"/>
              </w:rPr>
            </w:pPr>
          </w:p>
        </w:tc>
        <w:tc>
          <w:tcPr>
            <w:tcW w:w="2030" w:type="pct"/>
            <w:tcBorders>
              <w:top w:val="nil"/>
              <w:left w:val="nil"/>
              <w:bottom w:val="nil"/>
              <w:right w:val="nil"/>
            </w:tcBorders>
            <w:shd w:val="clear" w:color="auto" w:fill="auto"/>
            <w:noWrap/>
            <w:vAlign w:val="bottom"/>
          </w:tcPr>
          <w:p w:rsidR="0068127A" w:rsidRPr="00AF4A72" w:rsidRDefault="0068127A"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68127A" w:rsidRPr="00AF4A72" w:rsidRDefault="0068127A" w:rsidP="00A87ABC">
            <w:pPr>
              <w:spacing w:line="240" w:lineRule="auto"/>
              <w:jc w:val="right"/>
              <w:rPr>
                <w:rFonts w:eastAsia="Times New Roman" w:cs="Arial"/>
                <w:b/>
                <w:bCs/>
                <w:color w:val="000000"/>
                <w:sz w:val="20"/>
                <w:szCs w:val="20"/>
              </w:rPr>
            </w:pPr>
          </w:p>
        </w:tc>
        <w:tc>
          <w:tcPr>
            <w:tcW w:w="616" w:type="pct"/>
            <w:tcBorders>
              <w:top w:val="nil"/>
              <w:left w:val="nil"/>
              <w:bottom w:val="nil"/>
            </w:tcBorders>
            <w:shd w:val="clear" w:color="auto" w:fill="D9D9D9" w:themeFill="background1" w:themeFillShade="D9"/>
            <w:noWrap/>
            <w:vAlign w:val="bottom"/>
          </w:tcPr>
          <w:p w:rsidR="0068127A" w:rsidRPr="00AF4A72" w:rsidRDefault="0068127A" w:rsidP="00A87ABC">
            <w:pPr>
              <w:spacing w:line="240" w:lineRule="auto"/>
              <w:jc w:val="right"/>
              <w:rPr>
                <w:rFonts w:eastAsia="Times New Roman" w:cs="Arial"/>
                <w:b/>
                <w:bCs/>
                <w:color w:val="000000"/>
                <w:sz w:val="20"/>
                <w:szCs w:val="20"/>
              </w:rPr>
            </w:pP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2900</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Spezialfinanzierungen im EK</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12'000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13'000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29001</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Feuerwehr</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5'000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6'000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29002</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Abwasserbeseitigung</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3'000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2'000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29003</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Abfallbeseitigung</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4'000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5'000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2910</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Fonds im EK</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29101</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Max Muster Fonds</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2940</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Ausgleichsreserve</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2941</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Reserve Werterhalt Finanzvermögen</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29411</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Finanzliegenschaften</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1'000</w:t>
            </w:r>
          </w:p>
        </w:tc>
      </w:tr>
      <w:tr w:rsidR="00674653" w:rsidRPr="00AF4A72" w:rsidTr="00A87ABC">
        <w:tc>
          <w:tcPr>
            <w:tcW w:w="505" w:type="pct"/>
            <w:tcBorders>
              <w:top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p>
        </w:tc>
        <w:tc>
          <w:tcPr>
            <w:tcW w:w="2030"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tcPr>
          <w:p w:rsidR="00674653" w:rsidRPr="00AF4A72" w:rsidRDefault="00674653" w:rsidP="00A87ABC">
            <w:pPr>
              <w:spacing w:line="240" w:lineRule="auto"/>
              <w:rPr>
                <w:rFonts w:eastAsia="Times New Roman" w:cs="Arial"/>
                <w:b/>
                <w:bCs/>
                <w:color w:val="000000"/>
                <w:sz w:val="20"/>
                <w:szCs w:val="20"/>
              </w:rPr>
            </w:pPr>
          </w:p>
        </w:tc>
      </w:tr>
      <w:tr w:rsidR="00674653" w:rsidRPr="00AF4A72" w:rsidTr="00A87ABC">
        <w:tc>
          <w:tcPr>
            <w:tcW w:w="505" w:type="pct"/>
            <w:tcBorders>
              <w:top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r>
              <w:rPr>
                <w:rFonts w:eastAsia="Times New Roman" w:cs="Arial"/>
                <w:b/>
                <w:bCs/>
                <w:color w:val="000000"/>
                <w:sz w:val="20"/>
                <w:szCs w:val="20"/>
              </w:rPr>
              <w:t>2950</w:t>
            </w:r>
          </w:p>
        </w:tc>
        <w:tc>
          <w:tcPr>
            <w:tcW w:w="2030"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r>
              <w:rPr>
                <w:rFonts w:eastAsia="Times New Roman" w:cs="Arial"/>
                <w:b/>
                <w:bCs/>
                <w:color w:val="000000"/>
                <w:sz w:val="20"/>
                <w:szCs w:val="20"/>
              </w:rPr>
              <w:t>Aufwertungsreserve (VV)</w:t>
            </w:r>
          </w:p>
        </w:tc>
        <w:tc>
          <w:tcPr>
            <w:tcW w:w="616" w:type="pct"/>
            <w:tcBorders>
              <w:top w:val="nil"/>
              <w:left w:val="nil"/>
              <w:bottom w:val="nil"/>
              <w:right w:val="nil"/>
            </w:tcBorders>
            <w:shd w:val="clear" w:color="auto" w:fill="auto"/>
            <w:noWrap/>
            <w:vAlign w:val="bottom"/>
          </w:tcPr>
          <w:p w:rsidR="00674653" w:rsidRPr="00674653" w:rsidRDefault="00674653" w:rsidP="00674653">
            <w:pPr>
              <w:spacing w:line="240" w:lineRule="auto"/>
              <w:jc w:val="right"/>
              <w:rPr>
                <w:rFonts w:eastAsia="Times New Roman" w:cs="Arial"/>
                <w:b/>
                <w:sz w:val="20"/>
                <w:szCs w:val="20"/>
              </w:rPr>
            </w:pPr>
            <w:r w:rsidRPr="00674653">
              <w:rPr>
                <w:rFonts w:eastAsia="Times New Roman" w:cs="Arial"/>
                <w:b/>
                <w:sz w:val="20"/>
                <w:szCs w:val="20"/>
              </w:rPr>
              <w:t>7'500</w:t>
            </w:r>
          </w:p>
        </w:tc>
        <w:tc>
          <w:tcPr>
            <w:tcW w:w="616" w:type="pct"/>
            <w:tcBorders>
              <w:top w:val="nil"/>
              <w:left w:val="nil"/>
              <w:bottom w:val="nil"/>
              <w:right w:val="nil"/>
            </w:tcBorders>
            <w:shd w:val="clear" w:color="auto" w:fill="auto"/>
            <w:noWrap/>
            <w:vAlign w:val="bottom"/>
          </w:tcPr>
          <w:p w:rsidR="00674653" w:rsidRPr="00674653" w:rsidRDefault="00674653" w:rsidP="00A87ABC">
            <w:pPr>
              <w:spacing w:line="240" w:lineRule="auto"/>
              <w:rPr>
                <w:rFonts w:eastAsia="Times New Roman" w:cs="Arial"/>
                <w:b/>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tcPr>
          <w:p w:rsidR="00674653" w:rsidRPr="00AF4A72" w:rsidRDefault="00674653"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7'500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674653" w:rsidRPr="00AF4A72" w:rsidTr="00A87ABC">
        <w:tc>
          <w:tcPr>
            <w:tcW w:w="505" w:type="pct"/>
            <w:tcBorders>
              <w:top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r>
              <w:rPr>
                <w:rFonts w:eastAsia="Times New Roman" w:cs="Arial"/>
                <w:b/>
                <w:bCs/>
                <w:color w:val="000000"/>
                <w:sz w:val="20"/>
                <w:szCs w:val="20"/>
              </w:rPr>
              <w:t>2960</w:t>
            </w:r>
          </w:p>
        </w:tc>
        <w:tc>
          <w:tcPr>
            <w:tcW w:w="2030"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r>
              <w:rPr>
                <w:rFonts w:eastAsia="Times New Roman" w:cs="Arial"/>
                <w:b/>
                <w:bCs/>
                <w:color w:val="000000"/>
                <w:sz w:val="20"/>
                <w:szCs w:val="20"/>
              </w:rPr>
              <w:t>Neubewertungsreserve Finanzvermögen</w:t>
            </w:r>
          </w:p>
        </w:tc>
        <w:tc>
          <w:tcPr>
            <w:tcW w:w="616" w:type="pct"/>
            <w:tcBorders>
              <w:top w:val="nil"/>
              <w:left w:val="nil"/>
              <w:bottom w:val="nil"/>
              <w:right w:val="nil"/>
            </w:tcBorders>
            <w:shd w:val="clear" w:color="auto" w:fill="auto"/>
            <w:noWrap/>
            <w:vAlign w:val="bottom"/>
          </w:tcPr>
          <w:p w:rsidR="00674653" w:rsidRPr="00674653" w:rsidRDefault="00674653" w:rsidP="00674653">
            <w:pPr>
              <w:spacing w:line="240" w:lineRule="auto"/>
              <w:jc w:val="right"/>
              <w:rPr>
                <w:rFonts w:eastAsia="Times New Roman" w:cs="Arial"/>
                <w:b/>
                <w:sz w:val="20"/>
                <w:szCs w:val="20"/>
              </w:rPr>
            </w:pPr>
            <w:r>
              <w:rPr>
                <w:rFonts w:eastAsia="Times New Roman" w:cs="Arial"/>
                <w:b/>
                <w:sz w:val="20"/>
                <w:szCs w:val="20"/>
              </w:rPr>
              <w:t>1'000</w:t>
            </w:r>
          </w:p>
        </w:tc>
        <w:tc>
          <w:tcPr>
            <w:tcW w:w="616" w:type="pct"/>
            <w:tcBorders>
              <w:top w:val="nil"/>
              <w:left w:val="nil"/>
              <w:bottom w:val="nil"/>
              <w:right w:val="nil"/>
            </w:tcBorders>
            <w:shd w:val="clear" w:color="auto" w:fill="auto"/>
            <w:noWrap/>
            <w:vAlign w:val="bottom"/>
          </w:tcPr>
          <w:p w:rsidR="00674653" w:rsidRPr="00674653" w:rsidRDefault="00674653" w:rsidP="00A87ABC">
            <w:pPr>
              <w:spacing w:line="240" w:lineRule="auto"/>
              <w:rPr>
                <w:rFonts w:eastAsia="Times New Roman" w:cs="Arial"/>
                <w:b/>
                <w:sz w:val="20"/>
                <w:szCs w:val="20"/>
              </w:rPr>
            </w:pPr>
          </w:p>
        </w:tc>
        <w:tc>
          <w:tcPr>
            <w:tcW w:w="616" w:type="pct"/>
            <w:tcBorders>
              <w:top w:val="nil"/>
              <w:left w:val="nil"/>
              <w:bottom w:val="nil"/>
              <w:right w:val="nil"/>
            </w:tcBorders>
            <w:shd w:val="clear" w:color="auto" w:fill="auto"/>
            <w:noWrap/>
            <w:vAlign w:val="bottom"/>
          </w:tcPr>
          <w:p w:rsidR="00674653" w:rsidRPr="00674653" w:rsidRDefault="00674653" w:rsidP="00674653">
            <w:pPr>
              <w:spacing w:line="240" w:lineRule="auto"/>
              <w:jc w:val="right"/>
              <w:rPr>
                <w:rFonts w:eastAsia="Times New Roman" w:cs="Arial"/>
                <w:b/>
                <w:sz w:val="20"/>
                <w:szCs w:val="20"/>
              </w:rPr>
            </w:pPr>
            <w:r w:rsidRPr="00674653">
              <w:rPr>
                <w:rFonts w:eastAsia="Times New Roman" w:cs="Arial"/>
                <w:b/>
                <w:sz w:val="20"/>
                <w:szCs w:val="20"/>
              </w:rPr>
              <w:t>1'000</w:t>
            </w:r>
          </w:p>
        </w:tc>
        <w:tc>
          <w:tcPr>
            <w:tcW w:w="616" w:type="pct"/>
            <w:tcBorders>
              <w:top w:val="nil"/>
              <w:left w:val="nil"/>
              <w:bottom w:val="nil"/>
            </w:tcBorders>
            <w:shd w:val="clear" w:color="auto" w:fill="D9D9D9" w:themeFill="background1" w:themeFillShade="D9"/>
            <w:noWrap/>
            <w:vAlign w:val="bottom"/>
          </w:tcPr>
          <w:p w:rsidR="00674653" w:rsidRPr="00AF4A72" w:rsidRDefault="00674653"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0</w:t>
            </w:r>
          </w:p>
        </w:tc>
      </w:tr>
      <w:tr w:rsidR="00674653" w:rsidRPr="00AF4A72" w:rsidTr="00A87ABC">
        <w:tc>
          <w:tcPr>
            <w:tcW w:w="505" w:type="pct"/>
            <w:tcBorders>
              <w:top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p>
        </w:tc>
        <w:tc>
          <w:tcPr>
            <w:tcW w:w="2030"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tcPr>
          <w:p w:rsidR="00674653" w:rsidRPr="00AF4A72" w:rsidRDefault="00674653"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tcPr>
          <w:p w:rsidR="00674653" w:rsidRPr="00AF4A72" w:rsidRDefault="00674653" w:rsidP="00A87ABC">
            <w:pPr>
              <w:spacing w:line="240" w:lineRule="auto"/>
              <w:rPr>
                <w:rFonts w:eastAsia="Times New Roman" w:cs="Arial"/>
                <w:b/>
                <w:bCs/>
                <w:color w:val="000000"/>
                <w:sz w:val="20"/>
                <w:szCs w:val="20"/>
              </w:rPr>
            </w:pP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2990</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Jahresergebnis</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2999</w:t>
            </w:r>
          </w:p>
        </w:tc>
        <w:tc>
          <w:tcPr>
            <w:tcW w:w="2030"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kumulierte Ergebnisse der Vorjahre</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22'000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1'000</w:t>
            </w:r>
          </w:p>
        </w:tc>
        <w:tc>
          <w:tcPr>
            <w:tcW w:w="616" w:type="pct"/>
            <w:tcBorders>
              <w:top w:val="nil"/>
              <w:left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23'000</w:t>
            </w:r>
          </w:p>
        </w:tc>
      </w:tr>
      <w:tr w:rsidR="0068127A" w:rsidRPr="00AF4A72" w:rsidTr="00A87ABC">
        <w:tc>
          <w:tcPr>
            <w:tcW w:w="505" w:type="pct"/>
            <w:tcBorders>
              <w:top w:val="nil"/>
              <w:bottom w:val="nil"/>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2030" w:type="pct"/>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tcBorders>
            <w:shd w:val="clear" w:color="auto" w:fill="D9D9D9" w:themeFill="background1" w:themeFillShade="D9"/>
            <w:noWrap/>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505" w:type="pct"/>
            <w:tcBorders>
              <w:top w:val="single" w:sz="8" w:space="0" w:color="auto"/>
              <w:left w:val="nil"/>
              <w:bottom w:val="single" w:sz="8" w:space="0" w:color="auto"/>
              <w:right w:val="nil"/>
            </w:tcBorders>
            <w:shd w:val="clear" w:color="auto" w:fill="auto"/>
            <w:noWrap/>
            <w:vAlign w:val="center"/>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29</w:t>
            </w:r>
          </w:p>
        </w:tc>
        <w:tc>
          <w:tcPr>
            <w:tcW w:w="2030" w:type="pct"/>
            <w:tcBorders>
              <w:top w:val="nil"/>
              <w:left w:val="nil"/>
              <w:bottom w:val="single" w:sz="8" w:space="0" w:color="auto"/>
              <w:right w:val="nil"/>
            </w:tcBorders>
            <w:shd w:val="clear" w:color="auto" w:fill="auto"/>
            <w:noWrap/>
            <w:vAlign w:val="center"/>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Total Eigenkapital</w:t>
            </w:r>
          </w:p>
        </w:tc>
        <w:tc>
          <w:tcPr>
            <w:tcW w:w="616" w:type="pct"/>
            <w:tcBorders>
              <w:top w:val="nil"/>
              <w:left w:val="nil"/>
              <w:bottom w:val="single" w:sz="8" w:space="0" w:color="auto"/>
              <w:right w:val="nil"/>
            </w:tcBorders>
            <w:shd w:val="clear" w:color="auto" w:fill="auto"/>
            <w:noWrap/>
            <w:vAlign w:val="center"/>
            <w:hideMark/>
          </w:tcPr>
          <w:p w:rsidR="0068127A" w:rsidRPr="00AF4A72" w:rsidRDefault="0068127A" w:rsidP="00E10E88">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4</w:t>
            </w:r>
            <w:r w:rsidR="00E10E88">
              <w:rPr>
                <w:rFonts w:eastAsia="Times New Roman" w:cs="Arial"/>
                <w:b/>
                <w:bCs/>
                <w:color w:val="000000"/>
                <w:sz w:val="20"/>
                <w:szCs w:val="20"/>
              </w:rPr>
              <w:t>8</w:t>
            </w:r>
            <w:r w:rsidRPr="00AF4A72">
              <w:rPr>
                <w:rFonts w:eastAsia="Times New Roman" w:cs="Arial"/>
                <w:b/>
                <w:bCs/>
                <w:color w:val="000000"/>
                <w:sz w:val="20"/>
                <w:szCs w:val="20"/>
              </w:rPr>
              <w:t>'</w:t>
            </w:r>
            <w:r w:rsidR="00E10E88">
              <w:rPr>
                <w:rFonts w:eastAsia="Times New Roman" w:cs="Arial"/>
                <w:b/>
                <w:bCs/>
                <w:color w:val="000000"/>
                <w:sz w:val="20"/>
                <w:szCs w:val="20"/>
              </w:rPr>
              <w:t>5</w:t>
            </w:r>
            <w:r w:rsidRPr="00AF4A72">
              <w:rPr>
                <w:rFonts w:eastAsia="Times New Roman" w:cs="Arial"/>
                <w:b/>
                <w:bCs/>
                <w:color w:val="000000"/>
                <w:sz w:val="20"/>
                <w:szCs w:val="20"/>
              </w:rPr>
              <w:t>00</w:t>
            </w:r>
          </w:p>
        </w:tc>
        <w:tc>
          <w:tcPr>
            <w:tcW w:w="616" w:type="pct"/>
            <w:tcBorders>
              <w:top w:val="nil"/>
              <w:left w:val="nil"/>
              <w:bottom w:val="single" w:sz="8" w:space="0" w:color="auto"/>
              <w:right w:val="nil"/>
            </w:tcBorders>
            <w:shd w:val="clear" w:color="auto" w:fill="auto"/>
            <w:noWrap/>
            <w:vAlign w:val="center"/>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5'000</w:t>
            </w:r>
          </w:p>
        </w:tc>
        <w:tc>
          <w:tcPr>
            <w:tcW w:w="616" w:type="pct"/>
            <w:tcBorders>
              <w:top w:val="nil"/>
              <w:left w:val="nil"/>
              <w:bottom w:val="single" w:sz="8" w:space="0" w:color="auto"/>
              <w:right w:val="nil"/>
            </w:tcBorders>
            <w:shd w:val="clear" w:color="auto" w:fill="auto"/>
            <w:noWrap/>
            <w:vAlign w:val="center"/>
            <w:hideMark/>
          </w:tcPr>
          <w:p w:rsidR="0068127A" w:rsidRPr="00AF4A72" w:rsidRDefault="00E10E88"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2</w:t>
            </w:r>
            <w:r w:rsidR="0068127A" w:rsidRPr="00AF4A72">
              <w:rPr>
                <w:rFonts w:eastAsia="Times New Roman" w:cs="Arial"/>
                <w:b/>
                <w:bCs/>
                <w:color w:val="000000"/>
                <w:sz w:val="20"/>
                <w:szCs w:val="20"/>
              </w:rPr>
              <w:t>'000</w:t>
            </w:r>
          </w:p>
        </w:tc>
        <w:tc>
          <w:tcPr>
            <w:tcW w:w="616" w:type="pct"/>
            <w:tcBorders>
              <w:top w:val="nil"/>
              <w:left w:val="nil"/>
              <w:bottom w:val="single" w:sz="8" w:space="0" w:color="auto"/>
            </w:tcBorders>
            <w:shd w:val="clear" w:color="auto" w:fill="D9D9D9" w:themeFill="background1" w:themeFillShade="D9"/>
            <w:noWrap/>
            <w:vAlign w:val="center"/>
            <w:hideMark/>
          </w:tcPr>
          <w:p w:rsidR="0068127A" w:rsidRPr="00AF4A72" w:rsidRDefault="00E10E88" w:rsidP="00A87ABC">
            <w:pPr>
              <w:spacing w:line="240" w:lineRule="auto"/>
              <w:jc w:val="right"/>
              <w:rPr>
                <w:rFonts w:eastAsia="Times New Roman" w:cs="Arial"/>
                <w:b/>
                <w:bCs/>
                <w:color w:val="000000"/>
                <w:sz w:val="20"/>
                <w:szCs w:val="20"/>
              </w:rPr>
            </w:pPr>
            <w:r>
              <w:rPr>
                <w:rFonts w:eastAsia="Times New Roman" w:cs="Arial"/>
                <w:b/>
                <w:bCs/>
                <w:color w:val="000000"/>
                <w:sz w:val="20"/>
                <w:szCs w:val="20"/>
              </w:rPr>
              <w:t>51'5</w:t>
            </w:r>
            <w:r w:rsidR="0068127A" w:rsidRPr="00AF4A72">
              <w:rPr>
                <w:rFonts w:eastAsia="Times New Roman" w:cs="Arial"/>
                <w:b/>
                <w:bCs/>
                <w:color w:val="000000"/>
                <w:sz w:val="20"/>
                <w:szCs w:val="20"/>
              </w:rPr>
              <w:t>00</w:t>
            </w:r>
          </w:p>
        </w:tc>
      </w:tr>
    </w:tbl>
    <w:p w:rsidR="0068127A" w:rsidRDefault="0068127A" w:rsidP="0068127A"/>
    <w:p w:rsidR="0068127A" w:rsidRDefault="0068127A" w:rsidP="0068127A">
      <w:r>
        <w:br w:type="page"/>
      </w:r>
    </w:p>
    <w:p w:rsidR="0068127A" w:rsidRPr="002A3424" w:rsidRDefault="00446674" w:rsidP="0068127A">
      <w:pPr>
        <w:pStyle w:val="berschrift3"/>
        <w:tabs>
          <w:tab w:val="left" w:pos="567"/>
        </w:tabs>
        <w:ind w:left="0"/>
      </w:pPr>
      <w:bookmarkStart w:id="23" w:name="_Toc450899283"/>
      <w:r>
        <w:lastRenderedPageBreak/>
        <w:t>Gewährleistungsspiegel</w:t>
      </w:r>
      <w:bookmarkEnd w:id="23"/>
    </w:p>
    <w:p w:rsidR="0068127A" w:rsidRDefault="0068127A" w:rsidP="0068127A"/>
    <w:tbl>
      <w:tblPr>
        <w:tblW w:w="5000" w:type="pct"/>
        <w:tblCellMar>
          <w:left w:w="70" w:type="dxa"/>
          <w:right w:w="70" w:type="dxa"/>
        </w:tblCellMar>
        <w:tblLook w:val="04A0" w:firstRow="1" w:lastRow="0" w:firstColumn="1" w:lastColumn="0" w:noHBand="0" w:noVBand="1"/>
      </w:tblPr>
      <w:tblGrid>
        <w:gridCol w:w="3107"/>
        <w:gridCol w:w="889"/>
        <w:gridCol w:w="850"/>
        <w:gridCol w:w="1019"/>
        <w:gridCol w:w="2526"/>
      </w:tblGrid>
      <w:tr w:rsidR="0068127A" w:rsidRPr="00B157EE" w:rsidTr="00A87ABC">
        <w:tc>
          <w:tcPr>
            <w:tcW w:w="0" w:type="auto"/>
            <w:tcBorders>
              <w:bottom w:val="single" w:sz="8" w:space="0" w:color="auto"/>
              <w:right w:val="nil"/>
            </w:tcBorders>
            <w:shd w:val="clear" w:color="auto" w:fill="auto"/>
            <w:vAlign w:val="center"/>
            <w:hideMark/>
          </w:tcPr>
          <w:p w:rsidR="0068127A" w:rsidRPr="00B157EE" w:rsidRDefault="0068127A" w:rsidP="00A87ABC">
            <w:pPr>
              <w:tabs>
                <w:tab w:val="right" w:pos="2477"/>
              </w:tabs>
              <w:spacing w:line="240" w:lineRule="auto"/>
              <w:rPr>
                <w:rFonts w:eastAsia="Times New Roman" w:cs="Arial"/>
                <w:bCs/>
                <w:color w:val="000000"/>
                <w:sz w:val="20"/>
                <w:szCs w:val="20"/>
              </w:rPr>
            </w:pPr>
            <w:r w:rsidRPr="00B157EE">
              <w:rPr>
                <w:rFonts w:eastAsia="Times New Roman" w:cs="Arial"/>
                <w:bCs/>
                <w:color w:val="000000"/>
                <w:sz w:val="20"/>
                <w:szCs w:val="20"/>
              </w:rPr>
              <w:t xml:space="preserve">Bezeichnung </w:t>
            </w:r>
            <w:r w:rsidRPr="00B157EE">
              <w:rPr>
                <w:rFonts w:eastAsia="Times New Roman" w:cs="Arial"/>
                <w:bCs/>
                <w:color w:val="000000"/>
                <w:sz w:val="20"/>
                <w:szCs w:val="20"/>
              </w:rPr>
              <w:tab/>
              <w:t>in TCHF</w:t>
            </w:r>
          </w:p>
        </w:tc>
        <w:tc>
          <w:tcPr>
            <w:tcW w:w="0" w:type="auto"/>
            <w:tcBorders>
              <w:left w:val="nil"/>
              <w:bottom w:val="single" w:sz="8" w:space="0" w:color="auto"/>
              <w:right w:val="nil"/>
            </w:tcBorders>
            <w:shd w:val="clear" w:color="auto" w:fill="auto"/>
            <w:vAlign w:val="center"/>
            <w:hideMark/>
          </w:tcPr>
          <w:p w:rsidR="0068127A" w:rsidRPr="00B157EE" w:rsidRDefault="0068127A" w:rsidP="00A87ABC">
            <w:pPr>
              <w:spacing w:line="240" w:lineRule="auto"/>
              <w:jc w:val="right"/>
              <w:rPr>
                <w:rFonts w:eastAsia="Times New Roman" w:cs="Arial"/>
                <w:bCs/>
                <w:color w:val="000000"/>
                <w:sz w:val="20"/>
                <w:szCs w:val="20"/>
              </w:rPr>
            </w:pPr>
            <w:r w:rsidRPr="00B157EE">
              <w:rPr>
                <w:rFonts w:eastAsia="Times New Roman" w:cs="Arial"/>
                <w:bCs/>
                <w:color w:val="000000"/>
                <w:sz w:val="20"/>
                <w:szCs w:val="20"/>
              </w:rPr>
              <w:t>Bestand 1.1.</w:t>
            </w:r>
          </w:p>
        </w:tc>
        <w:tc>
          <w:tcPr>
            <w:tcW w:w="0" w:type="auto"/>
            <w:tcBorders>
              <w:left w:val="nil"/>
              <w:bottom w:val="single" w:sz="8" w:space="0" w:color="auto"/>
              <w:right w:val="nil"/>
            </w:tcBorders>
            <w:shd w:val="clear" w:color="auto" w:fill="auto"/>
            <w:vAlign w:val="center"/>
            <w:hideMark/>
          </w:tcPr>
          <w:p w:rsidR="0068127A" w:rsidRPr="00B157EE" w:rsidRDefault="0068127A" w:rsidP="00A87ABC">
            <w:pPr>
              <w:spacing w:line="240" w:lineRule="auto"/>
              <w:jc w:val="right"/>
              <w:rPr>
                <w:rFonts w:eastAsia="Times New Roman" w:cs="Arial"/>
                <w:bCs/>
                <w:color w:val="000000"/>
                <w:sz w:val="20"/>
                <w:szCs w:val="20"/>
              </w:rPr>
            </w:pPr>
            <w:r w:rsidRPr="00B157EE">
              <w:rPr>
                <w:rFonts w:eastAsia="Times New Roman" w:cs="Arial"/>
                <w:bCs/>
                <w:color w:val="000000"/>
                <w:sz w:val="20"/>
                <w:szCs w:val="20"/>
              </w:rPr>
              <w:t>Veränderung</w:t>
            </w:r>
          </w:p>
        </w:tc>
        <w:tc>
          <w:tcPr>
            <w:tcW w:w="0" w:type="auto"/>
            <w:tcBorders>
              <w:left w:val="nil"/>
              <w:bottom w:val="single" w:sz="8" w:space="0" w:color="auto"/>
              <w:right w:val="nil"/>
            </w:tcBorders>
            <w:shd w:val="clear" w:color="auto" w:fill="D9D9D9" w:themeFill="background1" w:themeFillShade="D9"/>
            <w:vAlign w:val="center"/>
            <w:hideMark/>
          </w:tcPr>
          <w:p w:rsidR="0068127A" w:rsidRPr="00B157EE" w:rsidRDefault="0068127A" w:rsidP="00A87ABC">
            <w:pPr>
              <w:spacing w:line="240" w:lineRule="auto"/>
              <w:jc w:val="right"/>
              <w:rPr>
                <w:rFonts w:eastAsia="Times New Roman" w:cs="Arial"/>
                <w:bCs/>
                <w:color w:val="000000"/>
                <w:sz w:val="20"/>
                <w:szCs w:val="20"/>
              </w:rPr>
            </w:pPr>
            <w:r w:rsidRPr="00B157EE">
              <w:rPr>
                <w:rFonts w:eastAsia="Times New Roman" w:cs="Arial"/>
                <w:bCs/>
                <w:color w:val="000000"/>
                <w:sz w:val="20"/>
                <w:szCs w:val="20"/>
              </w:rPr>
              <w:t>Bestand 31.12.</w:t>
            </w:r>
          </w:p>
        </w:tc>
        <w:tc>
          <w:tcPr>
            <w:tcW w:w="0" w:type="auto"/>
            <w:tcBorders>
              <w:left w:val="nil"/>
              <w:bottom w:val="single" w:sz="8" w:space="0" w:color="auto"/>
            </w:tcBorders>
            <w:shd w:val="clear" w:color="auto" w:fill="auto"/>
            <w:vAlign w:val="center"/>
            <w:hideMark/>
          </w:tcPr>
          <w:p w:rsidR="0068127A" w:rsidRPr="00B157EE" w:rsidRDefault="0068127A" w:rsidP="00A87ABC">
            <w:pPr>
              <w:spacing w:line="240" w:lineRule="auto"/>
              <w:jc w:val="center"/>
              <w:rPr>
                <w:rFonts w:eastAsia="Times New Roman" w:cs="Arial"/>
                <w:bCs/>
                <w:color w:val="000000"/>
                <w:sz w:val="20"/>
                <w:szCs w:val="20"/>
              </w:rPr>
            </w:pPr>
            <w:r w:rsidRPr="00B157EE">
              <w:rPr>
                <w:rFonts w:eastAsia="Times New Roman" w:cs="Arial"/>
                <w:bCs/>
                <w:color w:val="000000"/>
                <w:sz w:val="20"/>
                <w:szCs w:val="20"/>
              </w:rPr>
              <w:t>Kommentar</w:t>
            </w:r>
          </w:p>
        </w:tc>
      </w:tr>
      <w:tr w:rsidR="0068127A" w:rsidRPr="00AF4A72" w:rsidTr="00A87ABC">
        <w:tc>
          <w:tcPr>
            <w:tcW w:w="0" w:type="auto"/>
            <w:tcBorders>
              <w:top w:val="single" w:sz="8" w:space="0" w:color="auto"/>
              <w:bottom w:val="nil"/>
              <w:right w:val="nil"/>
            </w:tcBorders>
            <w:shd w:val="clear" w:color="auto" w:fill="auto"/>
            <w:vAlign w:val="bottom"/>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0" w:type="auto"/>
            <w:tcBorders>
              <w:top w:val="single" w:sz="8" w:space="0" w:color="auto"/>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b/>
                <w:bCs/>
                <w:color w:val="000000"/>
                <w:sz w:val="20"/>
                <w:szCs w:val="20"/>
              </w:rPr>
            </w:pPr>
          </w:p>
        </w:tc>
        <w:tc>
          <w:tcPr>
            <w:tcW w:w="0" w:type="auto"/>
            <w:tcBorders>
              <w:top w:val="single" w:sz="8" w:space="0" w:color="auto"/>
              <w:left w:val="nil"/>
              <w:bottom w:val="nil"/>
              <w:right w:val="nil"/>
            </w:tcBorders>
            <w:shd w:val="clear" w:color="auto" w:fill="auto"/>
            <w:vAlign w:val="center"/>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0" w:type="auto"/>
            <w:tcBorders>
              <w:top w:val="single" w:sz="8" w:space="0" w:color="auto"/>
              <w:left w:val="nil"/>
              <w:bottom w:val="nil"/>
              <w:right w:val="nil"/>
            </w:tcBorders>
            <w:shd w:val="clear" w:color="auto" w:fill="D9D9D9" w:themeFill="background1" w:themeFillShade="D9"/>
            <w:vAlign w:val="center"/>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0" w:type="auto"/>
            <w:tcBorders>
              <w:top w:val="single" w:sz="8" w:space="0" w:color="auto"/>
              <w:left w:val="nil"/>
              <w:bottom w:val="nil"/>
            </w:tcBorders>
            <w:shd w:val="clear" w:color="auto" w:fill="auto"/>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0" w:type="auto"/>
            <w:tcBorders>
              <w:top w:val="nil"/>
              <w:bottom w:val="nil"/>
              <w:right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Bürgschaft für Darlehen Wohnbaugenossenschaft X</w:t>
            </w: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150</w:t>
            </w: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0" w:type="auto"/>
            <w:tcBorders>
              <w:top w:val="nil"/>
              <w:left w:val="nil"/>
              <w:bottom w:val="nil"/>
              <w:right w:val="nil"/>
            </w:tcBorders>
            <w:shd w:val="clear" w:color="auto" w:fill="D9D9D9" w:themeFill="background1" w:themeFillShade="D9"/>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150</w:t>
            </w:r>
          </w:p>
        </w:tc>
        <w:tc>
          <w:tcPr>
            <w:tcW w:w="0" w:type="auto"/>
            <w:tcBorders>
              <w:top w:val="nil"/>
              <w:left w:val="nil"/>
              <w:bottom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0" w:type="auto"/>
            <w:tcBorders>
              <w:top w:val="nil"/>
              <w:bottom w:val="nil"/>
              <w:right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vAlign w:val="center"/>
            <w:hideMark/>
          </w:tcPr>
          <w:p w:rsidR="0068127A" w:rsidRPr="00AF4A72" w:rsidRDefault="0068127A" w:rsidP="00A87ABC">
            <w:pPr>
              <w:spacing w:line="240" w:lineRule="auto"/>
              <w:jc w:val="right"/>
              <w:rPr>
                <w:rFonts w:ascii="Times New Roman" w:eastAsia="Times New Roman" w:hAnsi="Times New Roman" w:cs="Times New Roman"/>
                <w:sz w:val="20"/>
                <w:szCs w:val="20"/>
              </w:rPr>
            </w:pPr>
          </w:p>
        </w:tc>
        <w:tc>
          <w:tcPr>
            <w:tcW w:w="0" w:type="auto"/>
            <w:tcBorders>
              <w:top w:val="nil"/>
              <w:left w:val="nil"/>
              <w:bottom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0" w:type="auto"/>
            <w:tcBorders>
              <w:top w:val="nil"/>
              <w:bottom w:val="nil"/>
              <w:right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xml:space="preserve">Defizitgarantie an Schwingclub </w:t>
            </w:r>
            <w:proofErr w:type="spellStart"/>
            <w:r w:rsidRPr="00AF4A72">
              <w:rPr>
                <w:rFonts w:eastAsia="Times New Roman" w:cs="Arial"/>
                <w:color w:val="000000"/>
                <w:sz w:val="20"/>
                <w:szCs w:val="20"/>
              </w:rPr>
              <w:t>Seldwyla</w:t>
            </w:r>
            <w:proofErr w:type="spellEnd"/>
            <w:r w:rsidRPr="00AF4A72">
              <w:rPr>
                <w:rFonts w:eastAsia="Times New Roman" w:cs="Arial"/>
                <w:color w:val="000000"/>
                <w:sz w:val="20"/>
                <w:szCs w:val="20"/>
              </w:rPr>
              <w:t xml:space="preserve"> für Regionales Schwingfest</w:t>
            </w: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0" w:type="auto"/>
            <w:tcBorders>
              <w:top w:val="nil"/>
              <w:left w:val="nil"/>
              <w:bottom w:val="nil"/>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30</w:t>
            </w:r>
          </w:p>
        </w:tc>
        <w:tc>
          <w:tcPr>
            <w:tcW w:w="0" w:type="auto"/>
            <w:tcBorders>
              <w:top w:val="nil"/>
              <w:left w:val="nil"/>
              <w:bottom w:val="nil"/>
              <w:right w:val="nil"/>
            </w:tcBorders>
            <w:shd w:val="clear" w:color="auto" w:fill="D9D9D9" w:themeFill="background1" w:themeFillShade="D9"/>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30</w:t>
            </w:r>
          </w:p>
        </w:tc>
        <w:tc>
          <w:tcPr>
            <w:tcW w:w="0" w:type="auto"/>
            <w:tcBorders>
              <w:top w:val="nil"/>
              <w:left w:val="nil"/>
              <w:bottom w:val="nil"/>
            </w:tcBorders>
            <w:shd w:val="clear" w:color="auto" w:fill="auto"/>
            <w:vAlign w:val="center"/>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Gemäss Beschluss Bürgerschaft vom 21.03.2019</w:t>
            </w:r>
          </w:p>
        </w:tc>
      </w:tr>
      <w:tr w:rsidR="0068127A" w:rsidRPr="00AF4A72" w:rsidTr="00A87ABC">
        <w:tc>
          <w:tcPr>
            <w:tcW w:w="0" w:type="auto"/>
            <w:tcBorders>
              <w:top w:val="nil"/>
              <w:bottom w:val="single" w:sz="8" w:space="0" w:color="auto"/>
              <w:right w:val="nil"/>
            </w:tcBorders>
            <w:shd w:val="clear" w:color="auto" w:fill="auto"/>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0" w:type="auto"/>
            <w:tcBorders>
              <w:top w:val="nil"/>
              <w:left w:val="nil"/>
              <w:bottom w:val="single" w:sz="8" w:space="0" w:color="auto"/>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0" w:type="auto"/>
            <w:tcBorders>
              <w:top w:val="nil"/>
              <w:left w:val="nil"/>
              <w:bottom w:val="single" w:sz="8" w:space="0" w:color="auto"/>
              <w:right w:val="nil"/>
            </w:tcBorders>
            <w:shd w:val="clear" w:color="auto" w:fill="auto"/>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0" w:type="auto"/>
            <w:tcBorders>
              <w:top w:val="nil"/>
              <w:left w:val="nil"/>
              <w:bottom w:val="single" w:sz="8" w:space="0" w:color="auto"/>
              <w:right w:val="nil"/>
            </w:tcBorders>
            <w:shd w:val="clear" w:color="auto" w:fill="D9D9D9" w:themeFill="background1" w:themeFillShade="D9"/>
            <w:vAlign w:val="center"/>
            <w:hideMark/>
          </w:tcPr>
          <w:p w:rsidR="0068127A" w:rsidRPr="00AF4A72" w:rsidRDefault="0068127A"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0" w:type="auto"/>
            <w:tcBorders>
              <w:top w:val="nil"/>
              <w:left w:val="nil"/>
              <w:bottom w:val="single" w:sz="8" w:space="0" w:color="auto"/>
            </w:tcBorders>
            <w:shd w:val="clear" w:color="auto" w:fill="auto"/>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8127A" w:rsidRPr="00AF4A72" w:rsidTr="00A87ABC">
        <w:tc>
          <w:tcPr>
            <w:tcW w:w="0" w:type="auto"/>
            <w:tcBorders>
              <w:top w:val="single" w:sz="8" w:space="0" w:color="auto"/>
              <w:bottom w:val="single" w:sz="8" w:space="0" w:color="auto"/>
              <w:right w:val="nil"/>
            </w:tcBorders>
            <w:shd w:val="clear" w:color="auto" w:fill="auto"/>
            <w:vAlign w:val="center"/>
            <w:hideMark/>
          </w:tcPr>
          <w:p w:rsidR="0068127A" w:rsidRPr="00AF4A72" w:rsidRDefault="0068127A"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Total Gewährleistungsverpflichtungen</w:t>
            </w:r>
          </w:p>
        </w:tc>
        <w:tc>
          <w:tcPr>
            <w:tcW w:w="0" w:type="auto"/>
            <w:tcBorders>
              <w:top w:val="single" w:sz="8" w:space="0" w:color="auto"/>
              <w:left w:val="nil"/>
              <w:bottom w:val="single" w:sz="8" w:space="0" w:color="auto"/>
              <w:right w:val="nil"/>
            </w:tcBorders>
            <w:shd w:val="clear" w:color="auto" w:fill="auto"/>
            <w:vAlign w:val="center"/>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150</w:t>
            </w:r>
          </w:p>
        </w:tc>
        <w:tc>
          <w:tcPr>
            <w:tcW w:w="0" w:type="auto"/>
            <w:tcBorders>
              <w:top w:val="single" w:sz="8" w:space="0" w:color="auto"/>
              <w:left w:val="nil"/>
              <w:bottom w:val="single" w:sz="8" w:space="0" w:color="auto"/>
              <w:right w:val="nil"/>
            </w:tcBorders>
            <w:shd w:val="clear" w:color="auto" w:fill="auto"/>
            <w:vAlign w:val="center"/>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30</w:t>
            </w:r>
          </w:p>
        </w:tc>
        <w:tc>
          <w:tcPr>
            <w:tcW w:w="0" w:type="auto"/>
            <w:tcBorders>
              <w:top w:val="single" w:sz="8" w:space="0" w:color="auto"/>
              <w:left w:val="nil"/>
              <w:bottom w:val="single" w:sz="8" w:space="0" w:color="auto"/>
              <w:right w:val="nil"/>
            </w:tcBorders>
            <w:shd w:val="clear" w:color="auto" w:fill="D9D9D9" w:themeFill="background1" w:themeFillShade="D9"/>
            <w:vAlign w:val="center"/>
            <w:hideMark/>
          </w:tcPr>
          <w:p w:rsidR="0068127A" w:rsidRPr="00AF4A72" w:rsidRDefault="0068127A" w:rsidP="00A87ABC">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180</w:t>
            </w:r>
          </w:p>
        </w:tc>
        <w:tc>
          <w:tcPr>
            <w:tcW w:w="0" w:type="auto"/>
            <w:tcBorders>
              <w:top w:val="single" w:sz="8" w:space="0" w:color="auto"/>
              <w:left w:val="nil"/>
              <w:bottom w:val="single" w:sz="8" w:space="0" w:color="auto"/>
            </w:tcBorders>
            <w:shd w:val="clear" w:color="auto" w:fill="auto"/>
            <w:vAlign w:val="bottom"/>
            <w:hideMark/>
          </w:tcPr>
          <w:p w:rsidR="0068127A" w:rsidRPr="00AF4A72" w:rsidRDefault="0068127A" w:rsidP="00A87ABC">
            <w:pPr>
              <w:spacing w:line="240" w:lineRule="auto"/>
              <w:rPr>
                <w:rFonts w:eastAsia="Times New Roman" w:cs="Arial"/>
                <w:color w:val="000000"/>
                <w:sz w:val="20"/>
                <w:szCs w:val="20"/>
              </w:rPr>
            </w:pPr>
            <w:r w:rsidRPr="00AF4A72">
              <w:rPr>
                <w:rFonts w:eastAsia="Times New Roman" w:cs="Arial"/>
                <w:color w:val="000000"/>
                <w:sz w:val="20"/>
                <w:szCs w:val="20"/>
              </w:rPr>
              <w:t> </w:t>
            </w:r>
          </w:p>
        </w:tc>
      </w:tr>
    </w:tbl>
    <w:p w:rsidR="0068127A" w:rsidRDefault="0068127A" w:rsidP="0068127A"/>
    <w:p w:rsidR="0068127A" w:rsidRDefault="0068127A"/>
    <w:p w:rsidR="0068127A" w:rsidRDefault="0068127A">
      <w:r>
        <w:br w:type="page"/>
      </w:r>
    </w:p>
    <w:p w:rsidR="00E60B9F" w:rsidRDefault="00E60B9F" w:rsidP="009878CA">
      <w:pPr>
        <w:pStyle w:val="berschrift1"/>
      </w:pPr>
      <w:bookmarkStart w:id="24" w:name="_Toc450899284"/>
      <w:r>
        <w:lastRenderedPageBreak/>
        <w:t>Jahresrechnung der Stadtwerke</w:t>
      </w:r>
      <w:bookmarkEnd w:id="24"/>
    </w:p>
    <w:p w:rsidR="00E60B9F" w:rsidRDefault="00E60B9F" w:rsidP="00E60B9F"/>
    <w:p w:rsidR="00E60B9F" w:rsidRDefault="00E60B9F" w:rsidP="00A87ABC">
      <w:pPr>
        <w:pStyle w:val="berschrift2"/>
      </w:pPr>
      <w:bookmarkStart w:id="25" w:name="_Toc450899285"/>
      <w:r>
        <w:t>Erfolgsrechnung</w:t>
      </w:r>
      <w:bookmarkEnd w:id="25"/>
    </w:p>
    <w:p w:rsidR="006941E8" w:rsidRDefault="006941E8" w:rsidP="00E60B9F"/>
    <w:p w:rsidR="00790D3D" w:rsidRDefault="00790D3D" w:rsidP="00E60B9F"/>
    <w:p w:rsidR="00790D3D" w:rsidRDefault="00790D3D" w:rsidP="00E60B9F"/>
    <w:p w:rsidR="006941E8" w:rsidRPr="00377735" w:rsidRDefault="006941E8" w:rsidP="00377735">
      <w:pPr>
        <w:rPr>
          <w:b/>
        </w:rPr>
      </w:pPr>
      <w:r w:rsidRPr="00377735">
        <w:rPr>
          <w:b/>
        </w:rPr>
        <w:t>Funktionale Gliederung</w:t>
      </w:r>
    </w:p>
    <w:p w:rsidR="006941E8" w:rsidRDefault="006941E8" w:rsidP="006941E8"/>
    <w:tbl>
      <w:tblPr>
        <w:tblW w:w="8789" w:type="dxa"/>
        <w:tblCellMar>
          <w:left w:w="70" w:type="dxa"/>
          <w:right w:w="70" w:type="dxa"/>
        </w:tblCellMar>
        <w:tblLook w:val="04A0" w:firstRow="1" w:lastRow="0" w:firstColumn="1" w:lastColumn="0" w:noHBand="0" w:noVBand="1"/>
      </w:tblPr>
      <w:tblGrid>
        <w:gridCol w:w="4880"/>
        <w:gridCol w:w="904"/>
        <w:gridCol w:w="1020"/>
        <w:gridCol w:w="993"/>
        <w:gridCol w:w="992"/>
      </w:tblGrid>
      <w:tr w:rsidR="006941E8" w:rsidRPr="00AF4A72" w:rsidTr="006941E8">
        <w:trPr>
          <w:trHeight w:val="495"/>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92" w:type="dxa"/>
            <w:tcBorders>
              <w:top w:val="nil"/>
              <w:left w:val="nil"/>
              <w:bottom w:val="nil"/>
              <w:right w:val="nil"/>
            </w:tcBorders>
            <w:shd w:val="clear" w:color="auto" w:fill="auto"/>
            <w:vAlign w:val="center"/>
          </w:tcPr>
          <w:p w:rsidR="006941E8"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6941E8" w:rsidRPr="00AF4A72" w:rsidTr="006941E8">
        <w:trPr>
          <w:trHeight w:val="240"/>
        </w:trPr>
        <w:tc>
          <w:tcPr>
            <w:tcW w:w="4880" w:type="dxa"/>
            <w:tcBorders>
              <w:top w:val="single" w:sz="8" w:space="0" w:color="auto"/>
              <w:left w:val="nil"/>
              <w:bottom w:val="single" w:sz="4" w:space="0" w:color="auto"/>
              <w:right w:val="nil"/>
            </w:tcBorders>
            <w:shd w:val="clear" w:color="auto" w:fill="auto"/>
            <w:vAlign w:val="center"/>
            <w:hideMark/>
          </w:tcPr>
          <w:p w:rsidR="006941E8" w:rsidRPr="00AF4A72" w:rsidRDefault="006941E8"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Nettoaufwand nach Funktion</w:t>
            </w:r>
          </w:p>
        </w:tc>
        <w:tc>
          <w:tcPr>
            <w:tcW w:w="904" w:type="dxa"/>
            <w:tcBorders>
              <w:top w:val="single" w:sz="8" w:space="0" w:color="auto"/>
              <w:left w:val="nil"/>
              <w:bottom w:val="single" w:sz="4" w:space="0" w:color="auto"/>
              <w:right w:val="nil"/>
            </w:tcBorders>
            <w:shd w:val="clear" w:color="auto" w:fill="auto"/>
            <w:vAlign w:val="center"/>
            <w:hideMark/>
          </w:tcPr>
          <w:p w:rsidR="006941E8" w:rsidRPr="00AF4A72" w:rsidRDefault="006941E8"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020" w:type="dxa"/>
            <w:tcBorders>
              <w:top w:val="single" w:sz="8" w:space="0" w:color="auto"/>
              <w:left w:val="nil"/>
              <w:bottom w:val="single" w:sz="4" w:space="0" w:color="auto"/>
              <w:right w:val="nil"/>
            </w:tcBorders>
            <w:shd w:val="clear" w:color="auto" w:fill="auto"/>
            <w:vAlign w:val="center"/>
            <w:hideMark/>
          </w:tcPr>
          <w:p w:rsidR="006941E8" w:rsidRPr="00AF4A72" w:rsidRDefault="006941E8"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3" w:type="dxa"/>
            <w:tcBorders>
              <w:top w:val="single" w:sz="8" w:space="0" w:color="auto"/>
              <w:left w:val="nil"/>
              <w:bottom w:val="single" w:sz="4" w:space="0" w:color="auto"/>
              <w:right w:val="nil"/>
            </w:tcBorders>
            <w:shd w:val="clear" w:color="000000" w:fill="D9D9D9"/>
            <w:vAlign w:val="center"/>
            <w:hideMark/>
          </w:tcPr>
          <w:p w:rsidR="006941E8" w:rsidRPr="00AF4A72" w:rsidRDefault="006941E8"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2" w:type="dxa"/>
            <w:tcBorders>
              <w:top w:val="single" w:sz="8" w:space="0" w:color="auto"/>
              <w:left w:val="nil"/>
              <w:bottom w:val="single" w:sz="4" w:space="0" w:color="auto"/>
              <w:right w:val="nil"/>
            </w:tcBorders>
            <w:shd w:val="clear" w:color="auto" w:fill="auto"/>
          </w:tcPr>
          <w:p w:rsidR="006941E8" w:rsidRPr="00AF4A72" w:rsidRDefault="006941E8" w:rsidP="00A87ABC">
            <w:pPr>
              <w:spacing w:line="240" w:lineRule="auto"/>
              <w:rPr>
                <w:rFonts w:eastAsia="Times New Roman" w:cs="Arial"/>
                <w:b/>
                <w:bCs/>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b/>
                <w:bCs/>
                <w:color w:val="000000"/>
                <w:sz w:val="20"/>
                <w:szCs w:val="20"/>
              </w:rPr>
            </w:pP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92" w:type="dxa"/>
            <w:tcBorders>
              <w:top w:val="nil"/>
              <w:left w:val="nil"/>
              <w:bottom w:val="nil"/>
              <w:right w:val="nil"/>
            </w:tcBorders>
            <w:shd w:val="clear" w:color="auto" w:fill="auto"/>
          </w:tcPr>
          <w:p w:rsidR="006941E8" w:rsidRPr="00AF4A72" w:rsidRDefault="006941E8" w:rsidP="00A87ABC">
            <w:pPr>
              <w:spacing w:line="240" w:lineRule="auto"/>
              <w:jc w:val="right"/>
              <w:rPr>
                <w:rFonts w:eastAsia="Times New Roman" w:cs="Arial"/>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0 Allgemeine Verwaltung</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-1'00</w:t>
            </w:r>
            <w:r w:rsidRPr="00AF4A72">
              <w:rPr>
                <w:rFonts w:eastAsia="Times New Roman" w:cs="Arial"/>
                <w:color w:val="000000"/>
                <w:sz w:val="20"/>
                <w:szCs w:val="20"/>
              </w:rPr>
              <w:t xml:space="preserve">0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 </w:t>
            </w:r>
          </w:p>
        </w:tc>
        <w:tc>
          <w:tcPr>
            <w:tcW w:w="992" w:type="dxa"/>
            <w:tcBorders>
              <w:top w:val="nil"/>
              <w:left w:val="nil"/>
              <w:bottom w:val="nil"/>
              <w:right w:val="nil"/>
            </w:tcBorders>
            <w:shd w:val="clear" w:color="auto" w:fill="auto"/>
          </w:tcPr>
          <w:p w:rsidR="006941E8" w:rsidRPr="00AF4A72" w:rsidRDefault="00123350" w:rsidP="00A87ABC">
            <w:pPr>
              <w:spacing w:line="240" w:lineRule="auto"/>
              <w:jc w:val="right"/>
              <w:rPr>
                <w:rFonts w:eastAsia="Times New Roman" w:cs="Arial"/>
                <w:color w:val="000000"/>
                <w:sz w:val="20"/>
                <w:szCs w:val="20"/>
              </w:rPr>
            </w:pPr>
            <w:r>
              <w:rPr>
                <w:rFonts w:eastAsia="Times New Roman" w:cs="Arial"/>
                <w:color w:val="000000"/>
                <w:sz w:val="20"/>
                <w:szCs w:val="20"/>
              </w:rPr>
              <w:t>10.2.1</w:t>
            </w: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70 Wasserversorgung</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 </w:t>
            </w:r>
          </w:p>
        </w:tc>
        <w:tc>
          <w:tcPr>
            <w:tcW w:w="992" w:type="dxa"/>
            <w:tcBorders>
              <w:top w:val="nil"/>
              <w:left w:val="nil"/>
              <w:bottom w:val="nil"/>
              <w:right w:val="nil"/>
            </w:tcBorders>
            <w:shd w:val="clear" w:color="auto" w:fill="auto"/>
          </w:tcPr>
          <w:p w:rsidR="006941E8" w:rsidRPr="00AF4A72" w:rsidRDefault="006941E8" w:rsidP="00A87ABC">
            <w:pPr>
              <w:spacing w:line="240" w:lineRule="auto"/>
              <w:jc w:val="right"/>
              <w:rPr>
                <w:rFonts w:eastAsia="Times New Roman" w:cs="Arial"/>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71 Abwasserbeseitigung</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20 </w:t>
            </w:r>
          </w:p>
        </w:tc>
        <w:tc>
          <w:tcPr>
            <w:tcW w:w="992" w:type="dxa"/>
            <w:tcBorders>
              <w:top w:val="nil"/>
              <w:left w:val="nil"/>
              <w:bottom w:val="nil"/>
              <w:right w:val="nil"/>
            </w:tcBorders>
            <w:shd w:val="clear" w:color="auto" w:fill="auto"/>
          </w:tcPr>
          <w:p w:rsidR="006941E8" w:rsidRPr="00AF4A72" w:rsidRDefault="006941E8" w:rsidP="00A87ABC">
            <w:pPr>
              <w:spacing w:line="240" w:lineRule="auto"/>
              <w:jc w:val="right"/>
              <w:rPr>
                <w:rFonts w:eastAsia="Times New Roman" w:cs="Arial"/>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861 Elektrizitätsversorgung</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 </w:t>
            </w:r>
          </w:p>
        </w:tc>
        <w:tc>
          <w:tcPr>
            <w:tcW w:w="992" w:type="dxa"/>
            <w:tcBorders>
              <w:top w:val="nil"/>
              <w:left w:val="nil"/>
              <w:bottom w:val="nil"/>
              <w:right w:val="nil"/>
            </w:tcBorders>
            <w:shd w:val="clear" w:color="auto" w:fill="auto"/>
          </w:tcPr>
          <w:p w:rsidR="006941E8" w:rsidRPr="00AF4A72" w:rsidRDefault="00123350" w:rsidP="00927B5E">
            <w:pPr>
              <w:spacing w:line="240" w:lineRule="auto"/>
              <w:jc w:val="right"/>
              <w:rPr>
                <w:rFonts w:eastAsia="Times New Roman" w:cs="Arial"/>
                <w:color w:val="000000"/>
                <w:sz w:val="20"/>
                <w:szCs w:val="20"/>
              </w:rPr>
            </w:pPr>
            <w:r>
              <w:rPr>
                <w:rFonts w:eastAsia="Times New Roman" w:cs="Arial"/>
                <w:color w:val="000000"/>
                <w:sz w:val="20"/>
                <w:szCs w:val="20"/>
              </w:rPr>
              <w:t>10.2.</w:t>
            </w:r>
            <w:r w:rsidR="00927B5E">
              <w:rPr>
                <w:rFonts w:eastAsia="Times New Roman" w:cs="Arial"/>
                <w:color w:val="000000"/>
                <w:sz w:val="20"/>
                <w:szCs w:val="20"/>
              </w:rPr>
              <w:t>2</w:t>
            </w: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863 Gasversorgung</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100 </w:t>
            </w:r>
          </w:p>
        </w:tc>
        <w:tc>
          <w:tcPr>
            <w:tcW w:w="992" w:type="dxa"/>
            <w:tcBorders>
              <w:top w:val="nil"/>
              <w:left w:val="nil"/>
              <w:bottom w:val="nil"/>
              <w:right w:val="nil"/>
            </w:tcBorders>
            <w:shd w:val="clear" w:color="auto" w:fill="auto"/>
          </w:tcPr>
          <w:p w:rsidR="006941E8" w:rsidRPr="00AF4A72" w:rsidRDefault="006941E8" w:rsidP="00927B5E">
            <w:pPr>
              <w:spacing w:line="240" w:lineRule="auto"/>
              <w:jc w:val="right"/>
              <w:rPr>
                <w:rFonts w:eastAsia="Times New Roman" w:cs="Arial"/>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87 Dienstleistungen</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700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20</w:t>
            </w:r>
            <w:r w:rsidRPr="00AF4A72">
              <w:rPr>
                <w:rFonts w:eastAsia="Times New Roman" w:cs="Arial"/>
                <w:color w:val="000000"/>
                <w:sz w:val="20"/>
                <w:szCs w:val="20"/>
              </w:rPr>
              <w:t xml:space="preserve">0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400 </w:t>
            </w:r>
          </w:p>
        </w:tc>
        <w:tc>
          <w:tcPr>
            <w:tcW w:w="992" w:type="dxa"/>
            <w:tcBorders>
              <w:top w:val="nil"/>
              <w:left w:val="nil"/>
              <w:bottom w:val="nil"/>
              <w:right w:val="nil"/>
            </w:tcBorders>
            <w:shd w:val="clear" w:color="auto" w:fill="auto"/>
          </w:tcPr>
          <w:p w:rsidR="006941E8" w:rsidRPr="00AF4A72" w:rsidRDefault="006941E8" w:rsidP="00A87ABC">
            <w:pPr>
              <w:spacing w:line="240" w:lineRule="auto"/>
              <w:jc w:val="right"/>
              <w:rPr>
                <w:rFonts w:eastAsia="Times New Roman" w:cs="Arial"/>
                <w:color w:val="000000"/>
                <w:sz w:val="20"/>
                <w:szCs w:val="20"/>
              </w:rPr>
            </w:pPr>
          </w:p>
        </w:tc>
      </w:tr>
      <w:tr w:rsidR="006941E8" w:rsidRPr="00AF4A72" w:rsidTr="006941E8">
        <w:trPr>
          <w:trHeight w:val="240"/>
        </w:trPr>
        <w:tc>
          <w:tcPr>
            <w:tcW w:w="4880"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eastAsia="Times New Roman" w:cs="Arial"/>
                <w:color w:val="000000"/>
                <w:sz w:val="20"/>
                <w:szCs w:val="20"/>
              </w:rPr>
            </w:pPr>
            <w:r w:rsidRPr="00AF4A72">
              <w:rPr>
                <w:rFonts w:eastAsia="Times New Roman" w:cs="Arial"/>
                <w:color w:val="000000"/>
                <w:sz w:val="20"/>
                <w:szCs w:val="20"/>
              </w:rPr>
              <w:t>9 Finanzen und Steuern</w:t>
            </w: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300 </w:t>
            </w: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color w:val="000000"/>
                <w:sz w:val="20"/>
                <w:szCs w:val="20"/>
              </w:rPr>
            </w:pPr>
            <w:r>
              <w:rPr>
                <w:rFonts w:eastAsia="Times New Roman" w:cs="Arial"/>
                <w:color w:val="000000"/>
                <w:sz w:val="20"/>
                <w:szCs w:val="20"/>
              </w:rPr>
              <w:t>500</w:t>
            </w:r>
            <w:r w:rsidRPr="00AF4A72">
              <w:rPr>
                <w:rFonts w:eastAsia="Times New Roman" w:cs="Arial"/>
                <w:color w:val="000000"/>
                <w:sz w:val="20"/>
                <w:szCs w:val="20"/>
              </w:rPr>
              <w:t xml:space="preserve"> </w:t>
            </w:r>
          </w:p>
        </w:tc>
        <w:tc>
          <w:tcPr>
            <w:tcW w:w="992" w:type="dxa"/>
            <w:tcBorders>
              <w:top w:val="nil"/>
              <w:left w:val="nil"/>
              <w:bottom w:val="nil"/>
              <w:right w:val="nil"/>
            </w:tcBorders>
            <w:shd w:val="clear" w:color="auto" w:fill="auto"/>
          </w:tcPr>
          <w:p w:rsidR="006941E8" w:rsidRPr="00AF4A72" w:rsidRDefault="00927B5E" w:rsidP="00A87ABC">
            <w:pPr>
              <w:spacing w:line="240" w:lineRule="auto"/>
              <w:jc w:val="right"/>
              <w:rPr>
                <w:rFonts w:eastAsia="Times New Roman" w:cs="Arial"/>
                <w:color w:val="000000"/>
                <w:sz w:val="20"/>
                <w:szCs w:val="20"/>
              </w:rPr>
            </w:pPr>
            <w:r>
              <w:rPr>
                <w:rFonts w:eastAsia="Times New Roman" w:cs="Arial"/>
                <w:color w:val="000000"/>
                <w:sz w:val="20"/>
                <w:szCs w:val="20"/>
              </w:rPr>
              <w:t>10.2.3</w:t>
            </w:r>
          </w:p>
        </w:tc>
      </w:tr>
      <w:tr w:rsidR="006941E8" w:rsidRPr="00AF4A72" w:rsidTr="006941E8">
        <w:trPr>
          <w:trHeight w:val="255"/>
        </w:trPr>
        <w:tc>
          <w:tcPr>
            <w:tcW w:w="4880" w:type="dxa"/>
            <w:tcBorders>
              <w:top w:val="nil"/>
              <w:left w:val="nil"/>
              <w:bottom w:val="nil"/>
              <w:right w:val="nil"/>
            </w:tcBorders>
            <w:shd w:val="clear" w:color="auto" w:fill="auto"/>
            <w:noWrap/>
            <w:vAlign w:val="bottom"/>
            <w:hideMark/>
          </w:tcPr>
          <w:p w:rsidR="006941E8" w:rsidRPr="00AF4A72" w:rsidRDefault="006941E8" w:rsidP="00A87ABC">
            <w:pPr>
              <w:spacing w:line="240" w:lineRule="auto"/>
              <w:jc w:val="right"/>
              <w:rPr>
                <w:rFonts w:eastAsia="Times New Roman" w:cs="Arial"/>
                <w:color w:val="000000"/>
                <w:sz w:val="20"/>
                <w:szCs w:val="20"/>
              </w:rPr>
            </w:pPr>
          </w:p>
        </w:tc>
        <w:tc>
          <w:tcPr>
            <w:tcW w:w="904" w:type="dxa"/>
            <w:tcBorders>
              <w:top w:val="nil"/>
              <w:left w:val="nil"/>
              <w:bottom w:val="nil"/>
              <w:right w:val="nil"/>
            </w:tcBorders>
            <w:shd w:val="clear" w:color="auto" w:fill="auto"/>
            <w:vAlign w:val="center"/>
            <w:hideMark/>
          </w:tcPr>
          <w:p w:rsidR="006941E8" w:rsidRPr="00AF4A72" w:rsidRDefault="006941E8" w:rsidP="00A87ABC">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6941E8" w:rsidRPr="00AF4A72" w:rsidRDefault="006941E8" w:rsidP="00A87ABC">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6941E8" w:rsidRPr="00AF4A72" w:rsidRDefault="006941E8" w:rsidP="00A87ABC">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w:t>
            </w:r>
          </w:p>
        </w:tc>
        <w:tc>
          <w:tcPr>
            <w:tcW w:w="992" w:type="dxa"/>
            <w:tcBorders>
              <w:top w:val="nil"/>
              <w:left w:val="nil"/>
              <w:bottom w:val="nil"/>
              <w:right w:val="nil"/>
            </w:tcBorders>
            <w:shd w:val="clear" w:color="auto" w:fill="auto"/>
          </w:tcPr>
          <w:p w:rsidR="006941E8" w:rsidRPr="00AF4A72" w:rsidRDefault="006941E8" w:rsidP="00A87ABC">
            <w:pPr>
              <w:spacing w:line="240" w:lineRule="auto"/>
              <w:jc w:val="right"/>
              <w:rPr>
                <w:rFonts w:eastAsia="Times New Roman" w:cs="Arial"/>
                <w:i/>
                <w:iCs/>
                <w:color w:val="000000"/>
                <w:sz w:val="20"/>
                <w:szCs w:val="20"/>
              </w:rPr>
            </w:pPr>
          </w:p>
        </w:tc>
      </w:tr>
      <w:tr w:rsidR="006941E8" w:rsidRPr="00AF4A72" w:rsidTr="006941E8">
        <w:trPr>
          <w:trHeight w:val="255"/>
        </w:trPr>
        <w:tc>
          <w:tcPr>
            <w:tcW w:w="4880"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04"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6941E8">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1'100 </w:t>
            </w:r>
          </w:p>
        </w:tc>
        <w:tc>
          <w:tcPr>
            <w:tcW w:w="1020" w:type="dxa"/>
            <w:tcBorders>
              <w:top w:val="single" w:sz="8" w:space="0" w:color="auto"/>
              <w:left w:val="nil"/>
              <w:bottom w:val="single" w:sz="8" w:space="0" w:color="auto"/>
              <w:right w:val="nil"/>
            </w:tcBorders>
            <w:shd w:val="clear" w:color="auto" w:fill="auto"/>
            <w:vAlign w:val="center"/>
            <w:hideMark/>
          </w:tcPr>
          <w:p w:rsidR="006941E8" w:rsidRPr="00AF4A72" w:rsidRDefault="006941E8" w:rsidP="006941E8">
            <w:pPr>
              <w:spacing w:line="240" w:lineRule="auto"/>
              <w:jc w:val="right"/>
              <w:rPr>
                <w:rFonts w:eastAsia="Times New Roman" w:cs="Arial"/>
                <w:b/>
                <w:bCs/>
                <w:color w:val="000000"/>
                <w:sz w:val="20"/>
                <w:szCs w:val="20"/>
              </w:rPr>
            </w:pPr>
            <w:r>
              <w:rPr>
                <w:rFonts w:eastAsia="Times New Roman" w:cs="Arial"/>
                <w:b/>
                <w:bCs/>
                <w:color w:val="000000"/>
                <w:sz w:val="20"/>
                <w:szCs w:val="20"/>
              </w:rPr>
              <w:t>-</w:t>
            </w:r>
            <w:r w:rsidRPr="00AF4A72">
              <w:rPr>
                <w:rFonts w:eastAsia="Times New Roman" w:cs="Arial"/>
                <w:b/>
                <w:bCs/>
                <w:color w:val="000000"/>
                <w:sz w:val="20"/>
                <w:szCs w:val="20"/>
              </w:rPr>
              <w:t xml:space="preserve">600 </w:t>
            </w:r>
          </w:p>
        </w:tc>
        <w:tc>
          <w:tcPr>
            <w:tcW w:w="993" w:type="dxa"/>
            <w:tcBorders>
              <w:top w:val="single" w:sz="8" w:space="0" w:color="auto"/>
              <w:left w:val="nil"/>
              <w:bottom w:val="single" w:sz="8" w:space="0" w:color="auto"/>
              <w:right w:val="nil"/>
            </w:tcBorders>
            <w:shd w:val="clear" w:color="000000" w:fill="D9D9D9"/>
            <w:vAlign w:val="center"/>
            <w:hideMark/>
          </w:tcPr>
          <w:p w:rsidR="006941E8" w:rsidRPr="00AF4A72" w:rsidRDefault="006941E8" w:rsidP="006941E8">
            <w:pPr>
              <w:spacing w:line="240" w:lineRule="auto"/>
              <w:jc w:val="right"/>
              <w:rPr>
                <w:rFonts w:eastAsia="Times New Roman" w:cs="Arial"/>
                <w:b/>
                <w:bCs/>
                <w:color w:val="000000"/>
                <w:sz w:val="20"/>
                <w:szCs w:val="20"/>
              </w:rPr>
            </w:pPr>
            <w:r>
              <w:rPr>
                <w:rFonts w:eastAsia="Times New Roman" w:cs="Arial"/>
                <w:b/>
                <w:bCs/>
                <w:color w:val="000000"/>
                <w:sz w:val="20"/>
                <w:szCs w:val="20"/>
              </w:rPr>
              <w:t>9</w:t>
            </w:r>
            <w:r w:rsidRPr="00AF4A72">
              <w:rPr>
                <w:rFonts w:eastAsia="Times New Roman" w:cs="Arial"/>
                <w:b/>
                <w:bCs/>
                <w:color w:val="000000"/>
                <w:sz w:val="20"/>
                <w:szCs w:val="20"/>
              </w:rPr>
              <w:t xml:space="preserve">00 </w:t>
            </w:r>
          </w:p>
        </w:tc>
        <w:tc>
          <w:tcPr>
            <w:tcW w:w="992" w:type="dxa"/>
            <w:tcBorders>
              <w:top w:val="single" w:sz="8" w:space="0" w:color="auto"/>
              <w:left w:val="nil"/>
              <w:bottom w:val="single" w:sz="8" w:space="0" w:color="auto"/>
              <w:right w:val="nil"/>
            </w:tcBorders>
            <w:shd w:val="clear" w:color="auto" w:fill="auto"/>
          </w:tcPr>
          <w:p w:rsidR="006941E8" w:rsidRPr="00AF4A72" w:rsidRDefault="006941E8" w:rsidP="006941E8">
            <w:pPr>
              <w:spacing w:line="240" w:lineRule="auto"/>
              <w:jc w:val="right"/>
              <w:rPr>
                <w:rFonts w:eastAsia="Times New Roman" w:cs="Arial"/>
                <w:b/>
                <w:bCs/>
                <w:color w:val="000000"/>
                <w:sz w:val="20"/>
                <w:szCs w:val="20"/>
              </w:rPr>
            </w:pPr>
          </w:p>
        </w:tc>
      </w:tr>
    </w:tbl>
    <w:p w:rsidR="006941E8" w:rsidRDefault="006941E8" w:rsidP="006941E8"/>
    <w:p w:rsidR="006941E8" w:rsidRDefault="006941E8">
      <w:r>
        <w:br w:type="page"/>
      </w:r>
    </w:p>
    <w:p w:rsidR="00790D3D" w:rsidRDefault="00790D3D" w:rsidP="00377735">
      <w:pPr>
        <w:rPr>
          <w:b/>
        </w:rPr>
      </w:pPr>
    </w:p>
    <w:p w:rsidR="00790D3D" w:rsidRDefault="00790D3D" w:rsidP="00377735">
      <w:pPr>
        <w:rPr>
          <w:b/>
        </w:rPr>
      </w:pPr>
    </w:p>
    <w:p w:rsidR="00790D3D" w:rsidRDefault="00790D3D" w:rsidP="00377735">
      <w:pPr>
        <w:rPr>
          <w:b/>
        </w:rPr>
      </w:pPr>
    </w:p>
    <w:p w:rsidR="00790D3D" w:rsidRDefault="00790D3D" w:rsidP="00377735">
      <w:pPr>
        <w:rPr>
          <w:b/>
        </w:rPr>
      </w:pPr>
    </w:p>
    <w:p w:rsidR="006941E8" w:rsidRPr="00377735" w:rsidRDefault="006941E8" w:rsidP="00377735">
      <w:pPr>
        <w:rPr>
          <w:b/>
        </w:rPr>
      </w:pPr>
      <w:r w:rsidRPr="00377735">
        <w:rPr>
          <w:b/>
        </w:rPr>
        <w:t>Sachgruppengliederung</w:t>
      </w:r>
    </w:p>
    <w:p w:rsidR="00877E40" w:rsidRDefault="00877E40" w:rsidP="00E60B9F"/>
    <w:tbl>
      <w:tblPr>
        <w:tblW w:w="8800" w:type="dxa"/>
        <w:tblCellMar>
          <w:left w:w="70" w:type="dxa"/>
          <w:right w:w="70" w:type="dxa"/>
        </w:tblCellMar>
        <w:tblLook w:val="04A0" w:firstRow="1" w:lastRow="0" w:firstColumn="1" w:lastColumn="0" w:noHBand="0" w:noVBand="1"/>
      </w:tblPr>
      <w:tblGrid>
        <w:gridCol w:w="4880"/>
        <w:gridCol w:w="980"/>
        <w:gridCol w:w="980"/>
        <w:gridCol w:w="980"/>
        <w:gridCol w:w="980"/>
      </w:tblGrid>
      <w:tr w:rsidR="00877E40" w:rsidRPr="00AF4A72" w:rsidTr="00877E40">
        <w:trPr>
          <w:trHeight w:val="495"/>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877E40" w:rsidRPr="00AF4A72" w:rsidTr="00877E40">
        <w:trPr>
          <w:trHeight w:val="240"/>
        </w:trPr>
        <w:tc>
          <w:tcPr>
            <w:tcW w:w="4880" w:type="dxa"/>
            <w:tcBorders>
              <w:top w:val="single" w:sz="8" w:space="0" w:color="auto"/>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F63F4B" w:rsidP="00877E40">
            <w:pPr>
              <w:spacing w:line="240" w:lineRule="auto"/>
              <w:rPr>
                <w:rFonts w:eastAsia="Times New Roman" w:cs="Arial"/>
                <w:color w:val="000000"/>
                <w:sz w:val="20"/>
                <w:szCs w:val="20"/>
              </w:rPr>
            </w:pPr>
            <w:r w:rsidRPr="00AF4A72">
              <w:rPr>
                <w:rFonts w:eastAsia="Times New Roman" w:cs="Arial"/>
                <w:color w:val="000000"/>
                <w:sz w:val="20"/>
                <w:szCs w:val="20"/>
              </w:rPr>
              <w:t>B</w:t>
            </w:r>
            <w:r w:rsidR="00877E40" w:rsidRPr="00AF4A72">
              <w:rPr>
                <w:rFonts w:eastAsia="Times New Roman" w:cs="Arial"/>
                <w:color w:val="000000"/>
                <w:sz w:val="20"/>
                <w:szCs w:val="20"/>
              </w:rPr>
              <w:t>etrieblicher 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-33'000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-35'000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-34'000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Personalaufwand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877E40" w:rsidRPr="00AF4A72" w:rsidRDefault="00877E40" w:rsidP="00F2212B">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Sach- und übriger Betriebsaufwand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-24'000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-26'000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Abschreibungen Verwaltungsvermögen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Fonds und Spezialfinanzierungen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877E40">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F63F4B" w:rsidP="00877E40">
            <w:pPr>
              <w:spacing w:line="240" w:lineRule="auto"/>
              <w:rPr>
                <w:rFonts w:eastAsia="Times New Roman" w:cs="Arial"/>
                <w:color w:val="000000"/>
                <w:sz w:val="20"/>
                <w:szCs w:val="20"/>
              </w:rPr>
            </w:pPr>
            <w:r w:rsidRPr="00AF4A72">
              <w:rPr>
                <w:rFonts w:eastAsia="Times New Roman" w:cs="Arial"/>
                <w:color w:val="000000"/>
                <w:sz w:val="20"/>
                <w:szCs w:val="20"/>
              </w:rPr>
              <w:t>B</w:t>
            </w:r>
            <w:r w:rsidR="00877E40" w:rsidRPr="00AF4A72">
              <w:rPr>
                <w:rFonts w:eastAsia="Times New Roman" w:cs="Arial"/>
                <w:color w:val="000000"/>
                <w:sz w:val="20"/>
                <w:szCs w:val="20"/>
              </w:rPr>
              <w:t>etrieblicher 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34'500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34'500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34'500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Fiskalertrag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Regalien und Konzessionen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Entgelte</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Verschiedene Erträge</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center"/>
            <w:hideMark/>
          </w:tcPr>
          <w:p w:rsidR="00877E40" w:rsidRPr="00AF4A72" w:rsidRDefault="00877E40" w:rsidP="00AF4A72">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 xml:space="preserve">Entnahmen aus Fonds </w:t>
            </w:r>
            <w:r w:rsidR="00AF4A72">
              <w:rPr>
                <w:rFonts w:eastAsia="Times New Roman" w:cs="Arial"/>
                <w:i/>
                <w:iCs/>
                <w:color w:val="000000"/>
                <w:sz w:val="20"/>
                <w:szCs w:val="20"/>
              </w:rPr>
              <w:t>&amp;</w:t>
            </w:r>
            <w:r w:rsidRPr="00AF4A72">
              <w:rPr>
                <w:rFonts w:eastAsia="Times New Roman" w:cs="Arial"/>
                <w:i/>
                <w:iCs/>
                <w:color w:val="000000"/>
                <w:sz w:val="20"/>
                <w:szCs w:val="20"/>
              </w:rPr>
              <w:t xml:space="preserve"> Spezialfinan</w:t>
            </w:r>
            <w:r w:rsidR="00AF4A72">
              <w:rPr>
                <w:rFonts w:eastAsia="Times New Roman" w:cs="Arial"/>
                <w:i/>
                <w:iCs/>
                <w:color w:val="000000"/>
                <w:sz w:val="20"/>
                <w:szCs w:val="20"/>
              </w:rPr>
              <w:t>zierungen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ind w:firstLineChars="100" w:firstLine="200"/>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Betriebsergebnis</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Finanzaufwand</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Finanzertrag</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Finanzergebnis</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55"/>
        </w:trPr>
        <w:tc>
          <w:tcPr>
            <w:tcW w:w="48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Operatives Ergebnis</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1'400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-600 </w:t>
            </w:r>
          </w:p>
        </w:tc>
        <w:tc>
          <w:tcPr>
            <w:tcW w:w="980" w:type="dxa"/>
            <w:tcBorders>
              <w:top w:val="single" w:sz="4"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400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Reserven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-300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Entnahmen aus Reserven</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auto" w:fill="auto"/>
            <w:vAlign w:val="center"/>
            <w:hideMark/>
          </w:tcPr>
          <w:p w:rsidR="00877E40" w:rsidRPr="00AF4A72" w:rsidRDefault="00927B5E" w:rsidP="00F84FB2">
            <w:pPr>
              <w:spacing w:line="240" w:lineRule="auto"/>
              <w:jc w:val="right"/>
              <w:rPr>
                <w:rFonts w:eastAsia="Times New Roman" w:cs="Arial"/>
                <w:i/>
                <w:iCs/>
                <w:color w:val="000000"/>
                <w:sz w:val="20"/>
                <w:szCs w:val="20"/>
              </w:rPr>
            </w:pPr>
            <w:r>
              <w:rPr>
                <w:rFonts w:eastAsia="Times New Roman" w:cs="Arial"/>
                <w:i/>
                <w:iCs/>
                <w:color w:val="000000"/>
                <w:sz w:val="20"/>
                <w:szCs w:val="20"/>
              </w:rPr>
              <w:t>10.2.4</w:t>
            </w:r>
          </w:p>
        </w:tc>
      </w:tr>
      <w:tr w:rsidR="00877E40" w:rsidRPr="00AF4A72" w:rsidTr="00877E40">
        <w:trPr>
          <w:trHeight w:val="240"/>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55"/>
        </w:trPr>
        <w:tc>
          <w:tcPr>
            <w:tcW w:w="48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Ergebnis aus Reservenveränderungen</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 </w:t>
            </w:r>
          </w:p>
        </w:tc>
        <w:tc>
          <w:tcPr>
            <w:tcW w:w="980" w:type="dxa"/>
            <w:tcBorders>
              <w:top w:val="single" w:sz="4"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 </w:t>
            </w:r>
          </w:p>
        </w:tc>
        <w:tc>
          <w:tcPr>
            <w:tcW w:w="980" w:type="dxa"/>
            <w:tcBorders>
              <w:top w:val="single" w:sz="4"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877E40">
        <w:trPr>
          <w:trHeight w:val="255"/>
        </w:trPr>
        <w:tc>
          <w:tcPr>
            <w:tcW w:w="4880"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55"/>
        </w:trPr>
        <w:tc>
          <w:tcPr>
            <w:tcW w:w="48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1'100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-600 </w:t>
            </w:r>
          </w:p>
        </w:tc>
        <w:tc>
          <w:tcPr>
            <w:tcW w:w="980"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900 </w:t>
            </w:r>
          </w:p>
        </w:tc>
        <w:tc>
          <w:tcPr>
            <w:tcW w:w="98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bl>
    <w:p w:rsidR="00877E40" w:rsidRDefault="00877E40" w:rsidP="00E60B9F"/>
    <w:p w:rsidR="00877E40" w:rsidRDefault="00877E40" w:rsidP="00E60B9F">
      <w:r>
        <w:br w:type="page"/>
      </w:r>
    </w:p>
    <w:p w:rsidR="00E60B9F" w:rsidRDefault="00E60B9F" w:rsidP="009878CA">
      <w:pPr>
        <w:pStyle w:val="berschrift2"/>
      </w:pPr>
      <w:bookmarkStart w:id="26" w:name="_Toc450899286"/>
      <w:r>
        <w:lastRenderedPageBreak/>
        <w:t>Investitionsrechnung</w:t>
      </w:r>
      <w:bookmarkEnd w:id="26"/>
    </w:p>
    <w:p w:rsidR="00E60B9F" w:rsidRDefault="00E60B9F" w:rsidP="00E60B9F"/>
    <w:p w:rsidR="00244223" w:rsidRDefault="00244223" w:rsidP="00E60B9F"/>
    <w:p w:rsidR="00244223" w:rsidRDefault="00244223" w:rsidP="00E60B9F"/>
    <w:p w:rsidR="00877E40" w:rsidRPr="00427DAA" w:rsidRDefault="00244223" w:rsidP="00427DAA">
      <w:pPr>
        <w:rPr>
          <w:b/>
        </w:rPr>
      </w:pPr>
      <w:r w:rsidRPr="00427DAA">
        <w:rPr>
          <w:b/>
        </w:rPr>
        <w:t>Funktionale Gliederung</w:t>
      </w:r>
    </w:p>
    <w:p w:rsidR="00244223" w:rsidRDefault="00244223" w:rsidP="00244223"/>
    <w:tbl>
      <w:tblPr>
        <w:tblW w:w="8833" w:type="dxa"/>
        <w:tblCellMar>
          <w:left w:w="70" w:type="dxa"/>
          <w:right w:w="70" w:type="dxa"/>
        </w:tblCellMar>
        <w:tblLook w:val="04A0" w:firstRow="1" w:lastRow="0" w:firstColumn="1" w:lastColumn="0" w:noHBand="0" w:noVBand="1"/>
      </w:tblPr>
      <w:tblGrid>
        <w:gridCol w:w="4880"/>
        <w:gridCol w:w="1074"/>
        <w:gridCol w:w="961"/>
        <w:gridCol w:w="993"/>
        <w:gridCol w:w="925"/>
      </w:tblGrid>
      <w:tr w:rsidR="00244223" w:rsidRPr="00AF4A72" w:rsidTr="00244223">
        <w:trPr>
          <w:trHeight w:val="495"/>
        </w:trPr>
        <w:tc>
          <w:tcPr>
            <w:tcW w:w="4880" w:type="dxa"/>
            <w:tcBorders>
              <w:top w:val="nil"/>
              <w:left w:val="nil"/>
              <w:bottom w:val="nil"/>
              <w:right w:val="nil"/>
            </w:tcBorders>
            <w:shd w:val="clear" w:color="auto" w:fill="auto"/>
            <w:vAlign w:val="center"/>
            <w:hideMark/>
          </w:tcPr>
          <w:p w:rsidR="00244223" w:rsidRPr="00AF4A72" w:rsidRDefault="00244223"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1074" w:type="dxa"/>
            <w:tcBorders>
              <w:top w:val="nil"/>
              <w:left w:val="nil"/>
              <w:bottom w:val="nil"/>
              <w:right w:val="nil"/>
            </w:tcBorders>
            <w:shd w:val="clear" w:color="auto" w:fill="auto"/>
            <w:vAlign w:val="center"/>
            <w:hideMark/>
          </w:tcPr>
          <w:p w:rsidR="00244223" w:rsidRPr="00AF4A72" w:rsidRDefault="00244223"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61" w:type="dxa"/>
            <w:tcBorders>
              <w:top w:val="nil"/>
              <w:left w:val="nil"/>
              <w:bottom w:val="nil"/>
              <w:right w:val="nil"/>
            </w:tcBorders>
            <w:shd w:val="clear" w:color="auto" w:fill="auto"/>
            <w:vAlign w:val="center"/>
            <w:hideMark/>
          </w:tcPr>
          <w:p w:rsidR="00244223" w:rsidRPr="00AF4A72" w:rsidRDefault="00244223"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93" w:type="dxa"/>
            <w:tcBorders>
              <w:top w:val="nil"/>
              <w:left w:val="nil"/>
              <w:bottom w:val="nil"/>
              <w:right w:val="nil"/>
            </w:tcBorders>
            <w:shd w:val="clear" w:color="000000" w:fill="D9D9D9"/>
            <w:vAlign w:val="center"/>
            <w:hideMark/>
          </w:tcPr>
          <w:p w:rsidR="00244223" w:rsidRPr="00AF4A72" w:rsidRDefault="00244223" w:rsidP="00A87ABC">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25" w:type="dxa"/>
            <w:tcBorders>
              <w:top w:val="nil"/>
              <w:left w:val="nil"/>
              <w:bottom w:val="nil"/>
              <w:right w:val="nil"/>
            </w:tcBorders>
            <w:shd w:val="clear" w:color="auto" w:fill="auto"/>
            <w:vAlign w:val="center"/>
          </w:tcPr>
          <w:p w:rsidR="00244223" w:rsidRPr="00AF4A72" w:rsidRDefault="00244223" w:rsidP="00A87ABC">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244223" w:rsidRPr="00AF4A72" w:rsidTr="00244223">
        <w:trPr>
          <w:trHeight w:val="240"/>
        </w:trPr>
        <w:tc>
          <w:tcPr>
            <w:tcW w:w="4880" w:type="dxa"/>
            <w:tcBorders>
              <w:top w:val="single" w:sz="8" w:space="0" w:color="auto"/>
              <w:left w:val="nil"/>
              <w:bottom w:val="single" w:sz="4" w:space="0" w:color="auto"/>
              <w:right w:val="nil"/>
            </w:tcBorders>
            <w:shd w:val="clear" w:color="auto" w:fill="auto"/>
            <w:vAlign w:val="center"/>
            <w:hideMark/>
          </w:tcPr>
          <w:p w:rsidR="00244223" w:rsidRPr="00AF4A72" w:rsidRDefault="00244223"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Nettoaufwand nach Funktion</w:t>
            </w:r>
          </w:p>
        </w:tc>
        <w:tc>
          <w:tcPr>
            <w:tcW w:w="1074" w:type="dxa"/>
            <w:tcBorders>
              <w:top w:val="single" w:sz="8" w:space="0" w:color="auto"/>
              <w:left w:val="nil"/>
              <w:bottom w:val="single" w:sz="4" w:space="0" w:color="auto"/>
              <w:right w:val="nil"/>
            </w:tcBorders>
            <w:shd w:val="clear" w:color="auto" w:fill="auto"/>
            <w:vAlign w:val="center"/>
            <w:hideMark/>
          </w:tcPr>
          <w:p w:rsidR="00244223" w:rsidRPr="00AF4A72" w:rsidRDefault="00244223"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61" w:type="dxa"/>
            <w:tcBorders>
              <w:top w:val="single" w:sz="8" w:space="0" w:color="auto"/>
              <w:left w:val="nil"/>
              <w:bottom w:val="single" w:sz="4" w:space="0" w:color="auto"/>
              <w:right w:val="nil"/>
            </w:tcBorders>
            <w:shd w:val="clear" w:color="auto" w:fill="auto"/>
            <w:vAlign w:val="center"/>
            <w:hideMark/>
          </w:tcPr>
          <w:p w:rsidR="00244223" w:rsidRPr="00AF4A72" w:rsidRDefault="00244223"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93" w:type="dxa"/>
            <w:tcBorders>
              <w:top w:val="single" w:sz="8" w:space="0" w:color="auto"/>
              <w:left w:val="nil"/>
              <w:bottom w:val="single" w:sz="4" w:space="0" w:color="auto"/>
              <w:right w:val="nil"/>
            </w:tcBorders>
            <w:shd w:val="clear" w:color="000000" w:fill="D9D9D9"/>
            <w:vAlign w:val="center"/>
            <w:hideMark/>
          </w:tcPr>
          <w:p w:rsidR="00244223" w:rsidRPr="00AF4A72" w:rsidRDefault="00244223" w:rsidP="00A87ABC">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25" w:type="dxa"/>
            <w:tcBorders>
              <w:top w:val="single" w:sz="8" w:space="0" w:color="auto"/>
              <w:left w:val="nil"/>
              <w:bottom w:val="single" w:sz="4" w:space="0" w:color="auto"/>
              <w:right w:val="nil"/>
            </w:tcBorders>
            <w:shd w:val="clear" w:color="auto" w:fill="auto"/>
          </w:tcPr>
          <w:p w:rsidR="00244223" w:rsidRPr="00AF4A72" w:rsidRDefault="00244223" w:rsidP="00A87ABC">
            <w:pPr>
              <w:spacing w:line="240" w:lineRule="auto"/>
              <w:rPr>
                <w:rFonts w:eastAsia="Times New Roman" w:cs="Arial"/>
                <w:b/>
                <w:bCs/>
                <w:color w:val="000000"/>
                <w:sz w:val="20"/>
                <w:szCs w:val="20"/>
              </w:rPr>
            </w:pP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A87ABC">
            <w:pPr>
              <w:spacing w:line="240" w:lineRule="auto"/>
              <w:rPr>
                <w:rFonts w:eastAsia="Times New Roman" w:cs="Arial"/>
                <w:b/>
                <w:bCs/>
                <w:color w:val="000000"/>
                <w:sz w:val="20"/>
                <w:szCs w:val="20"/>
              </w:rPr>
            </w:pP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25" w:type="dxa"/>
            <w:tcBorders>
              <w:top w:val="nil"/>
              <w:left w:val="nil"/>
              <w:bottom w:val="nil"/>
              <w:right w:val="nil"/>
            </w:tcBorders>
            <w:shd w:val="clear" w:color="auto" w:fill="auto"/>
          </w:tcPr>
          <w:p w:rsidR="00244223" w:rsidRPr="00AF4A72" w:rsidRDefault="00244223" w:rsidP="00A87ABC">
            <w:pPr>
              <w:spacing w:line="240" w:lineRule="auto"/>
              <w:jc w:val="right"/>
              <w:rPr>
                <w:rFonts w:eastAsia="Times New Roman" w:cs="Arial"/>
                <w:color w:val="000000"/>
                <w:sz w:val="20"/>
                <w:szCs w:val="20"/>
              </w:rPr>
            </w:pP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0 Allgemeine Verwaltung</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5" w:type="dxa"/>
            <w:tcBorders>
              <w:top w:val="nil"/>
              <w:left w:val="nil"/>
              <w:bottom w:val="nil"/>
              <w:right w:val="nil"/>
            </w:tcBorders>
            <w:shd w:val="clear" w:color="auto" w:fill="auto"/>
          </w:tcPr>
          <w:p w:rsidR="00244223" w:rsidRPr="00AF4A72" w:rsidRDefault="00244223" w:rsidP="00244223">
            <w:pPr>
              <w:spacing w:line="240" w:lineRule="auto"/>
              <w:jc w:val="right"/>
              <w:rPr>
                <w:rFonts w:eastAsia="Times New Roman" w:cs="Arial"/>
                <w:color w:val="000000"/>
                <w:sz w:val="20"/>
                <w:szCs w:val="20"/>
              </w:rPr>
            </w:pP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70 Wasserversorgung</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25" w:type="dxa"/>
            <w:tcBorders>
              <w:top w:val="nil"/>
              <w:left w:val="nil"/>
              <w:bottom w:val="nil"/>
              <w:right w:val="nil"/>
            </w:tcBorders>
            <w:shd w:val="clear" w:color="auto" w:fill="auto"/>
          </w:tcPr>
          <w:p w:rsidR="00244223" w:rsidRPr="00AF4A72" w:rsidRDefault="00123350" w:rsidP="00927B5E">
            <w:pPr>
              <w:spacing w:line="240" w:lineRule="auto"/>
              <w:jc w:val="right"/>
              <w:rPr>
                <w:rFonts w:eastAsia="Times New Roman" w:cs="Arial"/>
                <w:color w:val="000000"/>
                <w:sz w:val="20"/>
                <w:szCs w:val="20"/>
              </w:rPr>
            </w:pPr>
            <w:r>
              <w:rPr>
                <w:rFonts w:eastAsia="Times New Roman" w:cs="Arial"/>
                <w:color w:val="000000"/>
                <w:sz w:val="20"/>
                <w:szCs w:val="20"/>
              </w:rPr>
              <w:t>10.3.</w:t>
            </w:r>
            <w:r w:rsidR="00927B5E">
              <w:rPr>
                <w:rFonts w:eastAsia="Times New Roman" w:cs="Arial"/>
                <w:color w:val="000000"/>
                <w:sz w:val="20"/>
                <w:szCs w:val="20"/>
              </w:rPr>
              <w:t>1</w:t>
            </w: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71 Abwasserbeseitigung</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25" w:type="dxa"/>
            <w:tcBorders>
              <w:top w:val="nil"/>
              <w:left w:val="nil"/>
              <w:bottom w:val="nil"/>
              <w:right w:val="nil"/>
            </w:tcBorders>
            <w:shd w:val="clear" w:color="auto" w:fill="auto"/>
          </w:tcPr>
          <w:p w:rsidR="00244223" w:rsidRPr="00AF4A72" w:rsidRDefault="00123350" w:rsidP="00927B5E">
            <w:pPr>
              <w:spacing w:line="240" w:lineRule="auto"/>
              <w:jc w:val="right"/>
              <w:rPr>
                <w:rFonts w:eastAsia="Times New Roman" w:cs="Arial"/>
                <w:color w:val="000000"/>
                <w:sz w:val="20"/>
                <w:szCs w:val="20"/>
              </w:rPr>
            </w:pPr>
            <w:r>
              <w:rPr>
                <w:rFonts w:eastAsia="Times New Roman" w:cs="Arial"/>
                <w:color w:val="000000"/>
                <w:sz w:val="20"/>
                <w:szCs w:val="20"/>
              </w:rPr>
              <w:t>10.3.</w:t>
            </w:r>
            <w:r w:rsidR="00927B5E">
              <w:rPr>
                <w:rFonts w:eastAsia="Times New Roman" w:cs="Arial"/>
                <w:color w:val="000000"/>
                <w:sz w:val="20"/>
                <w:szCs w:val="20"/>
              </w:rPr>
              <w:t>2</w:t>
            </w: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861 Elektrizitätsversorgung</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Pr>
                <w:rFonts w:eastAsia="Times New Roman" w:cs="Arial"/>
                <w:color w:val="000000"/>
                <w:sz w:val="20"/>
                <w:szCs w:val="20"/>
              </w:rPr>
              <w:t>1</w:t>
            </w:r>
            <w:r w:rsidRPr="00AF4A72">
              <w:rPr>
                <w:rFonts w:eastAsia="Times New Roman" w:cs="Arial"/>
                <w:color w:val="000000"/>
                <w:sz w:val="20"/>
                <w:szCs w:val="20"/>
              </w:rPr>
              <w:t xml:space="preserve">'000 </w:t>
            </w:r>
          </w:p>
        </w:tc>
        <w:tc>
          <w:tcPr>
            <w:tcW w:w="925" w:type="dxa"/>
            <w:tcBorders>
              <w:top w:val="nil"/>
              <w:left w:val="nil"/>
              <w:bottom w:val="nil"/>
              <w:right w:val="nil"/>
            </w:tcBorders>
            <w:shd w:val="clear" w:color="auto" w:fill="auto"/>
          </w:tcPr>
          <w:p w:rsidR="00244223" w:rsidRPr="00AF4A72" w:rsidRDefault="00123350" w:rsidP="00927B5E">
            <w:pPr>
              <w:spacing w:line="240" w:lineRule="auto"/>
              <w:jc w:val="right"/>
              <w:rPr>
                <w:rFonts w:eastAsia="Times New Roman" w:cs="Arial"/>
                <w:color w:val="000000"/>
                <w:sz w:val="20"/>
                <w:szCs w:val="20"/>
              </w:rPr>
            </w:pPr>
            <w:r>
              <w:rPr>
                <w:rFonts w:eastAsia="Times New Roman" w:cs="Arial"/>
                <w:color w:val="000000"/>
                <w:sz w:val="20"/>
                <w:szCs w:val="20"/>
              </w:rPr>
              <w:t>10.3.</w:t>
            </w:r>
            <w:r w:rsidR="00927B5E">
              <w:rPr>
                <w:rFonts w:eastAsia="Times New Roman" w:cs="Arial"/>
                <w:color w:val="000000"/>
                <w:sz w:val="20"/>
                <w:szCs w:val="20"/>
              </w:rPr>
              <w:t>3</w:t>
            </w: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863 Gasversorgung</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5" w:type="dxa"/>
            <w:tcBorders>
              <w:top w:val="nil"/>
              <w:left w:val="nil"/>
              <w:bottom w:val="nil"/>
              <w:right w:val="nil"/>
            </w:tcBorders>
            <w:shd w:val="clear" w:color="auto" w:fill="auto"/>
          </w:tcPr>
          <w:p w:rsidR="00244223" w:rsidRPr="00AF4A72" w:rsidRDefault="00244223" w:rsidP="00244223">
            <w:pPr>
              <w:spacing w:line="240" w:lineRule="auto"/>
              <w:jc w:val="right"/>
              <w:rPr>
                <w:rFonts w:eastAsia="Times New Roman" w:cs="Arial"/>
                <w:color w:val="000000"/>
                <w:sz w:val="20"/>
                <w:szCs w:val="20"/>
              </w:rPr>
            </w:pP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87 Dienstleistungen</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5" w:type="dxa"/>
            <w:tcBorders>
              <w:top w:val="nil"/>
              <w:left w:val="nil"/>
              <w:bottom w:val="nil"/>
              <w:right w:val="nil"/>
            </w:tcBorders>
            <w:shd w:val="clear" w:color="auto" w:fill="auto"/>
          </w:tcPr>
          <w:p w:rsidR="00244223" w:rsidRPr="00AF4A72" w:rsidRDefault="00244223" w:rsidP="00244223">
            <w:pPr>
              <w:spacing w:line="240" w:lineRule="auto"/>
              <w:jc w:val="right"/>
              <w:rPr>
                <w:rFonts w:eastAsia="Times New Roman" w:cs="Arial"/>
                <w:color w:val="000000"/>
                <w:sz w:val="20"/>
                <w:szCs w:val="20"/>
              </w:rPr>
            </w:pPr>
          </w:p>
        </w:tc>
      </w:tr>
      <w:tr w:rsidR="00244223" w:rsidRPr="00AF4A72" w:rsidTr="00244223">
        <w:trPr>
          <w:trHeight w:val="240"/>
        </w:trPr>
        <w:tc>
          <w:tcPr>
            <w:tcW w:w="4880" w:type="dxa"/>
            <w:tcBorders>
              <w:top w:val="nil"/>
              <w:left w:val="nil"/>
              <w:bottom w:val="nil"/>
              <w:right w:val="nil"/>
            </w:tcBorders>
            <w:shd w:val="clear" w:color="auto" w:fill="auto"/>
            <w:vAlign w:val="center"/>
            <w:hideMark/>
          </w:tcPr>
          <w:p w:rsidR="00244223" w:rsidRPr="00AF4A72" w:rsidRDefault="00244223" w:rsidP="00244223">
            <w:pPr>
              <w:spacing w:line="240" w:lineRule="auto"/>
              <w:rPr>
                <w:rFonts w:eastAsia="Times New Roman" w:cs="Arial"/>
                <w:color w:val="000000"/>
                <w:sz w:val="20"/>
                <w:szCs w:val="20"/>
              </w:rPr>
            </w:pPr>
            <w:r w:rsidRPr="00AF4A72">
              <w:rPr>
                <w:rFonts w:eastAsia="Times New Roman" w:cs="Arial"/>
                <w:color w:val="000000"/>
                <w:sz w:val="20"/>
                <w:szCs w:val="20"/>
              </w:rPr>
              <w:t>9 Finanzen und Steuern</w:t>
            </w: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5" w:type="dxa"/>
            <w:tcBorders>
              <w:top w:val="nil"/>
              <w:left w:val="nil"/>
              <w:bottom w:val="nil"/>
              <w:right w:val="nil"/>
            </w:tcBorders>
            <w:shd w:val="clear" w:color="auto" w:fill="auto"/>
          </w:tcPr>
          <w:p w:rsidR="00244223" w:rsidRPr="00AF4A72" w:rsidRDefault="00244223" w:rsidP="00244223">
            <w:pPr>
              <w:spacing w:line="240" w:lineRule="auto"/>
              <w:jc w:val="right"/>
              <w:rPr>
                <w:rFonts w:eastAsia="Times New Roman" w:cs="Arial"/>
                <w:color w:val="000000"/>
                <w:sz w:val="20"/>
                <w:szCs w:val="20"/>
              </w:rPr>
            </w:pPr>
          </w:p>
        </w:tc>
      </w:tr>
      <w:tr w:rsidR="00244223" w:rsidRPr="00AF4A72" w:rsidTr="00244223">
        <w:trPr>
          <w:trHeight w:val="255"/>
        </w:trPr>
        <w:tc>
          <w:tcPr>
            <w:tcW w:w="4880" w:type="dxa"/>
            <w:tcBorders>
              <w:top w:val="nil"/>
              <w:left w:val="nil"/>
              <w:bottom w:val="nil"/>
              <w:right w:val="nil"/>
            </w:tcBorders>
            <w:shd w:val="clear" w:color="auto" w:fill="auto"/>
            <w:noWrap/>
            <w:vAlign w:val="bottom"/>
            <w:hideMark/>
          </w:tcPr>
          <w:p w:rsidR="00244223" w:rsidRPr="00AF4A72" w:rsidRDefault="00244223" w:rsidP="00A87ABC">
            <w:pPr>
              <w:spacing w:line="240" w:lineRule="auto"/>
              <w:jc w:val="right"/>
              <w:rPr>
                <w:rFonts w:eastAsia="Times New Roman" w:cs="Arial"/>
                <w:color w:val="000000"/>
                <w:sz w:val="20"/>
                <w:szCs w:val="20"/>
              </w:rPr>
            </w:pPr>
          </w:p>
        </w:tc>
        <w:tc>
          <w:tcPr>
            <w:tcW w:w="1074"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vAlign w:val="center"/>
            <w:hideMark/>
          </w:tcPr>
          <w:p w:rsidR="00244223" w:rsidRPr="00AF4A72" w:rsidRDefault="00244223" w:rsidP="00244223">
            <w:pPr>
              <w:spacing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000000" w:fill="D9D9D9"/>
            <w:vAlign w:val="center"/>
            <w:hideMark/>
          </w:tcPr>
          <w:p w:rsidR="00244223" w:rsidRPr="00AF4A72" w:rsidRDefault="00244223" w:rsidP="00244223">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w:t>
            </w:r>
          </w:p>
        </w:tc>
        <w:tc>
          <w:tcPr>
            <w:tcW w:w="925" w:type="dxa"/>
            <w:tcBorders>
              <w:top w:val="nil"/>
              <w:left w:val="nil"/>
              <w:bottom w:val="nil"/>
              <w:right w:val="nil"/>
            </w:tcBorders>
            <w:shd w:val="clear" w:color="auto" w:fill="auto"/>
          </w:tcPr>
          <w:p w:rsidR="00244223" w:rsidRPr="00AF4A72" w:rsidRDefault="00244223" w:rsidP="00A87ABC">
            <w:pPr>
              <w:spacing w:line="240" w:lineRule="auto"/>
              <w:jc w:val="right"/>
              <w:rPr>
                <w:rFonts w:eastAsia="Times New Roman" w:cs="Arial"/>
                <w:i/>
                <w:iCs/>
                <w:color w:val="000000"/>
                <w:sz w:val="20"/>
                <w:szCs w:val="20"/>
              </w:rPr>
            </w:pPr>
          </w:p>
        </w:tc>
      </w:tr>
      <w:tr w:rsidR="00244223" w:rsidRPr="00AF4A72" w:rsidTr="00244223">
        <w:trPr>
          <w:trHeight w:val="255"/>
        </w:trPr>
        <w:tc>
          <w:tcPr>
            <w:tcW w:w="4880" w:type="dxa"/>
            <w:tcBorders>
              <w:top w:val="single" w:sz="8" w:space="0" w:color="auto"/>
              <w:left w:val="nil"/>
              <w:bottom w:val="single" w:sz="8" w:space="0" w:color="auto"/>
              <w:right w:val="nil"/>
            </w:tcBorders>
            <w:shd w:val="clear" w:color="auto" w:fill="auto"/>
            <w:vAlign w:val="center"/>
            <w:hideMark/>
          </w:tcPr>
          <w:p w:rsidR="00244223" w:rsidRPr="00AF4A72" w:rsidRDefault="00244223" w:rsidP="0024422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074" w:type="dxa"/>
            <w:tcBorders>
              <w:top w:val="single" w:sz="8" w:space="0" w:color="auto"/>
              <w:left w:val="nil"/>
              <w:bottom w:val="single" w:sz="8" w:space="0" w:color="auto"/>
              <w:right w:val="nil"/>
            </w:tcBorders>
            <w:shd w:val="clear" w:color="auto" w:fill="auto"/>
            <w:vAlign w:val="center"/>
            <w:hideMark/>
          </w:tcPr>
          <w:p w:rsidR="00244223" w:rsidRPr="00AF4A72" w:rsidRDefault="00244223" w:rsidP="0024422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61" w:type="dxa"/>
            <w:tcBorders>
              <w:top w:val="single" w:sz="8" w:space="0" w:color="auto"/>
              <w:left w:val="nil"/>
              <w:bottom w:val="single" w:sz="8" w:space="0" w:color="auto"/>
              <w:right w:val="nil"/>
            </w:tcBorders>
            <w:shd w:val="clear" w:color="auto" w:fill="auto"/>
            <w:vAlign w:val="center"/>
            <w:hideMark/>
          </w:tcPr>
          <w:p w:rsidR="00244223" w:rsidRPr="00AF4A72" w:rsidRDefault="00244223" w:rsidP="0024422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93" w:type="dxa"/>
            <w:tcBorders>
              <w:top w:val="single" w:sz="8" w:space="0" w:color="auto"/>
              <w:left w:val="nil"/>
              <w:bottom w:val="single" w:sz="8" w:space="0" w:color="auto"/>
              <w:right w:val="nil"/>
            </w:tcBorders>
            <w:shd w:val="clear" w:color="000000" w:fill="D9D9D9"/>
            <w:vAlign w:val="center"/>
            <w:hideMark/>
          </w:tcPr>
          <w:p w:rsidR="00244223" w:rsidRPr="00AF4A72" w:rsidRDefault="00244223" w:rsidP="00244223">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25" w:type="dxa"/>
            <w:tcBorders>
              <w:top w:val="single" w:sz="8" w:space="0" w:color="auto"/>
              <w:left w:val="nil"/>
              <w:bottom w:val="single" w:sz="8" w:space="0" w:color="auto"/>
              <w:right w:val="nil"/>
            </w:tcBorders>
            <w:shd w:val="clear" w:color="auto" w:fill="auto"/>
          </w:tcPr>
          <w:p w:rsidR="00244223" w:rsidRPr="00AF4A72" w:rsidRDefault="00244223" w:rsidP="00244223">
            <w:pPr>
              <w:spacing w:line="240" w:lineRule="auto"/>
              <w:jc w:val="right"/>
              <w:rPr>
                <w:rFonts w:eastAsia="Times New Roman" w:cs="Arial"/>
                <w:b/>
                <w:bCs/>
                <w:color w:val="000000"/>
                <w:sz w:val="20"/>
                <w:szCs w:val="20"/>
              </w:rPr>
            </w:pPr>
          </w:p>
        </w:tc>
      </w:tr>
    </w:tbl>
    <w:p w:rsidR="00244223" w:rsidRDefault="00244223" w:rsidP="00244223"/>
    <w:p w:rsidR="00244223" w:rsidRDefault="00244223" w:rsidP="00244223"/>
    <w:p w:rsidR="00AF4A72" w:rsidRPr="00427DAA" w:rsidRDefault="00244223" w:rsidP="00427DAA">
      <w:pPr>
        <w:rPr>
          <w:b/>
        </w:rPr>
      </w:pPr>
      <w:r w:rsidRPr="00427DAA">
        <w:rPr>
          <w:b/>
        </w:rPr>
        <w:t>Sachgruppengliederung</w:t>
      </w:r>
    </w:p>
    <w:p w:rsidR="00877E40" w:rsidRDefault="00877E40" w:rsidP="00E60B9F"/>
    <w:tbl>
      <w:tblPr>
        <w:tblW w:w="8800" w:type="dxa"/>
        <w:tblCellMar>
          <w:left w:w="70" w:type="dxa"/>
          <w:right w:w="70" w:type="dxa"/>
        </w:tblCellMar>
        <w:tblLook w:val="04A0" w:firstRow="1" w:lastRow="0" w:firstColumn="1" w:lastColumn="0" w:noHBand="0" w:noVBand="1"/>
      </w:tblPr>
      <w:tblGrid>
        <w:gridCol w:w="5028"/>
        <w:gridCol w:w="960"/>
        <w:gridCol w:w="922"/>
        <w:gridCol w:w="960"/>
        <w:gridCol w:w="930"/>
      </w:tblGrid>
      <w:tr w:rsidR="00877E40" w:rsidRPr="00AF4A72" w:rsidTr="00AF4A72">
        <w:trPr>
          <w:trHeight w:val="495"/>
        </w:trPr>
        <w:tc>
          <w:tcPr>
            <w:tcW w:w="5028" w:type="dxa"/>
            <w:tcBorders>
              <w:top w:val="nil"/>
              <w:left w:val="nil"/>
              <w:bottom w:val="single" w:sz="8" w:space="0" w:color="auto"/>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60"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22"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60" w:type="dxa"/>
            <w:tcBorders>
              <w:top w:val="nil"/>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930" w:type="dxa"/>
            <w:tcBorders>
              <w:top w:val="nil"/>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877E40" w:rsidRPr="00AF4A72" w:rsidTr="00AF4A72">
        <w:trPr>
          <w:trHeight w:val="240"/>
        </w:trPr>
        <w:tc>
          <w:tcPr>
            <w:tcW w:w="5028"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c>
          <w:tcPr>
            <w:tcW w:w="960"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22"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60"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30"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Investitionsausgaben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-4'000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-4'000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-4'000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Sachanlagen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30" w:type="dxa"/>
            <w:tcBorders>
              <w:top w:val="nil"/>
              <w:left w:val="nil"/>
              <w:bottom w:val="nil"/>
              <w:right w:val="nil"/>
            </w:tcBorders>
            <w:shd w:val="clear" w:color="auto" w:fill="auto"/>
            <w:vAlign w:val="center"/>
            <w:hideMark/>
          </w:tcPr>
          <w:p w:rsidR="00877E40" w:rsidRPr="00AF4A72" w:rsidRDefault="00877E40" w:rsidP="00A24E9F">
            <w:pPr>
              <w:spacing w:line="240" w:lineRule="auto"/>
              <w:jc w:val="right"/>
              <w:rPr>
                <w:rFonts w:eastAsia="Times New Roman" w:cs="Arial"/>
                <w:i/>
                <w:iCs/>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Immaterielle Anlagen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Darlehen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Beteiligungen und Grundkapitalien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Eigene Investitionsbeiträge</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Übertragung an Bilanz</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bottom"/>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Investitionseinnahmen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1'000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217C35">
            <w:pPr>
              <w:spacing w:line="240" w:lineRule="auto"/>
              <w:ind w:leftChars="83" w:left="355" w:hangingChars="78" w:hanging="156"/>
              <w:rPr>
                <w:rFonts w:eastAsia="Times New Roman" w:cs="Arial"/>
                <w:color w:val="000000"/>
                <w:sz w:val="20"/>
                <w:szCs w:val="20"/>
              </w:rPr>
            </w:pPr>
            <w:r w:rsidRPr="00AF4A72">
              <w:rPr>
                <w:rFonts w:eastAsia="Times New Roman" w:cs="Arial"/>
                <w:color w:val="000000"/>
                <w:sz w:val="20"/>
                <w:szCs w:val="20"/>
              </w:rPr>
              <w:t>Übertragung von Sachanlagen in das Finanzvermögen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217C35">
            <w:pPr>
              <w:spacing w:line="240" w:lineRule="auto"/>
              <w:ind w:leftChars="83" w:left="355" w:hangingChars="78" w:hanging="156"/>
              <w:rPr>
                <w:rFonts w:eastAsia="Times New Roman" w:cs="Arial"/>
                <w:color w:val="000000"/>
                <w:sz w:val="20"/>
                <w:szCs w:val="20"/>
              </w:rPr>
            </w:pPr>
            <w:r w:rsidRPr="00AF4A72">
              <w:rPr>
                <w:rFonts w:eastAsia="Times New Roman" w:cs="Arial"/>
                <w:color w:val="000000"/>
                <w:sz w:val="20"/>
                <w:szCs w:val="20"/>
              </w:rPr>
              <w:t>Übertragung immaterielle Anlagen in das Finanzvermögen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217C35">
            <w:pPr>
              <w:spacing w:line="240" w:lineRule="auto"/>
              <w:ind w:leftChars="83" w:left="355" w:hangingChars="78" w:hanging="156"/>
              <w:rPr>
                <w:rFonts w:eastAsia="Times New Roman" w:cs="Arial"/>
                <w:color w:val="000000"/>
                <w:sz w:val="20"/>
                <w:szCs w:val="20"/>
              </w:rPr>
            </w:pPr>
            <w:r w:rsidRPr="00AF4A72">
              <w:rPr>
                <w:rFonts w:eastAsia="Times New Roman" w:cs="Arial"/>
                <w:color w:val="000000"/>
                <w:sz w:val="20"/>
                <w:szCs w:val="20"/>
              </w:rPr>
              <w:t>Investitionsbeiträge für eigene Rechnung</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Rückzahlung von Darlehen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center"/>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Übertragung von Beteiligungen</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Rückzahlung eigener Investitionsbeiträge</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40"/>
        </w:trPr>
        <w:tc>
          <w:tcPr>
            <w:tcW w:w="5028" w:type="dxa"/>
            <w:tcBorders>
              <w:top w:val="nil"/>
              <w:left w:val="nil"/>
              <w:bottom w:val="nil"/>
              <w:right w:val="nil"/>
            </w:tcBorders>
            <w:shd w:val="clear" w:color="auto" w:fill="auto"/>
            <w:noWrap/>
            <w:vAlign w:val="bottom"/>
            <w:hideMark/>
          </w:tcPr>
          <w:p w:rsidR="00877E40" w:rsidRPr="00AF4A72" w:rsidRDefault="00877E40"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Übertrag an Bilanz</w:t>
            </w: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55"/>
        </w:trPr>
        <w:tc>
          <w:tcPr>
            <w:tcW w:w="5028"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22"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30"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877E40">
        <w:trPr>
          <w:trHeight w:val="255"/>
        </w:trPr>
        <w:tc>
          <w:tcPr>
            <w:tcW w:w="5028"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Nettoinvestitionen</w:t>
            </w:r>
          </w:p>
        </w:tc>
        <w:tc>
          <w:tcPr>
            <w:tcW w:w="96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22"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60"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30"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bl>
    <w:p w:rsidR="00877E40" w:rsidRDefault="00877E40" w:rsidP="00E60B9F"/>
    <w:p w:rsidR="00877E40" w:rsidRDefault="00877E40" w:rsidP="00E60B9F">
      <w:r>
        <w:br w:type="page"/>
      </w:r>
    </w:p>
    <w:p w:rsidR="00E60B9F" w:rsidRDefault="00E60B9F" w:rsidP="009878CA">
      <w:pPr>
        <w:pStyle w:val="berschrift2"/>
      </w:pPr>
      <w:bookmarkStart w:id="27" w:name="_Toc450899287"/>
      <w:r>
        <w:lastRenderedPageBreak/>
        <w:t>Geldflussrechnung</w:t>
      </w:r>
      <w:bookmarkEnd w:id="27"/>
    </w:p>
    <w:p w:rsidR="00E60B9F" w:rsidRDefault="00E60B9F" w:rsidP="00E60B9F"/>
    <w:p w:rsidR="00877E40" w:rsidRDefault="00877E40" w:rsidP="00E60B9F"/>
    <w:p w:rsidR="00877E40" w:rsidRDefault="00877E40" w:rsidP="00E60B9F"/>
    <w:p w:rsidR="00877E40" w:rsidRDefault="00877E40" w:rsidP="00E60B9F"/>
    <w:p w:rsidR="00AF4A72" w:rsidRDefault="00AF4A72" w:rsidP="00E60B9F"/>
    <w:tbl>
      <w:tblPr>
        <w:tblW w:w="4984" w:type="pct"/>
        <w:tblCellMar>
          <w:left w:w="70" w:type="dxa"/>
          <w:right w:w="70" w:type="dxa"/>
        </w:tblCellMar>
        <w:tblLook w:val="04A0" w:firstRow="1" w:lastRow="0" w:firstColumn="1" w:lastColumn="0" w:noHBand="0" w:noVBand="1"/>
      </w:tblPr>
      <w:tblGrid>
        <w:gridCol w:w="5671"/>
        <w:gridCol w:w="901"/>
        <w:gridCol w:w="901"/>
        <w:gridCol w:w="891"/>
      </w:tblGrid>
      <w:tr w:rsidR="00927B5E" w:rsidRPr="00AF4A72" w:rsidTr="00927B5E">
        <w:trPr>
          <w:trHeight w:val="495"/>
        </w:trPr>
        <w:tc>
          <w:tcPr>
            <w:tcW w:w="5671" w:type="dxa"/>
            <w:tcBorders>
              <w:top w:val="nil"/>
              <w:left w:val="nil"/>
              <w:bottom w:val="nil"/>
              <w:right w:val="nil"/>
            </w:tcBorders>
            <w:shd w:val="clear" w:color="auto" w:fill="auto"/>
            <w:noWrap/>
            <w:vAlign w:val="center"/>
            <w:hideMark/>
          </w:tcPr>
          <w:p w:rsidR="00927B5E" w:rsidRPr="00AF4A72" w:rsidRDefault="00927B5E"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r>
              <w:rPr>
                <w:rFonts w:eastAsia="Times New Roman" w:cs="Arial"/>
                <w:color w:val="000000"/>
                <w:sz w:val="20"/>
                <w:szCs w:val="20"/>
              </w:rPr>
              <w:t>Ziff. im Anhang</w:t>
            </w:r>
          </w:p>
        </w:tc>
      </w:tr>
      <w:tr w:rsidR="00927B5E" w:rsidRPr="00AF4A72" w:rsidTr="00927B5E">
        <w:trPr>
          <w:trHeight w:val="240"/>
        </w:trPr>
        <w:tc>
          <w:tcPr>
            <w:tcW w:w="5671" w:type="dxa"/>
            <w:tcBorders>
              <w:top w:val="single" w:sz="8" w:space="0" w:color="auto"/>
              <w:left w:val="nil"/>
              <w:bottom w:val="nil"/>
              <w:right w:val="nil"/>
            </w:tcBorders>
            <w:shd w:val="clear" w:color="auto" w:fill="auto"/>
            <w:noWrap/>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901" w:type="dxa"/>
            <w:tcBorders>
              <w:top w:val="single" w:sz="8" w:space="0" w:color="auto"/>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01" w:type="dxa"/>
            <w:tcBorders>
              <w:top w:val="single" w:sz="8" w:space="0" w:color="auto"/>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891" w:type="dxa"/>
            <w:tcBorders>
              <w:top w:val="single" w:sz="8" w:space="0" w:color="auto"/>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Jahresergebnis</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1'100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900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Abschreibungen</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noWrap/>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nicht liquiditätswirksame Aufwände und Erträge</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betrieblicher Tätigkeit (- = Abfluss)</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6'100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5'400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Investitionsausgaben</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Investitionseinnahmen</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ind w:firstLineChars="100" w:firstLine="200"/>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ind w:firstLineChars="100" w:firstLine="200"/>
              <w:jc w:val="right"/>
              <w:rPr>
                <w:rFonts w:eastAsia="Times New Roman" w:cs="Arial"/>
                <w:i/>
                <w:iCs/>
                <w:color w:val="000000"/>
                <w:sz w:val="20"/>
                <w:szCs w:val="20"/>
              </w:rPr>
            </w:pPr>
            <w:r w:rsidRPr="00AF4A72">
              <w:rPr>
                <w:rFonts w:eastAsia="Times New Roman" w:cs="Arial"/>
                <w:i/>
                <w:iCs/>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ind w:firstLineChars="100" w:firstLine="200"/>
              <w:jc w:val="right"/>
              <w:rPr>
                <w:rFonts w:eastAsia="Times New Roman" w:cs="Arial"/>
                <w:i/>
                <w:i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Investitionstätigkeit (- = Abfluss)</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-3'000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55"/>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55"/>
        </w:trPr>
        <w:tc>
          <w:tcPr>
            <w:tcW w:w="5671" w:type="dxa"/>
            <w:tcBorders>
              <w:top w:val="single" w:sz="8" w:space="0" w:color="auto"/>
              <w:left w:val="nil"/>
              <w:bottom w:val="single" w:sz="8" w:space="0" w:color="auto"/>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Finanzierungsergebnis (- = Fehlbetrag)</w:t>
            </w:r>
          </w:p>
        </w:tc>
        <w:tc>
          <w:tcPr>
            <w:tcW w:w="901" w:type="dxa"/>
            <w:tcBorders>
              <w:top w:val="single" w:sz="8" w:space="0" w:color="auto"/>
              <w:left w:val="nil"/>
              <w:bottom w:val="single" w:sz="8" w:space="0" w:color="auto"/>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3'100 </w:t>
            </w:r>
          </w:p>
        </w:tc>
        <w:tc>
          <w:tcPr>
            <w:tcW w:w="901" w:type="dxa"/>
            <w:tcBorders>
              <w:top w:val="single" w:sz="8" w:space="0" w:color="auto"/>
              <w:left w:val="nil"/>
              <w:bottom w:val="single" w:sz="8" w:space="0" w:color="auto"/>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2'400 </w:t>
            </w:r>
          </w:p>
        </w:tc>
        <w:tc>
          <w:tcPr>
            <w:tcW w:w="891" w:type="dxa"/>
            <w:tcBorders>
              <w:top w:val="single" w:sz="8" w:space="0" w:color="auto"/>
              <w:left w:val="nil"/>
              <w:bottom w:val="single" w:sz="8" w:space="0" w:color="auto"/>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 xml:space="preserve"> + Zunahme / - Abnahme Finanzverbindlichkeiten</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F84FB2">
            <w:pPr>
              <w:spacing w:line="240" w:lineRule="auto"/>
              <w:ind w:firstLineChars="100" w:firstLine="200"/>
              <w:rPr>
                <w:rFonts w:eastAsia="Times New Roman" w:cs="Arial"/>
                <w:color w:val="000000"/>
                <w:sz w:val="20"/>
                <w:szCs w:val="20"/>
              </w:rPr>
            </w:pPr>
            <w:r w:rsidRPr="00AF4A72">
              <w:rPr>
                <w:rFonts w:eastAsia="Times New Roman" w:cs="Arial"/>
                <w:color w:val="000000"/>
                <w:sz w:val="20"/>
                <w:szCs w:val="20"/>
              </w:rPr>
              <w:t xml:space="preserve"> - Zunahme / + Abnahme Anlangen FV</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ind w:firstLineChars="100" w:firstLine="200"/>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ind w:firstLineChars="100" w:firstLine="200"/>
              <w:jc w:val="right"/>
              <w:rPr>
                <w:rFonts w:eastAsia="Times New Roman" w:cs="Arial"/>
                <w:i/>
                <w:iCs/>
                <w:color w:val="000000"/>
                <w:sz w:val="20"/>
                <w:szCs w:val="20"/>
              </w:rPr>
            </w:pPr>
            <w:r w:rsidRPr="00AF4A72">
              <w:rPr>
                <w:rFonts w:eastAsia="Times New Roman" w:cs="Arial"/>
                <w:i/>
                <w:iCs/>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ind w:firstLineChars="100" w:firstLine="200"/>
              <w:jc w:val="right"/>
              <w:rPr>
                <w:rFonts w:eastAsia="Times New Roman" w:cs="Arial"/>
                <w:i/>
                <w:i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Geldfluss aus Finanzierungstätigkeit (- = Abfluss)</w:t>
            </w: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-6'000 </w:t>
            </w: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r w:rsidR="00927B5E" w:rsidRPr="00AF4A72" w:rsidTr="00927B5E">
        <w:trPr>
          <w:trHeight w:val="240"/>
        </w:trPr>
        <w:tc>
          <w:tcPr>
            <w:tcW w:w="5671" w:type="dxa"/>
            <w:tcBorders>
              <w:top w:val="nil"/>
              <w:left w:val="nil"/>
              <w:bottom w:val="nil"/>
              <w:right w:val="nil"/>
            </w:tcBorders>
            <w:shd w:val="clear" w:color="auto" w:fill="auto"/>
            <w:vAlign w:val="center"/>
            <w:hideMark/>
          </w:tcPr>
          <w:p w:rsidR="00927B5E" w:rsidRPr="00AF4A72" w:rsidRDefault="00927B5E" w:rsidP="00877E40">
            <w:pPr>
              <w:spacing w:line="240" w:lineRule="auto"/>
              <w:jc w:val="right"/>
              <w:rPr>
                <w:rFonts w:eastAsia="Times New Roman" w:cs="Arial"/>
                <w:b/>
                <w:bCs/>
                <w:color w:val="000000"/>
                <w:sz w:val="20"/>
                <w:szCs w:val="20"/>
              </w:rPr>
            </w:pPr>
          </w:p>
        </w:tc>
        <w:tc>
          <w:tcPr>
            <w:tcW w:w="901" w:type="dxa"/>
            <w:tcBorders>
              <w:top w:val="nil"/>
              <w:left w:val="nil"/>
              <w:bottom w:val="nil"/>
              <w:right w:val="nil"/>
            </w:tcBorders>
            <w:shd w:val="clear" w:color="auto" w:fill="auto"/>
            <w:vAlign w:val="center"/>
            <w:hideMark/>
          </w:tcPr>
          <w:p w:rsidR="00927B5E" w:rsidRPr="00AF4A72" w:rsidRDefault="00927B5E" w:rsidP="00F84FB2">
            <w:pPr>
              <w:spacing w:line="240" w:lineRule="auto"/>
              <w:jc w:val="right"/>
              <w:rPr>
                <w:rFonts w:ascii="Times New Roman" w:eastAsia="Times New Roman" w:hAnsi="Times New Roman" w:cs="Times New Roman"/>
                <w:sz w:val="20"/>
                <w:szCs w:val="20"/>
              </w:rPr>
            </w:pPr>
          </w:p>
        </w:tc>
        <w:tc>
          <w:tcPr>
            <w:tcW w:w="901" w:type="dxa"/>
            <w:tcBorders>
              <w:top w:val="nil"/>
              <w:left w:val="nil"/>
              <w:bottom w:val="nil"/>
              <w:right w:val="nil"/>
            </w:tcBorders>
            <w:shd w:val="clear" w:color="000000" w:fill="D9D9D9"/>
            <w:vAlign w:val="center"/>
            <w:hideMark/>
          </w:tcPr>
          <w:p w:rsidR="00927B5E" w:rsidRPr="00AF4A72" w:rsidRDefault="00927B5E"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891" w:type="dxa"/>
            <w:tcBorders>
              <w:top w:val="nil"/>
              <w:left w:val="nil"/>
              <w:bottom w:val="nil"/>
              <w:right w:val="nil"/>
            </w:tcBorders>
            <w:shd w:val="clear" w:color="auto" w:fill="auto"/>
          </w:tcPr>
          <w:p w:rsidR="00927B5E" w:rsidRPr="00AF4A72" w:rsidRDefault="00927B5E" w:rsidP="00F84FB2">
            <w:pPr>
              <w:spacing w:line="240" w:lineRule="auto"/>
              <w:jc w:val="right"/>
              <w:rPr>
                <w:rFonts w:eastAsia="Times New Roman" w:cs="Arial"/>
                <w:color w:val="000000"/>
                <w:sz w:val="20"/>
                <w:szCs w:val="20"/>
              </w:rPr>
            </w:pPr>
          </w:p>
        </w:tc>
      </w:tr>
      <w:tr w:rsidR="00927B5E" w:rsidRPr="00AF4A72" w:rsidTr="00927B5E">
        <w:trPr>
          <w:trHeight w:val="255"/>
        </w:trPr>
        <w:tc>
          <w:tcPr>
            <w:tcW w:w="5671" w:type="dxa"/>
            <w:tcBorders>
              <w:top w:val="single" w:sz="4" w:space="0" w:color="auto"/>
              <w:left w:val="nil"/>
              <w:bottom w:val="single" w:sz="8" w:space="0" w:color="auto"/>
              <w:right w:val="nil"/>
            </w:tcBorders>
            <w:shd w:val="clear" w:color="auto" w:fill="auto"/>
            <w:vAlign w:val="center"/>
            <w:hideMark/>
          </w:tcPr>
          <w:p w:rsidR="00927B5E" w:rsidRPr="00AF4A72" w:rsidRDefault="00927B5E"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Veränderung Flüssige Mittel (- = Abfluss)</w:t>
            </w:r>
          </w:p>
        </w:tc>
        <w:tc>
          <w:tcPr>
            <w:tcW w:w="901" w:type="dxa"/>
            <w:tcBorders>
              <w:top w:val="single" w:sz="4" w:space="0" w:color="auto"/>
              <w:left w:val="nil"/>
              <w:bottom w:val="single" w:sz="8" w:space="0" w:color="auto"/>
              <w:right w:val="nil"/>
            </w:tcBorders>
            <w:shd w:val="clear" w:color="auto" w:fill="auto"/>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-2'900 </w:t>
            </w:r>
          </w:p>
        </w:tc>
        <w:tc>
          <w:tcPr>
            <w:tcW w:w="901" w:type="dxa"/>
            <w:tcBorders>
              <w:top w:val="single" w:sz="4" w:space="0" w:color="auto"/>
              <w:left w:val="nil"/>
              <w:bottom w:val="single" w:sz="8" w:space="0" w:color="auto"/>
              <w:right w:val="nil"/>
            </w:tcBorders>
            <w:shd w:val="clear" w:color="000000" w:fill="D9D9D9"/>
            <w:vAlign w:val="center"/>
            <w:hideMark/>
          </w:tcPr>
          <w:p w:rsidR="00927B5E" w:rsidRPr="00AF4A72" w:rsidRDefault="00927B5E"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2'400 </w:t>
            </w:r>
          </w:p>
        </w:tc>
        <w:tc>
          <w:tcPr>
            <w:tcW w:w="891" w:type="dxa"/>
            <w:tcBorders>
              <w:top w:val="single" w:sz="4" w:space="0" w:color="auto"/>
              <w:left w:val="nil"/>
              <w:bottom w:val="single" w:sz="8" w:space="0" w:color="auto"/>
              <w:right w:val="nil"/>
            </w:tcBorders>
            <w:shd w:val="clear" w:color="auto" w:fill="auto"/>
          </w:tcPr>
          <w:p w:rsidR="00927B5E" w:rsidRPr="00AF4A72" w:rsidRDefault="00927B5E" w:rsidP="00F84FB2">
            <w:pPr>
              <w:spacing w:line="240" w:lineRule="auto"/>
              <w:jc w:val="right"/>
              <w:rPr>
                <w:rFonts w:eastAsia="Times New Roman" w:cs="Arial"/>
                <w:b/>
                <w:bCs/>
                <w:color w:val="000000"/>
                <w:sz w:val="20"/>
                <w:szCs w:val="20"/>
              </w:rPr>
            </w:pPr>
          </w:p>
        </w:tc>
      </w:tr>
    </w:tbl>
    <w:p w:rsidR="00877E40" w:rsidRDefault="00877E40" w:rsidP="00E60B9F"/>
    <w:p w:rsidR="00877E40" w:rsidRDefault="00877E40" w:rsidP="00E60B9F"/>
    <w:p w:rsidR="00927B5E" w:rsidRDefault="00927B5E">
      <w:r>
        <w:br w:type="page"/>
      </w:r>
    </w:p>
    <w:p w:rsidR="00E60B9F" w:rsidRDefault="00E60B9F" w:rsidP="009878CA">
      <w:pPr>
        <w:pStyle w:val="berschrift2"/>
      </w:pPr>
      <w:bookmarkStart w:id="28" w:name="_Toc450899288"/>
      <w:r>
        <w:lastRenderedPageBreak/>
        <w:t>Bilanz</w:t>
      </w:r>
      <w:bookmarkEnd w:id="28"/>
    </w:p>
    <w:p w:rsidR="00E60B9F" w:rsidRDefault="00E60B9F" w:rsidP="00E60B9F"/>
    <w:p w:rsidR="00877E40" w:rsidRDefault="00877E40" w:rsidP="00E60B9F"/>
    <w:p w:rsidR="00877E40" w:rsidRDefault="00877E40" w:rsidP="00E60B9F"/>
    <w:p w:rsidR="00AF4A72" w:rsidRDefault="00AF4A72" w:rsidP="00E60B9F"/>
    <w:p w:rsidR="00877E40" w:rsidRDefault="00877E40" w:rsidP="00E60B9F"/>
    <w:tbl>
      <w:tblPr>
        <w:tblW w:w="8391" w:type="dxa"/>
        <w:tblCellMar>
          <w:left w:w="70" w:type="dxa"/>
          <w:right w:w="70" w:type="dxa"/>
        </w:tblCellMar>
        <w:tblLook w:val="04A0" w:firstRow="1" w:lastRow="0" w:firstColumn="1" w:lastColumn="0" w:noHBand="0" w:noVBand="1"/>
      </w:tblPr>
      <w:tblGrid>
        <w:gridCol w:w="5102"/>
        <w:gridCol w:w="1169"/>
        <w:gridCol w:w="1141"/>
        <w:gridCol w:w="979"/>
      </w:tblGrid>
      <w:tr w:rsidR="00877E40" w:rsidRPr="00AF4A72" w:rsidTr="00C94472">
        <w:trPr>
          <w:trHeight w:val="495"/>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1.1.2020</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31.12.2020</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Ziff. im Anhang</w:t>
            </w:r>
          </w:p>
        </w:tc>
      </w:tr>
      <w:tr w:rsidR="00C94472" w:rsidRPr="00AF4A72" w:rsidTr="00C94472">
        <w:trPr>
          <w:trHeight w:val="240"/>
        </w:trPr>
        <w:tc>
          <w:tcPr>
            <w:tcW w:w="5102" w:type="dxa"/>
            <w:tcBorders>
              <w:top w:val="single" w:sz="8" w:space="0" w:color="auto"/>
              <w:left w:val="nil"/>
              <w:right w:val="nil"/>
            </w:tcBorders>
            <w:shd w:val="clear" w:color="auto" w:fill="auto"/>
            <w:vAlign w:val="center"/>
          </w:tcPr>
          <w:p w:rsidR="00C94472" w:rsidRPr="00AF4A72" w:rsidRDefault="00C94472" w:rsidP="004D6163">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C94472" w:rsidRPr="00AF4A72" w:rsidRDefault="00C94472" w:rsidP="004D6163">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C94472" w:rsidRPr="00AF4A72" w:rsidRDefault="00C94472" w:rsidP="004D6163">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C94472" w:rsidRPr="00AF4A72" w:rsidRDefault="00C94472" w:rsidP="004D6163">
            <w:pPr>
              <w:spacing w:line="240" w:lineRule="auto"/>
              <w:jc w:val="right"/>
              <w:rPr>
                <w:rFonts w:eastAsia="Times New Roman" w:cs="Arial"/>
                <w:b/>
                <w:bCs/>
                <w:color w:val="000000"/>
                <w:sz w:val="20"/>
                <w:szCs w:val="20"/>
              </w:rPr>
            </w:pPr>
          </w:p>
        </w:tc>
      </w:tr>
      <w:tr w:rsidR="00C94472" w:rsidRPr="00AF4A72" w:rsidTr="00C94472">
        <w:trPr>
          <w:trHeight w:val="240"/>
        </w:trPr>
        <w:tc>
          <w:tcPr>
            <w:tcW w:w="5102" w:type="dxa"/>
            <w:tcBorders>
              <w:top w:val="nil"/>
              <w:left w:val="nil"/>
              <w:bottom w:val="nil"/>
              <w:right w:val="nil"/>
            </w:tcBorders>
            <w:shd w:val="clear" w:color="auto" w:fill="auto"/>
            <w:vAlign w:val="center"/>
            <w:hideMark/>
          </w:tcPr>
          <w:p w:rsidR="00C94472" w:rsidRPr="00AF4A72" w:rsidRDefault="00C94472" w:rsidP="00C94472">
            <w:pPr>
              <w:spacing w:line="240" w:lineRule="auto"/>
              <w:rPr>
                <w:rFonts w:eastAsia="Times New Roman" w:cs="Arial"/>
                <w:b/>
                <w:bCs/>
                <w:color w:val="000000"/>
                <w:sz w:val="20"/>
                <w:szCs w:val="20"/>
              </w:rPr>
            </w:pPr>
            <w:r w:rsidRPr="00AF4A72">
              <w:rPr>
                <w:rFonts w:eastAsia="Times New Roman" w:cs="Arial"/>
                <w:b/>
                <w:bCs/>
                <w:color w:val="000000"/>
                <w:sz w:val="20"/>
                <w:szCs w:val="20"/>
              </w:rPr>
              <w:t>Finanzvermögen</w:t>
            </w:r>
          </w:p>
        </w:tc>
        <w:tc>
          <w:tcPr>
            <w:tcW w:w="1169" w:type="dxa"/>
            <w:tcBorders>
              <w:top w:val="nil"/>
              <w:left w:val="nil"/>
              <w:bottom w:val="nil"/>
              <w:right w:val="nil"/>
            </w:tcBorders>
            <w:shd w:val="clear" w:color="auto" w:fill="auto"/>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10'500 </w:t>
            </w:r>
          </w:p>
        </w:tc>
        <w:tc>
          <w:tcPr>
            <w:tcW w:w="1141" w:type="dxa"/>
            <w:tcBorders>
              <w:top w:val="nil"/>
              <w:left w:val="nil"/>
              <w:bottom w:val="nil"/>
              <w:right w:val="nil"/>
            </w:tcBorders>
            <w:shd w:val="clear" w:color="000000" w:fill="D9D9D9"/>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12'900 </w:t>
            </w:r>
          </w:p>
        </w:tc>
        <w:tc>
          <w:tcPr>
            <w:tcW w:w="979" w:type="dxa"/>
            <w:tcBorders>
              <w:top w:val="nil"/>
              <w:left w:val="nil"/>
              <w:bottom w:val="nil"/>
              <w:right w:val="nil"/>
            </w:tcBorders>
            <w:shd w:val="clear" w:color="auto" w:fill="auto"/>
            <w:vAlign w:val="center"/>
            <w:hideMark/>
          </w:tcPr>
          <w:p w:rsidR="00C94472" w:rsidRPr="00AF4A72" w:rsidRDefault="00C94472" w:rsidP="00C9447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Flüssige Mittel</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4'400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Forderungen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Aktive Rechnungsabgrenzungen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3665B1" w:rsidP="00877E40">
            <w:pPr>
              <w:spacing w:line="240" w:lineRule="auto"/>
              <w:rPr>
                <w:rFonts w:eastAsia="Times New Roman" w:cs="Arial"/>
                <w:color w:val="000000"/>
                <w:sz w:val="20"/>
                <w:szCs w:val="20"/>
              </w:rPr>
            </w:pPr>
            <w:r>
              <w:rPr>
                <w:rFonts w:eastAsia="Times New Roman" w:cs="Arial"/>
                <w:color w:val="000000"/>
                <w:sz w:val="20"/>
                <w:szCs w:val="20"/>
              </w:rPr>
              <w:t xml:space="preserve">Langfristige </w:t>
            </w:r>
            <w:r w:rsidR="00877E40" w:rsidRPr="00AF4A72">
              <w:rPr>
                <w:rFonts w:eastAsia="Times New Roman" w:cs="Arial"/>
                <w:color w:val="000000"/>
                <w:sz w:val="20"/>
                <w:szCs w:val="20"/>
              </w:rPr>
              <w:t>Finanzanlagen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55"/>
        </w:trPr>
        <w:tc>
          <w:tcPr>
            <w:tcW w:w="5102" w:type="dxa"/>
            <w:tcBorders>
              <w:top w:val="nil"/>
              <w:left w:val="nil"/>
              <w:bottom w:val="nil"/>
              <w:right w:val="nil"/>
            </w:tcBorders>
            <w:shd w:val="clear" w:color="auto" w:fill="auto"/>
            <w:noWrap/>
            <w:vAlign w:val="bottom"/>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r>
      <w:tr w:rsidR="00C94472" w:rsidRPr="00AF4A72" w:rsidTr="00C94472">
        <w:trPr>
          <w:trHeight w:val="240"/>
        </w:trPr>
        <w:tc>
          <w:tcPr>
            <w:tcW w:w="5102" w:type="dxa"/>
            <w:tcBorders>
              <w:top w:val="nil"/>
              <w:left w:val="nil"/>
              <w:bottom w:val="nil"/>
              <w:right w:val="nil"/>
            </w:tcBorders>
            <w:shd w:val="clear" w:color="auto" w:fill="auto"/>
            <w:vAlign w:val="center"/>
            <w:hideMark/>
          </w:tcPr>
          <w:p w:rsidR="00C94472" w:rsidRPr="00AF4A72" w:rsidRDefault="00C94472" w:rsidP="00C94472">
            <w:pPr>
              <w:spacing w:line="240" w:lineRule="auto"/>
              <w:rPr>
                <w:rFonts w:eastAsia="Times New Roman" w:cs="Arial"/>
                <w:b/>
                <w:bCs/>
                <w:color w:val="000000"/>
                <w:sz w:val="20"/>
                <w:szCs w:val="20"/>
              </w:rPr>
            </w:pPr>
            <w:r w:rsidRPr="00AF4A72">
              <w:rPr>
                <w:rFonts w:eastAsia="Times New Roman" w:cs="Arial"/>
                <w:b/>
                <w:bCs/>
                <w:color w:val="000000"/>
                <w:sz w:val="20"/>
                <w:szCs w:val="20"/>
              </w:rPr>
              <w:t>Verwaltungsvermögen</w:t>
            </w:r>
          </w:p>
        </w:tc>
        <w:tc>
          <w:tcPr>
            <w:tcW w:w="1169" w:type="dxa"/>
            <w:tcBorders>
              <w:top w:val="nil"/>
              <w:left w:val="nil"/>
              <w:bottom w:val="nil"/>
              <w:right w:val="nil"/>
            </w:tcBorders>
            <w:shd w:val="clear" w:color="auto" w:fill="auto"/>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23'000 </w:t>
            </w:r>
          </w:p>
        </w:tc>
        <w:tc>
          <w:tcPr>
            <w:tcW w:w="1141" w:type="dxa"/>
            <w:tcBorders>
              <w:top w:val="nil"/>
              <w:left w:val="nil"/>
              <w:bottom w:val="nil"/>
              <w:right w:val="nil"/>
            </w:tcBorders>
            <w:shd w:val="clear" w:color="000000" w:fill="D9D9D9"/>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21'000 </w:t>
            </w:r>
          </w:p>
        </w:tc>
        <w:tc>
          <w:tcPr>
            <w:tcW w:w="979" w:type="dxa"/>
            <w:tcBorders>
              <w:top w:val="nil"/>
              <w:left w:val="nil"/>
              <w:bottom w:val="nil"/>
              <w:right w:val="nil"/>
            </w:tcBorders>
            <w:shd w:val="clear" w:color="auto" w:fill="auto"/>
            <w:vAlign w:val="center"/>
            <w:hideMark/>
          </w:tcPr>
          <w:p w:rsidR="00C94472" w:rsidRPr="00AF4A72" w:rsidRDefault="00123350" w:rsidP="00C94472">
            <w:pPr>
              <w:spacing w:line="240" w:lineRule="auto"/>
              <w:jc w:val="right"/>
              <w:rPr>
                <w:rFonts w:eastAsia="Times New Roman" w:cs="Arial"/>
                <w:b/>
                <w:bCs/>
                <w:color w:val="000000"/>
                <w:sz w:val="20"/>
                <w:szCs w:val="20"/>
              </w:rPr>
            </w:pPr>
            <w:r>
              <w:rPr>
                <w:rFonts w:eastAsia="Times New Roman" w:cs="Arial"/>
                <w:b/>
                <w:bCs/>
                <w:color w:val="000000"/>
                <w:sz w:val="20"/>
                <w:szCs w:val="20"/>
              </w:rPr>
              <w:t>10.4</w:t>
            </w: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23'000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Immaterielle Anlagen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Darlehen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Beteiligungen, Grundkapitalien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Investitionsbeiträge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55"/>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C94472">
        <w:trPr>
          <w:trHeight w:val="255"/>
        </w:trPr>
        <w:tc>
          <w:tcPr>
            <w:tcW w:w="5102"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877E40">
            <w:pPr>
              <w:spacing w:line="240" w:lineRule="auto"/>
              <w:rPr>
                <w:rFonts w:eastAsia="Times New Roman" w:cs="Arial"/>
                <w:b/>
                <w:bCs/>
                <w:color w:val="000000"/>
                <w:sz w:val="20"/>
                <w:szCs w:val="20"/>
              </w:rPr>
            </w:pPr>
            <w:r w:rsidRPr="00AF4A72">
              <w:rPr>
                <w:rFonts w:eastAsia="Times New Roman" w:cs="Arial"/>
                <w:b/>
                <w:bCs/>
                <w:color w:val="000000"/>
                <w:sz w:val="20"/>
                <w:szCs w:val="20"/>
              </w:rPr>
              <w:t>Total Aktiven</w:t>
            </w:r>
          </w:p>
        </w:tc>
        <w:tc>
          <w:tcPr>
            <w:tcW w:w="116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33'500 </w:t>
            </w:r>
          </w:p>
        </w:tc>
        <w:tc>
          <w:tcPr>
            <w:tcW w:w="1141"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33'900 </w:t>
            </w:r>
          </w:p>
        </w:tc>
        <w:tc>
          <w:tcPr>
            <w:tcW w:w="97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eastAsia="Times New Roman" w:cs="Arial"/>
                <w:b/>
                <w:bCs/>
                <w:color w:val="000000"/>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r>
      <w:tr w:rsidR="00877E40" w:rsidRPr="00AF4A72" w:rsidTr="00C94472">
        <w:trPr>
          <w:trHeight w:val="270"/>
        </w:trPr>
        <w:tc>
          <w:tcPr>
            <w:tcW w:w="5102" w:type="dxa"/>
            <w:tcBorders>
              <w:top w:val="nil"/>
              <w:left w:val="nil"/>
              <w:bottom w:val="single" w:sz="8" w:space="0" w:color="auto"/>
              <w:right w:val="nil"/>
            </w:tcBorders>
            <w:shd w:val="clear" w:color="auto" w:fill="auto"/>
            <w:noWrap/>
            <w:vAlign w:val="bottom"/>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979" w:type="dxa"/>
            <w:tcBorders>
              <w:top w:val="nil"/>
              <w:left w:val="nil"/>
              <w:bottom w:val="single" w:sz="8" w:space="0" w:color="auto"/>
              <w:right w:val="nil"/>
            </w:tcBorders>
            <w:shd w:val="clear" w:color="auto" w:fill="auto"/>
            <w:noWrap/>
            <w:vAlign w:val="bottom"/>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r>
      <w:tr w:rsidR="00877E40" w:rsidRPr="00AF4A72" w:rsidTr="00C94472">
        <w:trPr>
          <w:trHeight w:val="240"/>
        </w:trPr>
        <w:tc>
          <w:tcPr>
            <w:tcW w:w="5102"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C94472" w:rsidRPr="00AF4A72" w:rsidTr="00C94472">
        <w:trPr>
          <w:trHeight w:val="240"/>
        </w:trPr>
        <w:tc>
          <w:tcPr>
            <w:tcW w:w="5102" w:type="dxa"/>
            <w:tcBorders>
              <w:top w:val="nil"/>
              <w:left w:val="nil"/>
              <w:bottom w:val="nil"/>
              <w:right w:val="nil"/>
            </w:tcBorders>
            <w:shd w:val="clear" w:color="auto" w:fill="auto"/>
            <w:vAlign w:val="center"/>
            <w:hideMark/>
          </w:tcPr>
          <w:p w:rsidR="00C94472" w:rsidRPr="00AF4A72" w:rsidRDefault="00C94472" w:rsidP="00C94472">
            <w:pPr>
              <w:spacing w:line="240" w:lineRule="auto"/>
              <w:rPr>
                <w:rFonts w:eastAsia="Times New Roman" w:cs="Arial"/>
                <w:b/>
                <w:bCs/>
                <w:color w:val="000000"/>
                <w:sz w:val="20"/>
                <w:szCs w:val="20"/>
              </w:rPr>
            </w:pPr>
            <w:r w:rsidRPr="00AF4A72">
              <w:rPr>
                <w:rFonts w:eastAsia="Times New Roman" w:cs="Arial"/>
                <w:b/>
                <w:bCs/>
                <w:color w:val="000000"/>
                <w:sz w:val="20"/>
                <w:szCs w:val="20"/>
              </w:rPr>
              <w:t>Fremdkapital</w:t>
            </w:r>
          </w:p>
        </w:tc>
        <w:tc>
          <w:tcPr>
            <w:tcW w:w="1169" w:type="dxa"/>
            <w:tcBorders>
              <w:top w:val="nil"/>
              <w:left w:val="nil"/>
              <w:bottom w:val="nil"/>
              <w:right w:val="nil"/>
            </w:tcBorders>
            <w:shd w:val="clear" w:color="auto" w:fill="auto"/>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26'500 </w:t>
            </w:r>
          </w:p>
        </w:tc>
        <w:tc>
          <w:tcPr>
            <w:tcW w:w="1141" w:type="dxa"/>
            <w:tcBorders>
              <w:top w:val="nil"/>
              <w:left w:val="nil"/>
              <w:bottom w:val="nil"/>
              <w:right w:val="nil"/>
            </w:tcBorders>
            <w:shd w:val="clear" w:color="000000" w:fill="D9D9D9"/>
            <w:vAlign w:val="center"/>
            <w:hideMark/>
          </w:tcPr>
          <w:p w:rsidR="00C94472" w:rsidRPr="00AF4A72" w:rsidRDefault="00C94472" w:rsidP="00C9447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26'500 </w:t>
            </w:r>
          </w:p>
        </w:tc>
        <w:tc>
          <w:tcPr>
            <w:tcW w:w="979" w:type="dxa"/>
            <w:tcBorders>
              <w:top w:val="nil"/>
              <w:left w:val="nil"/>
              <w:bottom w:val="nil"/>
              <w:right w:val="nil"/>
            </w:tcBorders>
            <w:shd w:val="clear" w:color="auto" w:fill="auto"/>
            <w:vAlign w:val="center"/>
            <w:hideMark/>
          </w:tcPr>
          <w:p w:rsidR="00C94472" w:rsidRPr="00AF4A72" w:rsidRDefault="00C94472" w:rsidP="00C9447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Laufende Verbindlichkeiten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Kurzfristige Finanzverbindlichkeiten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Steuerbezug</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Passive Rechnungsabgrenzungen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Kurzfristige Rückstellungen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Langfristige Finanzverbindlichkeiten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8'500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Langfristige Rückstellungen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c>
          <w:tcPr>
            <w:tcW w:w="979" w:type="dxa"/>
            <w:tcBorders>
              <w:top w:val="nil"/>
              <w:left w:val="nil"/>
              <w:bottom w:val="nil"/>
              <w:right w:val="nil"/>
            </w:tcBorders>
            <w:shd w:val="clear" w:color="auto" w:fill="auto"/>
            <w:vAlign w:val="center"/>
            <w:hideMark/>
          </w:tcPr>
          <w:p w:rsidR="00877E40" w:rsidRPr="00AF4A72" w:rsidRDefault="00123350" w:rsidP="00F84FB2">
            <w:pPr>
              <w:spacing w:line="240" w:lineRule="auto"/>
              <w:jc w:val="right"/>
              <w:rPr>
                <w:rFonts w:eastAsia="Times New Roman" w:cs="Arial"/>
                <w:color w:val="000000"/>
                <w:sz w:val="20"/>
                <w:szCs w:val="20"/>
              </w:rPr>
            </w:pPr>
            <w:r>
              <w:rPr>
                <w:rFonts w:eastAsia="Times New Roman" w:cs="Arial"/>
                <w:color w:val="000000"/>
                <w:sz w:val="20"/>
                <w:szCs w:val="20"/>
              </w:rPr>
              <w:t>10.6</w:t>
            </w:r>
          </w:p>
        </w:tc>
      </w:tr>
      <w:tr w:rsidR="00877E40" w:rsidRPr="00AF4A72" w:rsidTr="00C94472">
        <w:trPr>
          <w:trHeight w:val="255"/>
        </w:trPr>
        <w:tc>
          <w:tcPr>
            <w:tcW w:w="5102" w:type="dxa"/>
            <w:tcBorders>
              <w:top w:val="nil"/>
              <w:left w:val="nil"/>
              <w:bottom w:val="nil"/>
              <w:right w:val="nil"/>
            </w:tcBorders>
            <w:shd w:val="clear" w:color="auto" w:fill="auto"/>
            <w:noWrap/>
            <w:vAlign w:val="bottom"/>
            <w:hideMark/>
          </w:tcPr>
          <w:p w:rsidR="00877E40" w:rsidRPr="00AF4A72" w:rsidRDefault="00877E40" w:rsidP="00877E40">
            <w:pPr>
              <w:spacing w:line="240" w:lineRule="auto"/>
              <w:jc w:val="right"/>
              <w:rPr>
                <w:rFonts w:eastAsia="Times New Roman" w:cs="Arial"/>
                <w:color w:val="000000"/>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single" w:sz="8" w:space="0" w:color="auto"/>
              <w:left w:val="nil"/>
              <w:right w:val="nil"/>
            </w:tcBorders>
            <w:shd w:val="clear" w:color="auto" w:fill="auto"/>
            <w:vAlign w:val="center"/>
          </w:tcPr>
          <w:p w:rsidR="00877E40" w:rsidRPr="00AF4A72" w:rsidRDefault="00877E40" w:rsidP="00877E40">
            <w:pPr>
              <w:spacing w:line="240" w:lineRule="auto"/>
              <w:rPr>
                <w:rFonts w:eastAsia="Times New Roman" w:cs="Arial"/>
                <w:b/>
                <w:bCs/>
                <w:color w:val="000000"/>
                <w:sz w:val="20"/>
                <w:szCs w:val="20"/>
              </w:rPr>
            </w:pPr>
          </w:p>
        </w:tc>
        <w:tc>
          <w:tcPr>
            <w:tcW w:w="116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1141" w:type="dxa"/>
            <w:tcBorders>
              <w:top w:val="single" w:sz="8" w:space="0" w:color="auto"/>
              <w:left w:val="nil"/>
              <w:right w:val="nil"/>
            </w:tcBorders>
            <w:shd w:val="clear" w:color="000000" w:fill="D9D9D9"/>
            <w:vAlign w:val="center"/>
          </w:tcPr>
          <w:p w:rsidR="00877E40" w:rsidRPr="00AF4A72" w:rsidRDefault="00877E40" w:rsidP="00F84FB2">
            <w:pPr>
              <w:spacing w:line="240" w:lineRule="auto"/>
              <w:jc w:val="right"/>
              <w:rPr>
                <w:rFonts w:eastAsia="Times New Roman" w:cs="Arial"/>
                <w:b/>
                <w:bCs/>
                <w:color w:val="000000"/>
                <w:sz w:val="20"/>
                <w:szCs w:val="20"/>
              </w:rPr>
            </w:pPr>
          </w:p>
        </w:tc>
        <w:tc>
          <w:tcPr>
            <w:tcW w:w="979" w:type="dxa"/>
            <w:tcBorders>
              <w:top w:val="single" w:sz="8" w:space="0" w:color="auto"/>
              <w:left w:val="nil"/>
              <w:right w:val="nil"/>
            </w:tcBorders>
            <w:shd w:val="clear" w:color="auto" w:fill="auto"/>
            <w:vAlign w:val="center"/>
          </w:tcPr>
          <w:p w:rsidR="00877E40" w:rsidRPr="00AF4A72" w:rsidRDefault="00877E40" w:rsidP="00F84FB2">
            <w:pPr>
              <w:spacing w:line="240" w:lineRule="auto"/>
              <w:jc w:val="right"/>
              <w:rPr>
                <w:rFonts w:eastAsia="Times New Roman" w:cs="Arial"/>
                <w:b/>
                <w:bCs/>
                <w:color w:val="000000"/>
                <w:sz w:val="20"/>
                <w:szCs w:val="20"/>
              </w:rPr>
            </w:pPr>
          </w:p>
        </w:tc>
      </w:tr>
      <w:tr w:rsidR="00C94472" w:rsidRPr="00AF4A72" w:rsidTr="00C94472">
        <w:trPr>
          <w:trHeight w:val="240"/>
        </w:trPr>
        <w:tc>
          <w:tcPr>
            <w:tcW w:w="5102" w:type="dxa"/>
            <w:tcBorders>
              <w:left w:val="nil"/>
              <w:bottom w:val="nil"/>
              <w:right w:val="nil"/>
            </w:tcBorders>
            <w:shd w:val="clear" w:color="auto" w:fill="auto"/>
            <w:vAlign w:val="center"/>
            <w:hideMark/>
          </w:tcPr>
          <w:p w:rsidR="00C94472" w:rsidRPr="00AF4A72" w:rsidRDefault="00C94472" w:rsidP="00C94472">
            <w:pPr>
              <w:spacing w:line="240" w:lineRule="auto"/>
              <w:rPr>
                <w:rFonts w:eastAsia="Times New Roman" w:cs="Arial"/>
                <w:b/>
                <w:bCs/>
                <w:color w:val="000000"/>
                <w:sz w:val="20"/>
                <w:szCs w:val="20"/>
              </w:rPr>
            </w:pPr>
            <w:r w:rsidRPr="00AF4A72">
              <w:rPr>
                <w:rFonts w:eastAsia="Times New Roman" w:cs="Arial"/>
                <w:b/>
                <w:bCs/>
                <w:color w:val="000000"/>
                <w:sz w:val="20"/>
                <w:szCs w:val="20"/>
              </w:rPr>
              <w:t>Eigenkapital</w:t>
            </w:r>
          </w:p>
        </w:tc>
        <w:tc>
          <w:tcPr>
            <w:tcW w:w="1169" w:type="dxa"/>
            <w:tcBorders>
              <w:left w:val="nil"/>
              <w:bottom w:val="nil"/>
              <w:right w:val="nil"/>
            </w:tcBorders>
            <w:shd w:val="clear" w:color="auto" w:fill="auto"/>
            <w:vAlign w:val="center"/>
            <w:hideMark/>
          </w:tcPr>
          <w:p w:rsidR="00C94472" w:rsidRPr="00AF4A72" w:rsidRDefault="004139AB" w:rsidP="00C94472">
            <w:pPr>
              <w:spacing w:line="240" w:lineRule="auto"/>
              <w:jc w:val="right"/>
              <w:rPr>
                <w:rFonts w:eastAsia="Times New Roman" w:cs="Arial"/>
                <w:b/>
                <w:bCs/>
                <w:color w:val="000000"/>
                <w:sz w:val="20"/>
                <w:szCs w:val="20"/>
              </w:rPr>
            </w:pPr>
            <w:r>
              <w:rPr>
                <w:rFonts w:eastAsia="Times New Roman" w:cs="Arial"/>
                <w:b/>
                <w:bCs/>
                <w:color w:val="000000"/>
                <w:sz w:val="20"/>
                <w:szCs w:val="20"/>
              </w:rPr>
              <w:t xml:space="preserve"> 7'0</w:t>
            </w:r>
            <w:r w:rsidR="00C94472" w:rsidRPr="00AF4A72">
              <w:rPr>
                <w:rFonts w:eastAsia="Times New Roman" w:cs="Arial"/>
                <w:b/>
                <w:bCs/>
                <w:color w:val="000000"/>
                <w:sz w:val="20"/>
                <w:szCs w:val="20"/>
              </w:rPr>
              <w:t xml:space="preserve">00 </w:t>
            </w:r>
          </w:p>
        </w:tc>
        <w:tc>
          <w:tcPr>
            <w:tcW w:w="1141" w:type="dxa"/>
            <w:tcBorders>
              <w:left w:val="nil"/>
              <w:bottom w:val="nil"/>
              <w:right w:val="nil"/>
            </w:tcBorders>
            <w:shd w:val="clear" w:color="000000" w:fill="D9D9D9"/>
            <w:vAlign w:val="center"/>
            <w:hideMark/>
          </w:tcPr>
          <w:p w:rsidR="00C94472" w:rsidRPr="00AF4A72" w:rsidRDefault="00C94472" w:rsidP="004139AB">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w:t>
            </w:r>
            <w:r w:rsidR="004139AB">
              <w:rPr>
                <w:rFonts w:eastAsia="Times New Roman" w:cs="Arial"/>
                <w:b/>
                <w:bCs/>
                <w:color w:val="000000"/>
                <w:sz w:val="20"/>
                <w:szCs w:val="20"/>
              </w:rPr>
              <w:t>7'4</w:t>
            </w:r>
            <w:r w:rsidRPr="00AF4A72">
              <w:rPr>
                <w:rFonts w:eastAsia="Times New Roman" w:cs="Arial"/>
                <w:b/>
                <w:bCs/>
                <w:color w:val="000000"/>
                <w:sz w:val="20"/>
                <w:szCs w:val="20"/>
              </w:rPr>
              <w:t xml:space="preserve">00 </w:t>
            </w:r>
          </w:p>
        </w:tc>
        <w:tc>
          <w:tcPr>
            <w:tcW w:w="979" w:type="dxa"/>
            <w:tcBorders>
              <w:left w:val="nil"/>
              <w:bottom w:val="nil"/>
              <w:right w:val="nil"/>
            </w:tcBorders>
            <w:shd w:val="clear" w:color="auto" w:fill="auto"/>
            <w:vAlign w:val="center"/>
            <w:hideMark/>
          </w:tcPr>
          <w:p w:rsidR="00C94472" w:rsidRPr="00AF4A72" w:rsidRDefault="00C94472" w:rsidP="00A24E9F">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w:t>
            </w:r>
            <w:r w:rsidR="00123350">
              <w:rPr>
                <w:rFonts w:eastAsia="Times New Roman" w:cs="Arial"/>
                <w:b/>
                <w:bCs/>
                <w:color w:val="000000"/>
                <w:sz w:val="20"/>
                <w:szCs w:val="20"/>
              </w:rPr>
              <w:t>0.7</w:t>
            </w: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7E6386">
            <w:pPr>
              <w:spacing w:line="240" w:lineRule="auto"/>
              <w:rPr>
                <w:rFonts w:eastAsia="Times New Roman" w:cs="Arial"/>
                <w:color w:val="000000"/>
                <w:sz w:val="20"/>
                <w:szCs w:val="20"/>
              </w:rPr>
            </w:pPr>
            <w:r w:rsidRPr="00AF4A72">
              <w:rPr>
                <w:rFonts w:eastAsia="Times New Roman" w:cs="Arial"/>
                <w:color w:val="000000"/>
                <w:sz w:val="20"/>
                <w:szCs w:val="20"/>
              </w:rPr>
              <w:t>Verpflichtungen (+) / Vorschüsse (-) Spezialfin</w:t>
            </w:r>
            <w:r w:rsidR="00AF4A72">
              <w:rPr>
                <w:rFonts w:eastAsia="Times New Roman" w:cs="Arial"/>
                <w:color w:val="000000"/>
                <w:sz w:val="20"/>
                <w:szCs w:val="20"/>
              </w:rPr>
              <w:t>anz</w:t>
            </w:r>
            <w:r w:rsidR="007E6386">
              <w:rPr>
                <w:rFonts w:eastAsia="Times New Roman" w:cs="Arial"/>
                <w:color w:val="000000"/>
                <w:sz w:val="20"/>
                <w:szCs w:val="20"/>
              </w:rPr>
              <w:t>.</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Fonds im Eigenkapital</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Reserven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4'000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3A7A11">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Vorfinanzierungen und zusätzliche Abschreib</w:t>
            </w:r>
            <w:r w:rsidR="00AF4A72">
              <w:rPr>
                <w:rFonts w:eastAsia="Times New Roman" w:cs="Arial"/>
                <w:i/>
                <w:iCs/>
                <w:color w:val="000000"/>
                <w:sz w:val="20"/>
                <w:szCs w:val="20"/>
              </w:rPr>
              <w:t>ungen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ind w:firstLineChars="100" w:firstLine="200"/>
              <w:jc w:val="right"/>
              <w:rPr>
                <w:rFonts w:eastAsia="Times New Roman" w:cs="Arial"/>
                <w:i/>
                <w:iCs/>
                <w:color w:val="000000"/>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Ausgleichsreserve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4'000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3'500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4139AB" w:rsidRPr="00AF4A72" w:rsidTr="00C94472">
        <w:trPr>
          <w:trHeight w:val="240"/>
        </w:trPr>
        <w:tc>
          <w:tcPr>
            <w:tcW w:w="5102" w:type="dxa"/>
            <w:tcBorders>
              <w:top w:val="nil"/>
              <w:left w:val="nil"/>
              <w:bottom w:val="nil"/>
              <w:right w:val="nil"/>
            </w:tcBorders>
            <w:shd w:val="clear" w:color="auto" w:fill="auto"/>
            <w:vAlign w:val="center"/>
          </w:tcPr>
          <w:p w:rsidR="004139AB" w:rsidRPr="00AF4A72" w:rsidRDefault="004139AB" w:rsidP="00877E40">
            <w:pPr>
              <w:spacing w:line="240" w:lineRule="auto"/>
              <w:ind w:firstLineChars="100" w:firstLine="200"/>
              <w:rPr>
                <w:rFonts w:eastAsia="Times New Roman" w:cs="Arial"/>
                <w:i/>
                <w:iCs/>
                <w:color w:val="000000"/>
                <w:sz w:val="20"/>
                <w:szCs w:val="20"/>
              </w:rPr>
            </w:pPr>
            <w:r>
              <w:rPr>
                <w:rFonts w:eastAsia="Times New Roman" w:cs="Arial"/>
                <w:i/>
                <w:iCs/>
                <w:color w:val="000000"/>
                <w:sz w:val="20"/>
                <w:szCs w:val="20"/>
              </w:rPr>
              <w:t>Reserve Werterhalt Finanzvermögen</w:t>
            </w:r>
          </w:p>
        </w:tc>
        <w:tc>
          <w:tcPr>
            <w:tcW w:w="1169" w:type="dxa"/>
            <w:tcBorders>
              <w:top w:val="nil"/>
              <w:left w:val="nil"/>
              <w:bottom w:val="nil"/>
              <w:right w:val="nil"/>
            </w:tcBorders>
            <w:shd w:val="clear" w:color="auto" w:fill="auto"/>
            <w:vAlign w:val="center"/>
          </w:tcPr>
          <w:p w:rsidR="004139AB" w:rsidRPr="00AF4A72" w:rsidRDefault="004139AB" w:rsidP="00F84FB2">
            <w:pPr>
              <w:spacing w:line="240" w:lineRule="auto"/>
              <w:jc w:val="right"/>
              <w:rPr>
                <w:rFonts w:eastAsia="Times New Roman" w:cs="Arial"/>
                <w:i/>
                <w:iCs/>
                <w:color w:val="000000"/>
                <w:sz w:val="20"/>
                <w:szCs w:val="20"/>
              </w:rPr>
            </w:pPr>
          </w:p>
        </w:tc>
        <w:tc>
          <w:tcPr>
            <w:tcW w:w="1141" w:type="dxa"/>
            <w:tcBorders>
              <w:top w:val="nil"/>
              <w:left w:val="nil"/>
              <w:bottom w:val="nil"/>
              <w:right w:val="nil"/>
            </w:tcBorders>
            <w:shd w:val="clear" w:color="000000" w:fill="D9D9D9"/>
            <w:vAlign w:val="center"/>
          </w:tcPr>
          <w:p w:rsidR="004139AB" w:rsidRPr="00AF4A72" w:rsidRDefault="004139AB" w:rsidP="00F84FB2">
            <w:pPr>
              <w:spacing w:line="240" w:lineRule="auto"/>
              <w:jc w:val="right"/>
              <w:rPr>
                <w:rFonts w:eastAsia="Times New Roman" w:cs="Arial"/>
                <w:i/>
                <w:iCs/>
                <w:color w:val="000000"/>
                <w:sz w:val="20"/>
                <w:szCs w:val="20"/>
              </w:rPr>
            </w:pPr>
          </w:p>
        </w:tc>
        <w:tc>
          <w:tcPr>
            <w:tcW w:w="979" w:type="dxa"/>
            <w:tcBorders>
              <w:top w:val="nil"/>
              <w:left w:val="nil"/>
              <w:bottom w:val="nil"/>
              <w:right w:val="nil"/>
            </w:tcBorders>
            <w:shd w:val="clear" w:color="auto" w:fill="auto"/>
            <w:vAlign w:val="center"/>
          </w:tcPr>
          <w:p w:rsidR="004139AB" w:rsidRPr="00AF4A72" w:rsidRDefault="004139AB"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Aufwertungsreserve (VV)</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Neubewertungsreserve Finanzvermögen</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rPr>
                <w:rFonts w:eastAsia="Times New Roman" w:cs="Arial"/>
                <w:color w:val="000000"/>
                <w:sz w:val="20"/>
                <w:szCs w:val="20"/>
              </w:rPr>
            </w:pPr>
            <w:r w:rsidRPr="00AF4A72">
              <w:rPr>
                <w:rFonts w:eastAsia="Times New Roman" w:cs="Arial"/>
                <w:color w:val="000000"/>
                <w:sz w:val="20"/>
                <w:szCs w:val="20"/>
              </w:rPr>
              <w:t>Bilanzüberschuss</w:t>
            </w:r>
            <w:r w:rsidR="007F16DE">
              <w:rPr>
                <w:rFonts w:eastAsia="Times New Roman" w:cs="Arial"/>
                <w:color w:val="000000"/>
                <w:sz w:val="20"/>
                <w:szCs w:val="20"/>
              </w:rPr>
              <w:t xml:space="preserve"> </w:t>
            </w:r>
            <w:r w:rsidRPr="00AF4A72">
              <w:rPr>
                <w:rFonts w:eastAsia="Times New Roman" w:cs="Arial"/>
                <w:color w:val="000000"/>
                <w:sz w:val="20"/>
                <w:szCs w:val="20"/>
              </w:rPr>
              <w:t>/</w:t>
            </w:r>
            <w:r w:rsidR="007F16DE">
              <w:rPr>
                <w:rFonts w:eastAsia="Times New Roman" w:cs="Arial"/>
                <w:color w:val="000000"/>
                <w:sz w:val="20"/>
                <w:szCs w:val="20"/>
              </w:rPr>
              <w:t xml:space="preserve"> </w:t>
            </w:r>
            <w:r w:rsidRPr="00AF4A72">
              <w:rPr>
                <w:rFonts w:eastAsia="Times New Roman" w:cs="Arial"/>
                <w:color w:val="000000"/>
                <w:sz w:val="20"/>
                <w:szCs w:val="20"/>
              </w:rPr>
              <w:t>-</w:t>
            </w:r>
            <w:proofErr w:type="spellStart"/>
            <w:r w:rsidRPr="00AF4A72">
              <w:rPr>
                <w:rFonts w:eastAsia="Times New Roman" w:cs="Arial"/>
                <w:color w:val="000000"/>
                <w:sz w:val="20"/>
                <w:szCs w:val="20"/>
              </w:rPr>
              <w:t>fehlbetrag</w:t>
            </w:r>
            <w:proofErr w:type="spellEnd"/>
          </w:p>
        </w:tc>
        <w:tc>
          <w:tcPr>
            <w:tcW w:w="1169" w:type="dxa"/>
            <w:tcBorders>
              <w:top w:val="nil"/>
              <w:left w:val="nil"/>
              <w:bottom w:val="nil"/>
              <w:right w:val="nil"/>
            </w:tcBorders>
            <w:shd w:val="clear" w:color="auto" w:fill="auto"/>
            <w:vAlign w:val="center"/>
            <w:hideMark/>
          </w:tcPr>
          <w:p w:rsidR="00877E40" w:rsidRPr="00AF4A72" w:rsidRDefault="00877E40" w:rsidP="004139AB">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4139AB">
              <w:rPr>
                <w:rFonts w:eastAsia="Times New Roman" w:cs="Arial"/>
                <w:color w:val="000000"/>
                <w:sz w:val="20"/>
                <w:szCs w:val="20"/>
              </w:rPr>
              <w:t>3'0</w:t>
            </w:r>
            <w:r w:rsidRPr="00AF4A72">
              <w:rPr>
                <w:rFonts w:eastAsia="Times New Roman" w:cs="Arial"/>
                <w:color w:val="000000"/>
                <w:sz w:val="20"/>
                <w:szCs w:val="20"/>
              </w:rPr>
              <w:t xml:space="preserve">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r w:rsidR="004139AB">
              <w:rPr>
                <w:rFonts w:eastAsia="Times New Roman" w:cs="Arial"/>
                <w:color w:val="000000"/>
                <w:sz w:val="20"/>
                <w:szCs w:val="20"/>
              </w:rPr>
              <w:t>3'9</w:t>
            </w:r>
            <w:r w:rsidRPr="00AF4A72">
              <w:rPr>
                <w:rFonts w:eastAsia="Times New Roman" w:cs="Arial"/>
                <w:color w:val="000000"/>
                <w:sz w:val="20"/>
                <w:szCs w:val="20"/>
              </w:rPr>
              <w:t xml:space="preserve">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Jahresergebnis</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1'100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900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40"/>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kumulierte Ergebnisse der Vorjahre</w:t>
            </w: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1'900 </w:t>
            </w: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3'000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i/>
                <w:iCs/>
                <w:color w:val="000000"/>
                <w:sz w:val="20"/>
                <w:szCs w:val="20"/>
              </w:rPr>
            </w:pPr>
          </w:p>
        </w:tc>
      </w:tr>
      <w:tr w:rsidR="00877E40" w:rsidRPr="00AF4A72" w:rsidTr="00C94472">
        <w:trPr>
          <w:trHeight w:val="255"/>
        </w:trPr>
        <w:tc>
          <w:tcPr>
            <w:tcW w:w="5102" w:type="dxa"/>
            <w:tcBorders>
              <w:top w:val="nil"/>
              <w:left w:val="nil"/>
              <w:bottom w:val="nil"/>
              <w:right w:val="nil"/>
            </w:tcBorders>
            <w:shd w:val="clear" w:color="auto" w:fill="auto"/>
            <w:vAlign w:val="center"/>
            <w:hideMark/>
          </w:tcPr>
          <w:p w:rsidR="00877E40" w:rsidRPr="00AF4A72" w:rsidRDefault="00877E40" w:rsidP="00877E40">
            <w:pPr>
              <w:spacing w:line="240" w:lineRule="auto"/>
              <w:jc w:val="right"/>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979" w:type="dxa"/>
            <w:tcBorders>
              <w:top w:val="nil"/>
              <w:left w:val="nil"/>
              <w:bottom w:val="nil"/>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p>
        </w:tc>
      </w:tr>
      <w:tr w:rsidR="00877E40" w:rsidRPr="00AF4A72" w:rsidTr="00C94472">
        <w:trPr>
          <w:trHeight w:val="255"/>
        </w:trPr>
        <w:tc>
          <w:tcPr>
            <w:tcW w:w="5102"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3A7A11">
            <w:pPr>
              <w:spacing w:line="240" w:lineRule="auto"/>
              <w:rPr>
                <w:rFonts w:eastAsia="Times New Roman" w:cs="Arial"/>
                <w:b/>
                <w:bCs/>
                <w:color w:val="000000"/>
                <w:sz w:val="20"/>
                <w:szCs w:val="20"/>
              </w:rPr>
            </w:pPr>
            <w:r w:rsidRPr="00AF4A72">
              <w:rPr>
                <w:rFonts w:eastAsia="Times New Roman" w:cs="Arial"/>
                <w:b/>
                <w:bCs/>
                <w:color w:val="000000"/>
                <w:sz w:val="20"/>
                <w:szCs w:val="20"/>
              </w:rPr>
              <w:t xml:space="preserve">Total </w:t>
            </w:r>
            <w:r w:rsidR="003A7A11" w:rsidRPr="00AF4A72">
              <w:rPr>
                <w:rFonts w:eastAsia="Times New Roman" w:cs="Arial"/>
                <w:b/>
                <w:bCs/>
                <w:color w:val="000000"/>
                <w:sz w:val="20"/>
                <w:szCs w:val="20"/>
              </w:rPr>
              <w:t>Passiven</w:t>
            </w:r>
          </w:p>
        </w:tc>
        <w:tc>
          <w:tcPr>
            <w:tcW w:w="1169" w:type="dxa"/>
            <w:tcBorders>
              <w:top w:val="single" w:sz="8" w:space="0" w:color="auto"/>
              <w:left w:val="nil"/>
              <w:bottom w:val="single" w:sz="8" w:space="0" w:color="auto"/>
              <w:right w:val="nil"/>
            </w:tcBorders>
            <w:shd w:val="clear" w:color="auto" w:fill="auto"/>
            <w:vAlign w:val="center"/>
            <w:hideMark/>
          </w:tcPr>
          <w:p w:rsidR="00877E40" w:rsidRPr="00AF4A72" w:rsidRDefault="004139AB" w:rsidP="004139AB">
            <w:pPr>
              <w:spacing w:line="240" w:lineRule="auto"/>
              <w:jc w:val="right"/>
              <w:rPr>
                <w:rFonts w:eastAsia="Times New Roman" w:cs="Arial"/>
                <w:b/>
                <w:bCs/>
                <w:color w:val="000000"/>
                <w:sz w:val="20"/>
                <w:szCs w:val="20"/>
              </w:rPr>
            </w:pPr>
            <w:r>
              <w:rPr>
                <w:rFonts w:eastAsia="Times New Roman" w:cs="Arial"/>
                <w:b/>
                <w:bCs/>
                <w:color w:val="000000"/>
                <w:sz w:val="20"/>
                <w:szCs w:val="20"/>
              </w:rPr>
              <w:t>33</w:t>
            </w:r>
            <w:r w:rsidR="00877E40" w:rsidRPr="00AF4A72">
              <w:rPr>
                <w:rFonts w:eastAsia="Times New Roman" w:cs="Arial"/>
                <w:b/>
                <w:bCs/>
                <w:color w:val="000000"/>
                <w:sz w:val="20"/>
                <w:szCs w:val="20"/>
              </w:rPr>
              <w:t>'</w:t>
            </w:r>
            <w:r>
              <w:rPr>
                <w:rFonts w:eastAsia="Times New Roman" w:cs="Arial"/>
                <w:b/>
                <w:bCs/>
                <w:color w:val="000000"/>
                <w:sz w:val="20"/>
                <w:szCs w:val="20"/>
              </w:rPr>
              <w:t>5</w:t>
            </w:r>
            <w:r w:rsidR="00877E40" w:rsidRPr="00AF4A72">
              <w:rPr>
                <w:rFonts w:eastAsia="Times New Roman" w:cs="Arial"/>
                <w:b/>
                <w:bCs/>
                <w:color w:val="000000"/>
                <w:sz w:val="20"/>
                <w:szCs w:val="20"/>
              </w:rPr>
              <w:t xml:space="preserve">00 </w:t>
            </w:r>
          </w:p>
        </w:tc>
        <w:tc>
          <w:tcPr>
            <w:tcW w:w="1141" w:type="dxa"/>
            <w:tcBorders>
              <w:top w:val="single" w:sz="8" w:space="0" w:color="auto"/>
              <w:left w:val="nil"/>
              <w:bottom w:val="single" w:sz="8" w:space="0" w:color="auto"/>
              <w:right w:val="nil"/>
            </w:tcBorders>
            <w:shd w:val="clear" w:color="000000" w:fill="D9D9D9"/>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3</w:t>
            </w:r>
            <w:r w:rsidR="004139AB">
              <w:rPr>
                <w:rFonts w:eastAsia="Times New Roman" w:cs="Arial"/>
                <w:b/>
                <w:bCs/>
                <w:color w:val="000000"/>
                <w:sz w:val="20"/>
                <w:szCs w:val="20"/>
              </w:rPr>
              <w:t>3'9</w:t>
            </w:r>
            <w:r w:rsidRPr="00AF4A72">
              <w:rPr>
                <w:rFonts w:eastAsia="Times New Roman" w:cs="Arial"/>
                <w:b/>
                <w:bCs/>
                <w:color w:val="000000"/>
                <w:sz w:val="20"/>
                <w:szCs w:val="20"/>
              </w:rPr>
              <w:t xml:space="preserve">00 </w:t>
            </w:r>
          </w:p>
        </w:tc>
        <w:tc>
          <w:tcPr>
            <w:tcW w:w="979" w:type="dxa"/>
            <w:tcBorders>
              <w:top w:val="single" w:sz="8" w:space="0" w:color="auto"/>
              <w:left w:val="nil"/>
              <w:bottom w:val="single" w:sz="8" w:space="0" w:color="auto"/>
              <w:right w:val="nil"/>
            </w:tcBorders>
            <w:shd w:val="clear" w:color="auto" w:fill="auto"/>
            <w:vAlign w:val="center"/>
            <w:hideMark/>
          </w:tcPr>
          <w:p w:rsidR="00877E40" w:rsidRPr="00AF4A72" w:rsidRDefault="00877E40"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bl>
    <w:p w:rsidR="00A87ABC" w:rsidRDefault="00BF438B">
      <w:r>
        <w:br w:type="page"/>
      </w:r>
    </w:p>
    <w:p w:rsidR="00A87ABC" w:rsidRDefault="00A87ABC" w:rsidP="00A87ABC">
      <w:pPr>
        <w:pStyle w:val="berschrift2"/>
      </w:pPr>
      <w:bookmarkStart w:id="29" w:name="_Toc450899289"/>
      <w:r>
        <w:lastRenderedPageBreak/>
        <w:t>Anhang</w:t>
      </w:r>
      <w:bookmarkEnd w:id="29"/>
    </w:p>
    <w:p w:rsidR="00A87ABC" w:rsidRDefault="00A87ABC"/>
    <w:p w:rsidR="00DF2842" w:rsidRDefault="00DF2842" w:rsidP="00DF2842"/>
    <w:p w:rsidR="00DF2842" w:rsidRDefault="00DF2842" w:rsidP="00DF2842">
      <w:pPr>
        <w:pStyle w:val="berschrift3"/>
        <w:tabs>
          <w:tab w:val="left" w:pos="567"/>
        </w:tabs>
        <w:ind w:left="0"/>
      </w:pPr>
      <w:bookmarkStart w:id="30" w:name="_Toc450899290"/>
      <w:r w:rsidRPr="00877E40">
        <w:t>Grundlagen und Grundsätze der Rechnungslegung</w:t>
      </w:r>
      <w:bookmarkEnd w:id="30"/>
    </w:p>
    <w:p w:rsidR="00DF2842" w:rsidRDefault="00DF2842" w:rsidP="00DF2842"/>
    <w:p w:rsidR="00745BEC" w:rsidRDefault="00745BEC" w:rsidP="00745BEC">
      <w:r>
        <w:t>Die vorliegende Rechnung wurde in Übereinstimmung mit dem Gemeindegesetz (</w:t>
      </w:r>
      <w:proofErr w:type="spellStart"/>
      <w:r>
        <w:t>sGS</w:t>
      </w:r>
      <w:proofErr w:type="spellEnd"/>
      <w:r>
        <w:t xml:space="preserve"> 151.2) und der Verordnung über den Finanzhaushalt der Gemeinden (</w:t>
      </w:r>
      <w:proofErr w:type="spellStart"/>
      <w:r>
        <w:t>sGS</w:t>
      </w:r>
      <w:proofErr w:type="spellEnd"/>
      <w:r>
        <w:t xml:space="preserve"> 151.53) erstellt. Es werden die allgemeinen Grundlagen und Grundsätze der Rechnungslegung der St.Galler Gemeinden angewendet. Diese sind unter folgender Internetadresse abrufbar: </w:t>
      </w:r>
      <w:hyperlink r:id="rId16" w:history="1">
        <w:r w:rsidRPr="0027213B">
          <w:rPr>
            <w:rStyle w:val="Hyperlink"/>
          </w:rPr>
          <w:t>www.rm.sg.ch</w:t>
        </w:r>
      </w:hyperlink>
      <w:r>
        <w:t>.</w:t>
      </w:r>
    </w:p>
    <w:p w:rsidR="00745BEC" w:rsidRDefault="00745BEC" w:rsidP="00DF2842"/>
    <w:p w:rsidR="00DF2842" w:rsidRPr="000B506D" w:rsidRDefault="00DF2842" w:rsidP="00DF2842"/>
    <w:p w:rsidR="00DF2842" w:rsidRDefault="00DF2842" w:rsidP="00DF2842">
      <w:pPr>
        <w:pStyle w:val="berschrift3"/>
        <w:tabs>
          <w:tab w:val="left" w:pos="567"/>
        </w:tabs>
        <w:ind w:left="0"/>
      </w:pPr>
      <w:bookmarkStart w:id="31" w:name="_Toc450899291"/>
      <w:r>
        <w:t>Erläuterungen zu Positionen der Erfolgsrechnung</w:t>
      </w:r>
      <w:bookmarkEnd w:id="31"/>
    </w:p>
    <w:p w:rsidR="00DF2842" w:rsidRDefault="00DF2842" w:rsidP="00DF2842"/>
    <w:p w:rsidR="00DF2842" w:rsidRDefault="00DF2842" w:rsidP="00123350">
      <w:pPr>
        <w:pStyle w:val="berschrift4"/>
        <w:numPr>
          <w:ilvl w:val="2"/>
          <w:numId w:val="10"/>
        </w:numPr>
        <w:tabs>
          <w:tab w:val="clear" w:pos="680"/>
          <w:tab w:val="num" w:pos="851"/>
        </w:tabs>
      </w:pPr>
      <w:r>
        <w:t>Allgemeine Verwaltung</w:t>
      </w:r>
    </w:p>
    <w:p w:rsidR="00DF2842" w:rsidRDefault="00DF2842" w:rsidP="00DF2842"/>
    <w:p w:rsidR="00DF2842" w:rsidRDefault="00DF2842" w:rsidP="00123350">
      <w:pPr>
        <w:pStyle w:val="berschrift4"/>
        <w:numPr>
          <w:ilvl w:val="2"/>
          <w:numId w:val="10"/>
        </w:numPr>
        <w:tabs>
          <w:tab w:val="clear" w:pos="680"/>
          <w:tab w:val="num" w:pos="851"/>
        </w:tabs>
      </w:pPr>
      <w:r>
        <w:t>Elektrizitätsversorgung</w:t>
      </w:r>
    </w:p>
    <w:p w:rsidR="00927B5E" w:rsidRDefault="00927B5E" w:rsidP="00DF2842"/>
    <w:p w:rsidR="00DF2842" w:rsidRDefault="00DF2842" w:rsidP="00123350">
      <w:pPr>
        <w:pStyle w:val="berschrift4"/>
        <w:numPr>
          <w:ilvl w:val="2"/>
          <w:numId w:val="10"/>
        </w:numPr>
        <w:tabs>
          <w:tab w:val="clear" w:pos="680"/>
          <w:tab w:val="num" w:pos="851"/>
        </w:tabs>
      </w:pPr>
      <w:r>
        <w:t>Finanzen und Steuern</w:t>
      </w:r>
    </w:p>
    <w:p w:rsidR="00927B5E" w:rsidRDefault="00927B5E" w:rsidP="00927B5E">
      <w:pPr>
        <w:pStyle w:val="Listenabsatz"/>
      </w:pPr>
    </w:p>
    <w:p w:rsidR="00927B5E" w:rsidRDefault="00927B5E" w:rsidP="00123350">
      <w:pPr>
        <w:pStyle w:val="berschrift4"/>
        <w:numPr>
          <w:ilvl w:val="2"/>
          <w:numId w:val="10"/>
        </w:numPr>
        <w:tabs>
          <w:tab w:val="clear" w:pos="680"/>
          <w:tab w:val="num" w:pos="851"/>
        </w:tabs>
      </w:pPr>
      <w:r>
        <w:t>Entnahmen aus Reserven</w:t>
      </w:r>
    </w:p>
    <w:p w:rsidR="00927B5E" w:rsidRDefault="00927B5E" w:rsidP="00DF2842"/>
    <w:p w:rsidR="00DF2842" w:rsidRPr="000B506D" w:rsidRDefault="00DF2842" w:rsidP="00DF2842"/>
    <w:p w:rsidR="00DF2842" w:rsidRDefault="00DF2842" w:rsidP="00DF2842">
      <w:pPr>
        <w:pStyle w:val="berschrift3"/>
        <w:tabs>
          <w:tab w:val="left" w:pos="567"/>
        </w:tabs>
        <w:ind w:left="0"/>
      </w:pPr>
      <w:bookmarkStart w:id="32" w:name="_Toc450899292"/>
      <w:r>
        <w:t>Erläuterungen zu Positionen der Investitionsrechnung</w:t>
      </w:r>
      <w:bookmarkEnd w:id="32"/>
    </w:p>
    <w:p w:rsidR="00DF2842" w:rsidRDefault="00DF2842" w:rsidP="00DF2842"/>
    <w:p w:rsidR="00DF2842" w:rsidRDefault="00DF2842" w:rsidP="00123350">
      <w:pPr>
        <w:pStyle w:val="berschrift4"/>
        <w:numPr>
          <w:ilvl w:val="2"/>
          <w:numId w:val="10"/>
        </w:numPr>
        <w:tabs>
          <w:tab w:val="clear" w:pos="680"/>
          <w:tab w:val="num" w:pos="851"/>
        </w:tabs>
      </w:pPr>
      <w:r>
        <w:t>Wasserversorgung</w:t>
      </w:r>
    </w:p>
    <w:p w:rsidR="00DF2842" w:rsidRDefault="00DF2842" w:rsidP="00DF2842"/>
    <w:p w:rsidR="00DF2842" w:rsidRDefault="00DF2842" w:rsidP="00123350">
      <w:pPr>
        <w:pStyle w:val="berschrift4"/>
        <w:numPr>
          <w:ilvl w:val="2"/>
          <w:numId w:val="10"/>
        </w:numPr>
        <w:tabs>
          <w:tab w:val="clear" w:pos="680"/>
          <w:tab w:val="num" w:pos="851"/>
        </w:tabs>
      </w:pPr>
      <w:r>
        <w:t>Abwasserversorgung</w:t>
      </w:r>
    </w:p>
    <w:p w:rsidR="00DF2842" w:rsidRDefault="00DF2842" w:rsidP="00DF2842"/>
    <w:p w:rsidR="00DF2842" w:rsidRDefault="00DF2842" w:rsidP="00123350">
      <w:pPr>
        <w:pStyle w:val="berschrift4"/>
        <w:numPr>
          <w:ilvl w:val="2"/>
          <w:numId w:val="10"/>
        </w:numPr>
        <w:tabs>
          <w:tab w:val="clear" w:pos="680"/>
          <w:tab w:val="num" w:pos="851"/>
        </w:tabs>
      </w:pPr>
      <w:r>
        <w:t>Elektrizitätsversorgung</w:t>
      </w:r>
    </w:p>
    <w:p w:rsidR="00DF2842" w:rsidRDefault="00DF2842" w:rsidP="00DF2842"/>
    <w:p w:rsidR="009951ED" w:rsidRPr="0068127A" w:rsidRDefault="009951ED" w:rsidP="009951ED"/>
    <w:p w:rsidR="009951ED" w:rsidRDefault="009951ED" w:rsidP="009951ED"/>
    <w:p w:rsidR="009951ED" w:rsidRDefault="009951ED" w:rsidP="009951ED">
      <w:pPr>
        <w:sectPr w:rsidR="009951ED" w:rsidSect="00377735">
          <w:pgSz w:w="11906" w:h="16838" w:code="9"/>
          <w:pgMar w:top="1674" w:right="1814" w:bottom="1219" w:left="1701" w:header="510" w:footer="567" w:gutter="0"/>
          <w:cols w:space="708"/>
          <w:titlePg/>
          <w:docGrid w:linePitch="360"/>
        </w:sectPr>
      </w:pPr>
    </w:p>
    <w:p w:rsidR="009951ED" w:rsidRPr="002A3424" w:rsidRDefault="009951ED" w:rsidP="009951ED">
      <w:pPr>
        <w:pStyle w:val="berschrift3"/>
        <w:tabs>
          <w:tab w:val="left" w:pos="567"/>
        </w:tabs>
        <w:ind w:left="0"/>
      </w:pPr>
      <w:bookmarkStart w:id="33" w:name="_Toc450899293"/>
      <w:r>
        <w:lastRenderedPageBreak/>
        <w:t>Anlagespiegel</w:t>
      </w:r>
      <w:bookmarkEnd w:id="33"/>
    </w:p>
    <w:p w:rsidR="009951ED" w:rsidRDefault="009951ED" w:rsidP="009951ED"/>
    <w:tbl>
      <w:tblPr>
        <w:tblW w:w="13780" w:type="dxa"/>
        <w:tblCellMar>
          <w:left w:w="70" w:type="dxa"/>
          <w:right w:w="70" w:type="dxa"/>
        </w:tblCellMar>
        <w:tblLook w:val="04A0" w:firstRow="1" w:lastRow="0" w:firstColumn="1" w:lastColumn="0" w:noHBand="0" w:noVBand="1"/>
      </w:tblPr>
      <w:tblGrid>
        <w:gridCol w:w="2980"/>
        <w:gridCol w:w="1131"/>
        <w:gridCol w:w="149"/>
        <w:gridCol w:w="1120"/>
        <w:gridCol w:w="1260"/>
        <w:gridCol w:w="1260"/>
        <w:gridCol w:w="1120"/>
        <w:gridCol w:w="1120"/>
        <w:gridCol w:w="1120"/>
        <w:gridCol w:w="1260"/>
        <w:gridCol w:w="1260"/>
      </w:tblGrid>
      <w:tr w:rsidR="009951ED" w:rsidRPr="00AF4A72" w:rsidTr="00330DC4">
        <w:trPr>
          <w:trHeight w:val="255"/>
        </w:trPr>
        <w:tc>
          <w:tcPr>
            <w:tcW w:w="2980" w:type="dxa"/>
            <w:tcBorders>
              <w:right w:val="dotted" w:sz="4" w:space="0" w:color="auto"/>
            </w:tcBorders>
            <w:shd w:val="clear" w:color="auto" w:fill="auto"/>
            <w:noWrap/>
            <w:vAlign w:val="center"/>
            <w:hideMark/>
          </w:tcPr>
          <w:p w:rsidR="009951ED" w:rsidRPr="00AF4A72" w:rsidRDefault="009951ED" w:rsidP="00330DC4">
            <w:pPr>
              <w:spacing w:line="240" w:lineRule="auto"/>
              <w:rPr>
                <w:rFonts w:eastAsia="Times New Roman" w:cs="Arial"/>
                <w:b/>
                <w:bCs/>
                <w:color w:val="000000"/>
                <w:sz w:val="20"/>
                <w:szCs w:val="20"/>
              </w:rPr>
            </w:pPr>
            <w:r w:rsidRPr="00AF4A72">
              <w:rPr>
                <w:rFonts w:eastAsia="Times New Roman" w:cs="Arial"/>
                <w:b/>
                <w:bCs/>
                <w:color w:val="000000"/>
                <w:sz w:val="20"/>
                <w:szCs w:val="20"/>
              </w:rPr>
              <w:t>Verwaltungsvermögen</w:t>
            </w:r>
          </w:p>
        </w:tc>
        <w:tc>
          <w:tcPr>
            <w:tcW w:w="3660" w:type="dxa"/>
            <w:gridSpan w:val="4"/>
            <w:tcBorders>
              <w:left w:val="dotted" w:sz="4" w:space="0" w:color="auto"/>
              <w:right w:val="dotted" w:sz="4" w:space="0" w:color="auto"/>
            </w:tcBorders>
            <w:shd w:val="clear" w:color="auto" w:fill="auto"/>
            <w:noWrap/>
            <w:vAlign w:val="center"/>
            <w:hideMark/>
          </w:tcPr>
          <w:p w:rsidR="009951ED" w:rsidRPr="00AF4A72" w:rsidRDefault="009951ED" w:rsidP="00330DC4">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Anschaffungskosten</w:t>
            </w:r>
          </w:p>
        </w:tc>
        <w:tc>
          <w:tcPr>
            <w:tcW w:w="5880" w:type="dxa"/>
            <w:gridSpan w:val="5"/>
            <w:tcBorders>
              <w:left w:val="dotted" w:sz="4" w:space="0" w:color="auto"/>
              <w:right w:val="dotted" w:sz="4" w:space="0" w:color="auto"/>
            </w:tcBorders>
            <w:shd w:val="clear" w:color="auto" w:fill="auto"/>
            <w:noWrap/>
            <w:vAlign w:val="center"/>
            <w:hideMark/>
          </w:tcPr>
          <w:p w:rsidR="009951ED" w:rsidRPr="00AF4A72" w:rsidRDefault="009951ED" w:rsidP="00330DC4">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Kumulierte Abschreibungen</w:t>
            </w:r>
          </w:p>
        </w:tc>
        <w:tc>
          <w:tcPr>
            <w:tcW w:w="1260" w:type="dxa"/>
            <w:tcBorders>
              <w:left w:val="dotted" w:sz="4" w:space="0" w:color="auto"/>
            </w:tcBorders>
            <w:shd w:val="clear" w:color="auto" w:fill="D9D9D9" w:themeFill="background1" w:themeFillShade="D9"/>
            <w:noWrap/>
            <w:vAlign w:val="center"/>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Buchwert</w:t>
            </w:r>
          </w:p>
        </w:tc>
      </w:tr>
      <w:tr w:rsidR="009951ED" w:rsidRPr="00AF4A72" w:rsidTr="00330DC4">
        <w:trPr>
          <w:trHeight w:val="540"/>
        </w:trPr>
        <w:tc>
          <w:tcPr>
            <w:tcW w:w="2980" w:type="dxa"/>
            <w:tcBorders>
              <w:top w:val="nil"/>
              <w:bottom w:val="single" w:sz="8" w:space="0" w:color="auto"/>
              <w:right w:val="dotted" w:sz="4" w:space="0" w:color="auto"/>
            </w:tcBorders>
            <w:shd w:val="clear" w:color="auto" w:fill="auto"/>
            <w:noWrap/>
            <w:vAlign w:val="bottom"/>
            <w:hideMark/>
          </w:tcPr>
          <w:p w:rsidR="009951ED" w:rsidRPr="00AF4A72" w:rsidRDefault="009951ED" w:rsidP="00330DC4">
            <w:pPr>
              <w:tabs>
                <w:tab w:val="right" w:pos="2765"/>
              </w:tabs>
              <w:spacing w:line="240" w:lineRule="auto"/>
              <w:rPr>
                <w:rFonts w:eastAsia="Times New Roman" w:cs="Arial"/>
                <w:color w:val="000000"/>
                <w:sz w:val="18"/>
                <w:szCs w:val="18"/>
              </w:rPr>
            </w:pPr>
            <w:r w:rsidRPr="00AF4A72">
              <w:rPr>
                <w:rFonts w:eastAsia="Times New Roman" w:cs="Arial"/>
                <w:bCs/>
                <w:color w:val="000000"/>
                <w:sz w:val="20"/>
                <w:szCs w:val="20"/>
              </w:rPr>
              <w:tab/>
              <w:t>in TCHF</w:t>
            </w:r>
          </w:p>
        </w:tc>
        <w:tc>
          <w:tcPr>
            <w:tcW w:w="1131" w:type="dxa"/>
            <w:tcBorders>
              <w:top w:val="nil"/>
              <w:left w:val="dotted" w:sz="4" w:space="0" w:color="auto"/>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01.01.</w:t>
            </w:r>
          </w:p>
        </w:tc>
        <w:tc>
          <w:tcPr>
            <w:tcW w:w="1269" w:type="dxa"/>
            <w:gridSpan w:val="2"/>
            <w:tcBorders>
              <w:top w:val="nil"/>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Zugänge (+)</w:t>
            </w:r>
            <w:r w:rsidRPr="00AF4A72">
              <w:rPr>
                <w:rFonts w:eastAsia="Times New Roman" w:cs="Arial"/>
                <w:color w:val="000000"/>
                <w:sz w:val="18"/>
                <w:szCs w:val="18"/>
              </w:rPr>
              <w:br/>
              <w:t>Abgänge (-)</w:t>
            </w:r>
            <w:r w:rsidRPr="00AF4A72">
              <w:rPr>
                <w:rFonts w:eastAsia="Times New Roman" w:cs="Arial"/>
                <w:color w:val="000000"/>
                <w:sz w:val="18"/>
                <w:szCs w:val="18"/>
              </w:rPr>
              <w:br/>
            </w:r>
            <w:proofErr w:type="spellStart"/>
            <w:r w:rsidRPr="00AF4A72">
              <w:rPr>
                <w:rFonts w:eastAsia="Times New Roman" w:cs="Arial"/>
                <w:color w:val="000000"/>
                <w:sz w:val="18"/>
                <w:szCs w:val="18"/>
              </w:rPr>
              <w:t>Umglied</w:t>
            </w:r>
            <w:proofErr w:type="spellEnd"/>
            <w:r w:rsidRPr="00AF4A72">
              <w:rPr>
                <w:rFonts w:eastAsia="Times New Roman" w:cs="Arial"/>
                <w:color w:val="000000"/>
                <w:sz w:val="18"/>
                <w:szCs w:val="18"/>
              </w:rPr>
              <w:t>. (+/-)</w:t>
            </w:r>
          </w:p>
        </w:tc>
        <w:tc>
          <w:tcPr>
            <w:tcW w:w="1260" w:type="dxa"/>
            <w:tcBorders>
              <w:top w:val="nil"/>
              <w:bottom w:val="single" w:sz="8" w:space="0" w:color="auto"/>
              <w:right w:val="dotted" w:sz="4"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c>
          <w:tcPr>
            <w:tcW w:w="1260" w:type="dxa"/>
            <w:tcBorders>
              <w:top w:val="nil"/>
              <w:left w:val="dotted" w:sz="4" w:space="0" w:color="auto"/>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01.01. (-)</w:t>
            </w:r>
          </w:p>
        </w:tc>
        <w:tc>
          <w:tcPr>
            <w:tcW w:w="1120" w:type="dxa"/>
            <w:tcBorders>
              <w:top w:val="nil"/>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Planmässige Abschreibungen (-)</w:t>
            </w:r>
          </w:p>
        </w:tc>
        <w:tc>
          <w:tcPr>
            <w:tcW w:w="1120" w:type="dxa"/>
            <w:tcBorders>
              <w:top w:val="nil"/>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proofErr w:type="spellStart"/>
            <w:r w:rsidRPr="00AF4A72">
              <w:rPr>
                <w:rFonts w:eastAsia="Times New Roman" w:cs="Arial"/>
                <w:color w:val="000000"/>
                <w:sz w:val="18"/>
                <w:szCs w:val="18"/>
              </w:rPr>
              <w:t>Ausserplanm</w:t>
            </w:r>
            <w:proofErr w:type="spellEnd"/>
            <w:r w:rsidRPr="00AF4A72">
              <w:rPr>
                <w:rFonts w:eastAsia="Times New Roman" w:cs="Arial"/>
                <w:color w:val="000000"/>
                <w:sz w:val="18"/>
                <w:szCs w:val="18"/>
              </w:rPr>
              <w:t xml:space="preserve">. </w:t>
            </w:r>
            <w:proofErr w:type="spellStart"/>
            <w:r w:rsidRPr="00AF4A72">
              <w:rPr>
                <w:rFonts w:eastAsia="Times New Roman" w:cs="Arial"/>
                <w:color w:val="000000"/>
                <w:sz w:val="18"/>
                <w:szCs w:val="18"/>
              </w:rPr>
              <w:t>Abschreib</w:t>
            </w:r>
            <w:proofErr w:type="spellEnd"/>
            <w:r w:rsidRPr="00AF4A72">
              <w:rPr>
                <w:rFonts w:eastAsia="Times New Roman" w:cs="Arial"/>
                <w:color w:val="000000"/>
                <w:sz w:val="18"/>
                <w:szCs w:val="18"/>
              </w:rPr>
              <w:t>. /</w:t>
            </w:r>
            <w:r w:rsidRPr="00AF4A72">
              <w:rPr>
                <w:rFonts w:eastAsia="Times New Roman" w:cs="Arial"/>
                <w:color w:val="000000"/>
                <w:sz w:val="18"/>
                <w:szCs w:val="18"/>
              </w:rPr>
              <w:br/>
              <w:t>Wertbericht. (-)</w:t>
            </w:r>
          </w:p>
        </w:tc>
        <w:tc>
          <w:tcPr>
            <w:tcW w:w="1120" w:type="dxa"/>
            <w:tcBorders>
              <w:top w:val="nil"/>
              <w:bottom w:val="single" w:sz="8"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Abgänge</w:t>
            </w:r>
            <w:r w:rsidRPr="00AF4A72">
              <w:rPr>
                <w:rFonts w:eastAsia="Times New Roman" w:cs="Arial"/>
                <w:color w:val="000000"/>
                <w:sz w:val="18"/>
                <w:szCs w:val="18"/>
              </w:rPr>
              <w:br/>
            </w:r>
            <w:proofErr w:type="spellStart"/>
            <w:r w:rsidRPr="00AF4A72">
              <w:rPr>
                <w:rFonts w:eastAsia="Times New Roman" w:cs="Arial"/>
                <w:color w:val="000000"/>
                <w:sz w:val="18"/>
                <w:szCs w:val="18"/>
              </w:rPr>
              <w:t>Umglied</w:t>
            </w:r>
            <w:proofErr w:type="spellEnd"/>
            <w:r w:rsidRPr="00AF4A72">
              <w:rPr>
                <w:rFonts w:eastAsia="Times New Roman" w:cs="Arial"/>
                <w:color w:val="000000"/>
                <w:sz w:val="18"/>
                <w:szCs w:val="18"/>
              </w:rPr>
              <w:t>.</w:t>
            </w:r>
          </w:p>
        </w:tc>
        <w:tc>
          <w:tcPr>
            <w:tcW w:w="1260" w:type="dxa"/>
            <w:tcBorders>
              <w:top w:val="nil"/>
              <w:bottom w:val="single" w:sz="8" w:space="0" w:color="auto"/>
              <w:right w:val="dotted" w:sz="4" w:space="0" w:color="auto"/>
            </w:tcBorders>
            <w:shd w:val="clear" w:color="auto" w:fill="auto"/>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c>
          <w:tcPr>
            <w:tcW w:w="1260" w:type="dxa"/>
            <w:tcBorders>
              <w:top w:val="nil"/>
              <w:left w:val="dotted" w:sz="4" w:space="0" w:color="auto"/>
              <w:bottom w:val="single" w:sz="8" w:space="0" w:color="auto"/>
            </w:tcBorders>
            <w:shd w:val="clear" w:color="auto" w:fill="D9D9D9" w:themeFill="background1" w:themeFillShade="D9"/>
            <w:vAlign w:val="bottom"/>
            <w:hideMark/>
          </w:tcPr>
          <w:p w:rsidR="009951ED" w:rsidRPr="00AF4A72" w:rsidRDefault="009951ED" w:rsidP="00330DC4">
            <w:pPr>
              <w:spacing w:line="240" w:lineRule="auto"/>
              <w:jc w:val="right"/>
              <w:rPr>
                <w:rFonts w:eastAsia="Times New Roman" w:cs="Arial"/>
                <w:color w:val="000000"/>
                <w:sz w:val="18"/>
                <w:szCs w:val="18"/>
              </w:rPr>
            </w:pPr>
            <w:r w:rsidRPr="00AF4A72">
              <w:rPr>
                <w:rFonts w:eastAsia="Times New Roman" w:cs="Arial"/>
                <w:color w:val="000000"/>
                <w:sz w:val="18"/>
                <w:szCs w:val="18"/>
              </w:rPr>
              <w:t xml:space="preserve">Stand </w:t>
            </w:r>
            <w:r w:rsidRPr="00AF4A72">
              <w:rPr>
                <w:rFonts w:eastAsia="Times New Roman" w:cs="Arial"/>
                <w:color w:val="000000"/>
                <w:sz w:val="18"/>
                <w:szCs w:val="18"/>
              </w:rPr>
              <w:br/>
              <w:t>per 31.12.</w:t>
            </w:r>
          </w:p>
        </w:tc>
      </w:tr>
      <w:tr w:rsidR="009951ED" w:rsidRPr="00AF4A72" w:rsidTr="00330DC4">
        <w:trPr>
          <w:trHeight w:val="255"/>
        </w:trPr>
        <w:tc>
          <w:tcPr>
            <w:tcW w:w="2980" w:type="dxa"/>
            <w:tcBorders>
              <w:top w:val="single" w:sz="8" w:space="0" w:color="auto"/>
              <w:right w:val="dotted" w:sz="4" w:space="0" w:color="auto"/>
            </w:tcBorders>
            <w:shd w:val="clear" w:color="auto" w:fill="auto"/>
            <w:noWrap/>
            <w:vAlign w:val="bottom"/>
          </w:tcPr>
          <w:p w:rsidR="009951ED" w:rsidRPr="00AF4A72" w:rsidRDefault="009951ED" w:rsidP="00330DC4">
            <w:pPr>
              <w:spacing w:line="240" w:lineRule="auto"/>
              <w:rPr>
                <w:rFonts w:eastAsia="Times New Roman" w:cs="Arial"/>
                <w:b/>
                <w:bCs/>
                <w:color w:val="000000"/>
                <w:sz w:val="20"/>
                <w:szCs w:val="20"/>
              </w:rPr>
            </w:pPr>
          </w:p>
        </w:tc>
        <w:tc>
          <w:tcPr>
            <w:tcW w:w="1280" w:type="dxa"/>
            <w:gridSpan w:val="2"/>
            <w:tcBorders>
              <w:top w:val="single" w:sz="8" w:space="0" w:color="auto"/>
              <w:left w:val="dotted" w:sz="4" w:space="0" w:color="auto"/>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260" w:type="dxa"/>
            <w:tcBorders>
              <w:top w:val="single" w:sz="8" w:space="0" w:color="auto"/>
              <w:left w:val="nil"/>
              <w:right w:val="dotted" w:sz="4" w:space="0" w:color="auto"/>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260" w:type="dxa"/>
            <w:tcBorders>
              <w:top w:val="single" w:sz="8" w:space="0" w:color="auto"/>
              <w:left w:val="dotted" w:sz="4" w:space="0" w:color="auto"/>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120" w:type="dxa"/>
            <w:tcBorders>
              <w:top w:val="single" w:sz="8" w:space="0" w:color="auto"/>
              <w:left w:val="nil"/>
              <w:right w:val="nil"/>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260" w:type="dxa"/>
            <w:tcBorders>
              <w:top w:val="single" w:sz="8" w:space="0" w:color="auto"/>
              <w:left w:val="nil"/>
              <w:right w:val="dotted" w:sz="4" w:space="0" w:color="auto"/>
            </w:tcBorders>
            <w:shd w:val="clear" w:color="auto" w:fill="auto"/>
            <w:noWrap/>
            <w:vAlign w:val="bottom"/>
          </w:tcPr>
          <w:p w:rsidR="009951ED" w:rsidRPr="00AF4A72" w:rsidRDefault="009951ED" w:rsidP="00330DC4">
            <w:pPr>
              <w:spacing w:line="240" w:lineRule="auto"/>
              <w:jc w:val="right"/>
              <w:rPr>
                <w:rFonts w:eastAsia="Times New Roman" w:cs="Arial"/>
                <w:b/>
                <w:bCs/>
                <w:color w:val="000000"/>
                <w:sz w:val="20"/>
                <w:szCs w:val="20"/>
              </w:rPr>
            </w:pPr>
          </w:p>
        </w:tc>
        <w:tc>
          <w:tcPr>
            <w:tcW w:w="1260" w:type="dxa"/>
            <w:tcBorders>
              <w:top w:val="single" w:sz="8" w:space="0" w:color="auto"/>
              <w:left w:val="dotted" w:sz="4" w:space="0" w:color="auto"/>
            </w:tcBorders>
            <w:shd w:val="clear" w:color="auto" w:fill="D9D9D9" w:themeFill="background1" w:themeFillShade="D9"/>
            <w:noWrap/>
            <w:vAlign w:val="bottom"/>
          </w:tcPr>
          <w:p w:rsidR="009951ED" w:rsidRPr="00AF4A72" w:rsidRDefault="009951ED" w:rsidP="00330DC4">
            <w:pPr>
              <w:spacing w:line="240" w:lineRule="auto"/>
              <w:jc w:val="right"/>
              <w:rPr>
                <w:rFonts w:eastAsia="Times New Roman" w:cs="Arial"/>
                <w:b/>
                <w:bCs/>
                <w:color w:val="000000"/>
                <w:sz w:val="20"/>
                <w:szCs w:val="20"/>
              </w:rPr>
            </w:pPr>
          </w:p>
        </w:tc>
      </w:tr>
      <w:tr w:rsidR="009951ED" w:rsidRPr="00AF4A72" w:rsidTr="009951ED">
        <w:trPr>
          <w:trHeight w:val="255"/>
        </w:trPr>
        <w:tc>
          <w:tcPr>
            <w:tcW w:w="2980" w:type="dxa"/>
            <w:tcBorders>
              <w:bottom w:val="nil"/>
              <w:right w:val="dotted" w:sz="4" w:space="0" w:color="auto"/>
            </w:tcBorders>
            <w:shd w:val="clear" w:color="auto" w:fill="auto"/>
            <w:noWrap/>
            <w:vAlign w:val="bottom"/>
            <w:hideMark/>
          </w:tcPr>
          <w:p w:rsidR="009951ED" w:rsidRPr="00AF4A72" w:rsidRDefault="009951ED" w:rsidP="00330DC4">
            <w:pPr>
              <w:spacing w:line="240" w:lineRule="auto"/>
              <w:rPr>
                <w:rFonts w:eastAsia="Times New Roman" w:cs="Arial"/>
                <w:b/>
                <w:bCs/>
                <w:color w:val="000000"/>
                <w:sz w:val="20"/>
                <w:szCs w:val="20"/>
              </w:rPr>
            </w:pPr>
            <w:r w:rsidRPr="00AF4A72">
              <w:rPr>
                <w:rFonts w:eastAsia="Times New Roman" w:cs="Arial"/>
                <w:b/>
                <w:bCs/>
                <w:color w:val="000000"/>
                <w:sz w:val="20"/>
                <w:szCs w:val="20"/>
              </w:rPr>
              <w:t>Sachanlagen VV</w:t>
            </w:r>
          </w:p>
        </w:tc>
        <w:tc>
          <w:tcPr>
            <w:tcW w:w="1280" w:type="dxa"/>
            <w:gridSpan w:val="2"/>
            <w:tcBorders>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37'000</w:t>
            </w:r>
          </w:p>
        </w:tc>
        <w:tc>
          <w:tcPr>
            <w:tcW w:w="1120" w:type="dxa"/>
            <w:tcBorders>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3'000</w:t>
            </w:r>
          </w:p>
        </w:tc>
        <w:tc>
          <w:tcPr>
            <w:tcW w:w="1260" w:type="dxa"/>
            <w:tcBorders>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40'000</w:t>
            </w:r>
          </w:p>
        </w:tc>
        <w:tc>
          <w:tcPr>
            <w:tcW w:w="1260" w:type="dxa"/>
            <w:tcBorders>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-14'000</w:t>
            </w:r>
          </w:p>
        </w:tc>
        <w:tc>
          <w:tcPr>
            <w:tcW w:w="1120" w:type="dxa"/>
            <w:tcBorders>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-5'000</w:t>
            </w:r>
          </w:p>
        </w:tc>
        <w:tc>
          <w:tcPr>
            <w:tcW w:w="1120" w:type="dxa"/>
            <w:tcBorders>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0</w:t>
            </w:r>
          </w:p>
        </w:tc>
        <w:tc>
          <w:tcPr>
            <w:tcW w:w="1120" w:type="dxa"/>
            <w:tcBorders>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0</w:t>
            </w:r>
          </w:p>
        </w:tc>
        <w:tc>
          <w:tcPr>
            <w:tcW w:w="1260" w:type="dxa"/>
            <w:tcBorders>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-19'000</w:t>
            </w:r>
          </w:p>
        </w:tc>
        <w:tc>
          <w:tcPr>
            <w:tcW w:w="1260" w:type="dxa"/>
            <w:tcBorders>
              <w:left w:val="dotted" w:sz="4" w:space="0" w:color="auto"/>
              <w:bottom w:val="nil"/>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21'000</w:t>
            </w:r>
          </w:p>
        </w:tc>
      </w:tr>
      <w:tr w:rsidR="009951ED" w:rsidRPr="00AF4A72" w:rsidTr="009951ED">
        <w:trPr>
          <w:trHeight w:val="255"/>
        </w:trPr>
        <w:tc>
          <w:tcPr>
            <w:tcW w:w="2980" w:type="dxa"/>
            <w:tcBorders>
              <w:top w:val="nil"/>
              <w:bottom w:val="nil"/>
              <w:right w:val="dotted" w:sz="4" w:space="0" w:color="auto"/>
            </w:tcBorders>
            <w:shd w:val="clear" w:color="auto" w:fill="auto"/>
            <w:noWrap/>
            <w:vAlign w:val="bottom"/>
            <w:hideMark/>
          </w:tcPr>
          <w:p w:rsidR="009951ED" w:rsidRPr="00AF4A72" w:rsidRDefault="00C63F16" w:rsidP="00330DC4">
            <w:pPr>
              <w:spacing w:line="240" w:lineRule="auto"/>
              <w:rPr>
                <w:rFonts w:eastAsia="Times New Roman" w:cs="Arial"/>
                <w:color w:val="000000"/>
                <w:sz w:val="20"/>
                <w:szCs w:val="20"/>
              </w:rPr>
            </w:pPr>
            <w:r>
              <w:rPr>
                <w:rFonts w:eastAsia="Times New Roman" w:cs="Arial"/>
                <w:color w:val="000000"/>
                <w:sz w:val="20"/>
                <w:szCs w:val="20"/>
              </w:rPr>
              <w:t>Böden</w:t>
            </w:r>
          </w:p>
        </w:tc>
        <w:tc>
          <w:tcPr>
            <w:tcW w:w="1280" w:type="dxa"/>
            <w:gridSpan w:val="2"/>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5'000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5'000</w:t>
            </w:r>
          </w:p>
        </w:tc>
        <w:tc>
          <w:tcPr>
            <w:tcW w:w="1260" w:type="dxa"/>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0</w:t>
            </w:r>
          </w:p>
        </w:tc>
        <w:tc>
          <w:tcPr>
            <w:tcW w:w="1260" w:type="dxa"/>
            <w:tcBorders>
              <w:top w:val="nil"/>
              <w:left w:val="dotted" w:sz="4" w:space="0" w:color="auto"/>
              <w:bottom w:val="nil"/>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5'000</w:t>
            </w:r>
          </w:p>
        </w:tc>
      </w:tr>
      <w:tr w:rsidR="009951ED" w:rsidRPr="00AF4A72" w:rsidTr="009951ED">
        <w:trPr>
          <w:trHeight w:val="255"/>
        </w:trPr>
        <w:tc>
          <w:tcPr>
            <w:tcW w:w="2980" w:type="dxa"/>
            <w:tcBorders>
              <w:top w:val="nil"/>
              <w:bottom w:val="nil"/>
              <w:right w:val="dotted" w:sz="4" w:space="0" w:color="auto"/>
            </w:tcBorders>
            <w:shd w:val="clear" w:color="auto" w:fill="auto"/>
            <w:noWrap/>
            <w:vAlign w:val="bottom"/>
          </w:tcPr>
          <w:p w:rsidR="009951ED" w:rsidRPr="00AF4A72" w:rsidRDefault="009951ED" w:rsidP="00330DC4">
            <w:pPr>
              <w:spacing w:line="240" w:lineRule="auto"/>
              <w:rPr>
                <w:rFonts w:eastAsia="Times New Roman" w:cs="Arial"/>
                <w:color w:val="000000"/>
                <w:sz w:val="20"/>
                <w:szCs w:val="20"/>
              </w:rPr>
            </w:pPr>
            <w:r>
              <w:rPr>
                <w:rFonts w:eastAsia="Times New Roman" w:cs="Arial"/>
                <w:color w:val="000000"/>
                <w:sz w:val="20"/>
                <w:szCs w:val="20"/>
              </w:rPr>
              <w:t>Übrige Tiefbauten</w:t>
            </w:r>
          </w:p>
        </w:tc>
        <w:tc>
          <w:tcPr>
            <w:tcW w:w="1280" w:type="dxa"/>
            <w:gridSpan w:val="2"/>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18'000</w:t>
            </w:r>
          </w:p>
        </w:tc>
        <w:tc>
          <w:tcPr>
            <w:tcW w:w="1120" w:type="dxa"/>
            <w:tcBorders>
              <w:top w:val="nil"/>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2'000</w:t>
            </w: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20'000</w:t>
            </w:r>
          </w:p>
        </w:tc>
        <w:tc>
          <w:tcPr>
            <w:tcW w:w="1260" w:type="dxa"/>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-8'000</w:t>
            </w:r>
          </w:p>
        </w:tc>
        <w:tc>
          <w:tcPr>
            <w:tcW w:w="1120" w:type="dxa"/>
            <w:tcBorders>
              <w:top w:val="nil"/>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-2'000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-10'000</w:t>
            </w:r>
          </w:p>
        </w:tc>
        <w:tc>
          <w:tcPr>
            <w:tcW w:w="1260" w:type="dxa"/>
            <w:tcBorders>
              <w:top w:val="nil"/>
              <w:left w:val="dotted" w:sz="4" w:space="0" w:color="auto"/>
              <w:bottom w:val="nil"/>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10'000</w:t>
            </w:r>
          </w:p>
        </w:tc>
      </w:tr>
      <w:tr w:rsidR="009951ED" w:rsidRPr="00AF4A72" w:rsidTr="009951ED">
        <w:trPr>
          <w:trHeight w:val="255"/>
        </w:trPr>
        <w:tc>
          <w:tcPr>
            <w:tcW w:w="2980" w:type="dxa"/>
            <w:tcBorders>
              <w:top w:val="nil"/>
              <w:bottom w:val="nil"/>
              <w:right w:val="dotted" w:sz="4" w:space="0" w:color="auto"/>
            </w:tcBorders>
            <w:shd w:val="clear" w:color="auto" w:fill="auto"/>
            <w:noWrap/>
            <w:vAlign w:val="bottom"/>
            <w:hideMark/>
          </w:tcPr>
          <w:p w:rsidR="009951ED" w:rsidRPr="00AF4A72" w:rsidRDefault="009951ED" w:rsidP="00330DC4">
            <w:pPr>
              <w:spacing w:line="240" w:lineRule="auto"/>
              <w:rPr>
                <w:rFonts w:eastAsia="Times New Roman" w:cs="Arial"/>
                <w:color w:val="000000"/>
                <w:sz w:val="20"/>
                <w:szCs w:val="20"/>
              </w:rPr>
            </w:pPr>
            <w:r w:rsidRPr="00AF4A72">
              <w:rPr>
                <w:rFonts w:eastAsia="Times New Roman" w:cs="Arial"/>
                <w:color w:val="000000"/>
                <w:sz w:val="20"/>
                <w:szCs w:val="20"/>
              </w:rPr>
              <w:t>Hochbauten</w:t>
            </w:r>
          </w:p>
        </w:tc>
        <w:tc>
          <w:tcPr>
            <w:tcW w:w="1280" w:type="dxa"/>
            <w:gridSpan w:val="2"/>
            <w:tcBorders>
              <w:top w:val="nil"/>
              <w:left w:val="dotted" w:sz="4" w:space="0" w:color="auto"/>
              <w:bottom w:val="nil"/>
              <w:right w:val="nil"/>
            </w:tcBorders>
            <w:shd w:val="clear" w:color="auto" w:fill="auto"/>
            <w:noWrap/>
            <w:vAlign w:val="bottom"/>
          </w:tcPr>
          <w:p w:rsidR="009951ED" w:rsidRPr="00AF4A72" w:rsidRDefault="00745BEC" w:rsidP="00745BEC">
            <w:pPr>
              <w:spacing w:line="240" w:lineRule="auto"/>
              <w:jc w:val="right"/>
              <w:rPr>
                <w:rFonts w:eastAsia="Times New Roman" w:cs="Arial"/>
                <w:color w:val="000000"/>
                <w:sz w:val="20"/>
                <w:szCs w:val="20"/>
              </w:rPr>
            </w:pPr>
            <w:r>
              <w:rPr>
                <w:rFonts w:eastAsia="Times New Roman" w:cs="Arial"/>
                <w:color w:val="000000"/>
                <w:sz w:val="20"/>
                <w:szCs w:val="20"/>
              </w:rPr>
              <w:t>11'000</w:t>
            </w:r>
          </w:p>
        </w:tc>
        <w:tc>
          <w:tcPr>
            <w:tcW w:w="1120" w:type="dxa"/>
            <w:tcBorders>
              <w:top w:val="nil"/>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w:t>
            </w: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745BEC">
            <w:pPr>
              <w:spacing w:line="240" w:lineRule="auto"/>
              <w:jc w:val="right"/>
              <w:rPr>
                <w:rFonts w:eastAsia="Times New Roman" w:cs="Arial"/>
                <w:color w:val="000000"/>
                <w:sz w:val="20"/>
                <w:szCs w:val="20"/>
              </w:rPr>
            </w:pPr>
            <w:r>
              <w:rPr>
                <w:rFonts w:eastAsia="Times New Roman" w:cs="Arial"/>
                <w:color w:val="000000"/>
                <w:sz w:val="20"/>
                <w:szCs w:val="20"/>
              </w:rPr>
              <w:t>12'000</w:t>
            </w:r>
          </w:p>
        </w:tc>
        <w:tc>
          <w:tcPr>
            <w:tcW w:w="1260" w:type="dxa"/>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-5'000</w:t>
            </w:r>
          </w:p>
        </w:tc>
        <w:tc>
          <w:tcPr>
            <w:tcW w:w="1120" w:type="dxa"/>
            <w:tcBorders>
              <w:top w:val="nil"/>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-2'000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eastAsia="Times New Roman" w:cs="Arial"/>
                <w:color w:val="000000"/>
                <w:sz w:val="20"/>
                <w:szCs w:val="20"/>
              </w:rPr>
            </w:pP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-7'000</w:t>
            </w:r>
          </w:p>
        </w:tc>
        <w:tc>
          <w:tcPr>
            <w:tcW w:w="1260" w:type="dxa"/>
            <w:tcBorders>
              <w:top w:val="nil"/>
              <w:left w:val="dotted" w:sz="4" w:space="0" w:color="auto"/>
              <w:bottom w:val="nil"/>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5'000</w:t>
            </w:r>
          </w:p>
        </w:tc>
      </w:tr>
      <w:tr w:rsidR="009951ED" w:rsidRPr="00AF4A72" w:rsidTr="009951ED">
        <w:trPr>
          <w:trHeight w:val="255"/>
        </w:trPr>
        <w:tc>
          <w:tcPr>
            <w:tcW w:w="2980" w:type="dxa"/>
            <w:tcBorders>
              <w:top w:val="nil"/>
              <w:bottom w:val="nil"/>
              <w:right w:val="dotted" w:sz="4" w:space="0" w:color="auto"/>
            </w:tcBorders>
            <w:shd w:val="clear" w:color="auto" w:fill="auto"/>
            <w:noWrap/>
            <w:vAlign w:val="bottom"/>
            <w:hideMark/>
          </w:tcPr>
          <w:p w:rsidR="009951ED" w:rsidRPr="00AF4A72" w:rsidRDefault="009951ED" w:rsidP="00330DC4">
            <w:pPr>
              <w:spacing w:line="240" w:lineRule="auto"/>
              <w:rPr>
                <w:rFonts w:eastAsia="Times New Roman" w:cs="Arial"/>
                <w:color w:val="000000"/>
                <w:sz w:val="20"/>
                <w:szCs w:val="20"/>
              </w:rPr>
            </w:pPr>
            <w:r w:rsidRPr="00AF4A72">
              <w:rPr>
                <w:rFonts w:eastAsia="Times New Roman" w:cs="Arial"/>
                <w:color w:val="000000"/>
                <w:sz w:val="20"/>
                <w:szCs w:val="20"/>
              </w:rPr>
              <w:t>Mobilien VV</w:t>
            </w:r>
          </w:p>
        </w:tc>
        <w:tc>
          <w:tcPr>
            <w:tcW w:w="1280" w:type="dxa"/>
            <w:gridSpan w:val="2"/>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3'000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eastAsia="Times New Roman" w:cs="Arial"/>
                <w:color w:val="000000"/>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3'000</w:t>
            </w:r>
          </w:p>
        </w:tc>
        <w:tc>
          <w:tcPr>
            <w:tcW w:w="1260" w:type="dxa"/>
            <w:tcBorders>
              <w:top w:val="nil"/>
              <w:left w:val="dotted" w:sz="4" w:space="0" w:color="auto"/>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w:t>
            </w: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rsidR="009951ED" w:rsidRPr="00AF4A72" w:rsidRDefault="009951ED" w:rsidP="00330DC4">
            <w:pPr>
              <w:spacing w:line="240" w:lineRule="auto"/>
              <w:jc w:val="right"/>
              <w:rPr>
                <w:rFonts w:ascii="Times New Roman" w:eastAsia="Times New Roman" w:hAnsi="Times New Roman" w:cs="Times New Roman"/>
                <w:sz w:val="20"/>
                <w:szCs w:val="20"/>
              </w:rPr>
            </w:pPr>
          </w:p>
        </w:tc>
        <w:tc>
          <w:tcPr>
            <w:tcW w:w="1260" w:type="dxa"/>
            <w:tcBorders>
              <w:top w:val="nil"/>
              <w:left w:val="nil"/>
              <w:bottom w:val="nil"/>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-2'000</w:t>
            </w:r>
          </w:p>
        </w:tc>
        <w:tc>
          <w:tcPr>
            <w:tcW w:w="1260" w:type="dxa"/>
            <w:tcBorders>
              <w:top w:val="nil"/>
              <w:left w:val="dotted" w:sz="4" w:space="0" w:color="auto"/>
              <w:bottom w:val="nil"/>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color w:val="000000"/>
                <w:sz w:val="20"/>
                <w:szCs w:val="20"/>
              </w:rPr>
            </w:pPr>
            <w:r>
              <w:rPr>
                <w:rFonts w:eastAsia="Times New Roman" w:cs="Arial"/>
                <w:color w:val="000000"/>
                <w:sz w:val="20"/>
                <w:szCs w:val="20"/>
              </w:rPr>
              <w:t>1'000</w:t>
            </w:r>
          </w:p>
        </w:tc>
      </w:tr>
      <w:tr w:rsidR="009951ED" w:rsidRPr="00AF4A72" w:rsidTr="00330DC4">
        <w:trPr>
          <w:trHeight w:val="270"/>
        </w:trPr>
        <w:tc>
          <w:tcPr>
            <w:tcW w:w="2980" w:type="dxa"/>
            <w:tcBorders>
              <w:top w:val="nil"/>
              <w:bottom w:val="single" w:sz="8" w:space="0" w:color="auto"/>
              <w:right w:val="dotted" w:sz="4" w:space="0" w:color="auto"/>
            </w:tcBorders>
            <w:shd w:val="clear" w:color="auto" w:fill="auto"/>
            <w:noWrap/>
            <w:vAlign w:val="bottom"/>
            <w:hideMark/>
          </w:tcPr>
          <w:p w:rsidR="009951ED" w:rsidRPr="00AF4A72" w:rsidRDefault="009951ED" w:rsidP="00330DC4">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1280" w:type="dxa"/>
            <w:gridSpan w:val="2"/>
            <w:tcBorders>
              <w:top w:val="nil"/>
              <w:left w:val="dotted" w:sz="4" w:space="0" w:color="auto"/>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dotted" w:sz="4" w:space="0" w:color="auto"/>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20" w:type="dxa"/>
            <w:tcBorders>
              <w:top w:val="nil"/>
              <w:left w:val="nil"/>
              <w:bottom w:val="single" w:sz="8" w:space="0" w:color="auto"/>
              <w:right w:val="nil"/>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nil"/>
              <w:bottom w:val="single" w:sz="8" w:space="0" w:color="auto"/>
              <w:right w:val="dotted" w:sz="4" w:space="0" w:color="auto"/>
            </w:tcBorders>
            <w:shd w:val="clear" w:color="auto" w:fill="auto"/>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260" w:type="dxa"/>
            <w:tcBorders>
              <w:top w:val="nil"/>
              <w:left w:val="dotted" w:sz="4" w:space="0" w:color="auto"/>
              <w:bottom w:val="single" w:sz="8" w:space="0" w:color="auto"/>
            </w:tcBorders>
            <w:shd w:val="clear" w:color="auto" w:fill="D9D9D9" w:themeFill="background1" w:themeFillShade="D9"/>
            <w:noWrap/>
            <w:vAlign w:val="bottom"/>
            <w:hideMark/>
          </w:tcPr>
          <w:p w:rsidR="009951ED" w:rsidRPr="00AF4A72" w:rsidRDefault="009951ED" w:rsidP="00330DC4">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9951ED" w:rsidRPr="00AF4A72" w:rsidTr="009951ED">
        <w:trPr>
          <w:trHeight w:val="270"/>
        </w:trPr>
        <w:tc>
          <w:tcPr>
            <w:tcW w:w="2980" w:type="dxa"/>
            <w:tcBorders>
              <w:top w:val="single" w:sz="8" w:space="0" w:color="auto"/>
              <w:bottom w:val="single" w:sz="8" w:space="0" w:color="auto"/>
              <w:right w:val="dotted" w:sz="4" w:space="0" w:color="auto"/>
            </w:tcBorders>
            <w:shd w:val="clear" w:color="auto" w:fill="auto"/>
            <w:noWrap/>
            <w:vAlign w:val="bottom"/>
            <w:hideMark/>
          </w:tcPr>
          <w:p w:rsidR="009951ED" w:rsidRPr="00AF4A72" w:rsidRDefault="009951ED" w:rsidP="00330DC4">
            <w:pPr>
              <w:spacing w:line="240" w:lineRule="auto"/>
              <w:rPr>
                <w:rFonts w:eastAsia="Times New Roman" w:cs="Arial"/>
                <w:b/>
                <w:bCs/>
                <w:color w:val="000000"/>
                <w:sz w:val="20"/>
                <w:szCs w:val="20"/>
              </w:rPr>
            </w:pPr>
            <w:r w:rsidRPr="00AF4A72">
              <w:rPr>
                <w:rFonts w:eastAsia="Times New Roman" w:cs="Arial"/>
                <w:b/>
                <w:bCs/>
                <w:color w:val="000000"/>
                <w:sz w:val="20"/>
                <w:szCs w:val="20"/>
              </w:rPr>
              <w:t>Total</w:t>
            </w:r>
          </w:p>
        </w:tc>
        <w:tc>
          <w:tcPr>
            <w:tcW w:w="1280" w:type="dxa"/>
            <w:gridSpan w:val="2"/>
            <w:tcBorders>
              <w:top w:val="single" w:sz="8" w:space="0" w:color="auto"/>
              <w:left w:val="dotted" w:sz="4" w:space="0" w:color="auto"/>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37'000</w:t>
            </w:r>
          </w:p>
        </w:tc>
        <w:tc>
          <w:tcPr>
            <w:tcW w:w="1120" w:type="dxa"/>
            <w:tcBorders>
              <w:top w:val="single" w:sz="8" w:space="0" w:color="auto"/>
              <w:left w:val="nil"/>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3'000</w:t>
            </w:r>
          </w:p>
        </w:tc>
        <w:tc>
          <w:tcPr>
            <w:tcW w:w="1260" w:type="dxa"/>
            <w:tcBorders>
              <w:top w:val="single" w:sz="8" w:space="0" w:color="auto"/>
              <w:left w:val="nil"/>
              <w:bottom w:val="single" w:sz="8" w:space="0" w:color="auto"/>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40'000</w:t>
            </w:r>
          </w:p>
        </w:tc>
        <w:tc>
          <w:tcPr>
            <w:tcW w:w="1260" w:type="dxa"/>
            <w:tcBorders>
              <w:top w:val="single" w:sz="8" w:space="0" w:color="auto"/>
              <w:left w:val="dotted" w:sz="4" w:space="0" w:color="auto"/>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-14'000</w:t>
            </w:r>
          </w:p>
        </w:tc>
        <w:tc>
          <w:tcPr>
            <w:tcW w:w="1120" w:type="dxa"/>
            <w:tcBorders>
              <w:top w:val="single" w:sz="8" w:space="0" w:color="auto"/>
              <w:left w:val="nil"/>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-5'000</w:t>
            </w:r>
          </w:p>
        </w:tc>
        <w:tc>
          <w:tcPr>
            <w:tcW w:w="1120" w:type="dxa"/>
            <w:tcBorders>
              <w:top w:val="single" w:sz="8" w:space="0" w:color="auto"/>
              <w:left w:val="nil"/>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0</w:t>
            </w:r>
          </w:p>
        </w:tc>
        <w:tc>
          <w:tcPr>
            <w:tcW w:w="1120" w:type="dxa"/>
            <w:tcBorders>
              <w:top w:val="single" w:sz="8" w:space="0" w:color="auto"/>
              <w:left w:val="nil"/>
              <w:bottom w:val="single" w:sz="8" w:space="0" w:color="auto"/>
              <w:right w:val="nil"/>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0</w:t>
            </w:r>
          </w:p>
        </w:tc>
        <w:tc>
          <w:tcPr>
            <w:tcW w:w="1260" w:type="dxa"/>
            <w:tcBorders>
              <w:top w:val="single" w:sz="8" w:space="0" w:color="auto"/>
              <w:left w:val="nil"/>
              <w:bottom w:val="single" w:sz="8" w:space="0" w:color="auto"/>
              <w:right w:val="dotted" w:sz="4" w:space="0" w:color="auto"/>
            </w:tcBorders>
            <w:shd w:val="clear" w:color="auto" w:fill="auto"/>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-19'000</w:t>
            </w:r>
          </w:p>
        </w:tc>
        <w:tc>
          <w:tcPr>
            <w:tcW w:w="1260" w:type="dxa"/>
            <w:tcBorders>
              <w:top w:val="single" w:sz="8" w:space="0" w:color="auto"/>
              <w:left w:val="dotted" w:sz="4" w:space="0" w:color="auto"/>
              <w:bottom w:val="single" w:sz="8" w:space="0" w:color="auto"/>
            </w:tcBorders>
            <w:shd w:val="clear" w:color="auto" w:fill="D9D9D9" w:themeFill="background1" w:themeFillShade="D9"/>
            <w:noWrap/>
            <w:vAlign w:val="bottom"/>
          </w:tcPr>
          <w:p w:rsidR="009951ED" w:rsidRPr="00AF4A72" w:rsidRDefault="00745BEC" w:rsidP="00330DC4">
            <w:pPr>
              <w:spacing w:line="240" w:lineRule="auto"/>
              <w:jc w:val="right"/>
              <w:rPr>
                <w:rFonts w:eastAsia="Times New Roman" w:cs="Arial"/>
                <w:b/>
                <w:bCs/>
                <w:color w:val="000000"/>
                <w:sz w:val="20"/>
                <w:szCs w:val="20"/>
              </w:rPr>
            </w:pPr>
            <w:r>
              <w:rPr>
                <w:rFonts w:eastAsia="Times New Roman" w:cs="Arial"/>
                <w:b/>
                <w:bCs/>
                <w:color w:val="000000"/>
                <w:sz w:val="20"/>
                <w:szCs w:val="20"/>
              </w:rPr>
              <w:t>21'000</w:t>
            </w:r>
          </w:p>
        </w:tc>
      </w:tr>
    </w:tbl>
    <w:p w:rsidR="009951ED" w:rsidRDefault="009951ED" w:rsidP="009951ED"/>
    <w:p w:rsidR="009951ED" w:rsidRDefault="009951ED" w:rsidP="009951ED">
      <w:pPr>
        <w:sectPr w:rsidR="009951ED" w:rsidSect="00377735">
          <w:headerReference w:type="default" r:id="rId17"/>
          <w:headerReference w:type="first" r:id="rId18"/>
          <w:pgSz w:w="16838" w:h="11906" w:orient="landscape" w:code="9"/>
          <w:pgMar w:top="1701" w:right="1674" w:bottom="1814" w:left="1219" w:header="510" w:footer="567" w:gutter="0"/>
          <w:cols w:space="708"/>
          <w:titlePg/>
          <w:docGrid w:linePitch="360"/>
        </w:sectPr>
      </w:pPr>
    </w:p>
    <w:p w:rsidR="00DF2842" w:rsidRPr="002A3424" w:rsidRDefault="00DF2842" w:rsidP="00DF2842">
      <w:pPr>
        <w:pStyle w:val="berschrift3"/>
        <w:tabs>
          <w:tab w:val="left" w:pos="567"/>
        </w:tabs>
        <w:ind w:left="0"/>
      </w:pPr>
      <w:bookmarkStart w:id="34" w:name="_Toc450899294"/>
      <w:r>
        <w:lastRenderedPageBreak/>
        <w:t>Beteiligungsspiegel</w:t>
      </w:r>
      <w:bookmarkEnd w:id="34"/>
    </w:p>
    <w:p w:rsidR="00DF2842" w:rsidRDefault="00DF2842" w:rsidP="00DF2842"/>
    <w:p w:rsidR="00401E56" w:rsidRDefault="00401E56" w:rsidP="00DF2842">
      <w:r>
        <w:t xml:space="preserve">Keine </w:t>
      </w:r>
      <w:r w:rsidR="00790D3D">
        <w:t xml:space="preserve">Beteiligungen </w:t>
      </w:r>
      <w:r>
        <w:t>per 31. Dezember 2020</w:t>
      </w:r>
    </w:p>
    <w:p w:rsidR="00DF2842" w:rsidRDefault="00DF2842" w:rsidP="00DF2842"/>
    <w:p w:rsidR="009951ED" w:rsidRDefault="009951ED" w:rsidP="00DF2842"/>
    <w:p w:rsidR="00DF2842" w:rsidRPr="002A3424" w:rsidRDefault="00DF2842" w:rsidP="00DF2842">
      <w:pPr>
        <w:pStyle w:val="berschrift3"/>
        <w:tabs>
          <w:tab w:val="left" w:pos="567"/>
        </w:tabs>
        <w:ind w:left="0"/>
      </w:pPr>
      <w:bookmarkStart w:id="35" w:name="_Toc450899295"/>
      <w:r>
        <w:t>Rückstellungsspiegel</w:t>
      </w:r>
      <w:bookmarkEnd w:id="35"/>
    </w:p>
    <w:p w:rsidR="00DF2842" w:rsidRDefault="00DF2842" w:rsidP="00DF2842"/>
    <w:tbl>
      <w:tblPr>
        <w:tblW w:w="5000" w:type="pct"/>
        <w:tblLayout w:type="fixed"/>
        <w:tblCellMar>
          <w:left w:w="70" w:type="dxa"/>
          <w:right w:w="70" w:type="dxa"/>
        </w:tblCellMar>
        <w:tblLook w:val="04A0" w:firstRow="1" w:lastRow="0" w:firstColumn="1" w:lastColumn="0" w:noHBand="0" w:noVBand="1"/>
      </w:tblPr>
      <w:tblGrid>
        <w:gridCol w:w="990"/>
        <w:gridCol w:w="1986"/>
        <w:gridCol w:w="993"/>
        <w:gridCol w:w="993"/>
        <w:gridCol w:w="994"/>
        <w:gridCol w:w="2435"/>
      </w:tblGrid>
      <w:tr w:rsidR="00632685" w:rsidRPr="00AF4A72" w:rsidTr="00632685">
        <w:tc>
          <w:tcPr>
            <w:tcW w:w="990" w:type="dxa"/>
            <w:tcBorders>
              <w:bottom w:val="single" w:sz="8" w:space="0" w:color="auto"/>
            </w:tcBorders>
            <w:shd w:val="clear" w:color="auto" w:fill="auto"/>
            <w:noWrap/>
            <w:hideMark/>
          </w:tcPr>
          <w:p w:rsidR="00632685" w:rsidRPr="00AF4A72" w:rsidRDefault="00632685" w:rsidP="00632685">
            <w:pPr>
              <w:spacing w:line="240" w:lineRule="auto"/>
              <w:rPr>
                <w:rFonts w:eastAsia="Times New Roman" w:cs="Arial"/>
                <w:b/>
                <w:bCs/>
                <w:color w:val="000000"/>
                <w:sz w:val="20"/>
                <w:szCs w:val="20"/>
              </w:rPr>
            </w:pPr>
            <w:r w:rsidRPr="00AF4A72">
              <w:rPr>
                <w:rFonts w:eastAsia="Times New Roman" w:cs="Arial"/>
                <w:b/>
                <w:bCs/>
                <w:color w:val="000000"/>
                <w:sz w:val="20"/>
                <w:szCs w:val="20"/>
              </w:rPr>
              <w:t>Konto</w:t>
            </w:r>
          </w:p>
        </w:tc>
        <w:tc>
          <w:tcPr>
            <w:tcW w:w="1986" w:type="dxa"/>
            <w:tcBorders>
              <w:left w:val="nil"/>
              <w:bottom w:val="single" w:sz="8" w:space="0" w:color="auto"/>
              <w:right w:val="nil"/>
            </w:tcBorders>
            <w:shd w:val="clear" w:color="auto" w:fill="auto"/>
            <w:noWrap/>
            <w:hideMark/>
          </w:tcPr>
          <w:p w:rsidR="00632685" w:rsidRPr="00AF4A72" w:rsidRDefault="00632685" w:rsidP="00632685">
            <w:pPr>
              <w:tabs>
                <w:tab w:val="right" w:pos="1772"/>
              </w:tabs>
              <w:spacing w:line="240" w:lineRule="auto"/>
              <w:rPr>
                <w:rFonts w:eastAsia="Times New Roman" w:cs="Arial"/>
                <w:b/>
                <w:bCs/>
                <w:color w:val="000000"/>
                <w:sz w:val="20"/>
                <w:szCs w:val="20"/>
              </w:rPr>
            </w:pPr>
            <w:r w:rsidRPr="00AF4A72">
              <w:rPr>
                <w:rFonts w:eastAsia="Times New Roman" w:cs="Arial"/>
                <w:b/>
                <w:bCs/>
                <w:color w:val="000000"/>
                <w:sz w:val="20"/>
                <w:szCs w:val="20"/>
              </w:rPr>
              <w:t>Bezeichnung / Zweck</w:t>
            </w:r>
            <w:r w:rsidRPr="00AF4A72">
              <w:rPr>
                <w:rFonts w:eastAsia="Times New Roman" w:cs="Arial"/>
                <w:bCs/>
                <w:color w:val="000000"/>
                <w:sz w:val="20"/>
                <w:szCs w:val="20"/>
              </w:rPr>
              <w:tab/>
              <w:t>in TCHF</w:t>
            </w:r>
          </w:p>
        </w:tc>
        <w:tc>
          <w:tcPr>
            <w:tcW w:w="993" w:type="dxa"/>
            <w:tcBorders>
              <w:left w:val="nil"/>
              <w:bottom w:val="single" w:sz="8" w:space="0" w:color="auto"/>
              <w:right w:val="nil"/>
            </w:tcBorders>
            <w:shd w:val="clear" w:color="auto" w:fill="auto"/>
            <w:noWrap/>
            <w:hideMark/>
          </w:tcPr>
          <w:p w:rsidR="00632685" w:rsidRPr="00AF4A72" w:rsidRDefault="00632685" w:rsidP="0063268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Bestand 1.1.</w:t>
            </w:r>
          </w:p>
        </w:tc>
        <w:tc>
          <w:tcPr>
            <w:tcW w:w="993" w:type="dxa"/>
            <w:tcBorders>
              <w:left w:val="nil"/>
              <w:bottom w:val="single" w:sz="8" w:space="0" w:color="auto"/>
              <w:right w:val="nil"/>
            </w:tcBorders>
            <w:shd w:val="clear" w:color="auto" w:fill="auto"/>
            <w:noWrap/>
            <w:hideMark/>
          </w:tcPr>
          <w:p w:rsidR="00632685" w:rsidRPr="00AF4A72" w:rsidRDefault="00632685" w:rsidP="0063268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Veränderung</w:t>
            </w:r>
          </w:p>
        </w:tc>
        <w:tc>
          <w:tcPr>
            <w:tcW w:w="994" w:type="dxa"/>
            <w:tcBorders>
              <w:left w:val="nil"/>
              <w:bottom w:val="single" w:sz="8" w:space="0" w:color="auto"/>
              <w:right w:val="nil"/>
            </w:tcBorders>
            <w:shd w:val="clear" w:color="auto" w:fill="D9D9D9" w:themeFill="background1" w:themeFillShade="D9"/>
            <w:noWrap/>
            <w:hideMark/>
          </w:tcPr>
          <w:p w:rsidR="00632685" w:rsidRPr="00AF4A72" w:rsidRDefault="00632685" w:rsidP="0063268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Bestand 31.12.</w:t>
            </w:r>
          </w:p>
        </w:tc>
        <w:tc>
          <w:tcPr>
            <w:tcW w:w="2435" w:type="dxa"/>
            <w:tcBorders>
              <w:left w:val="nil"/>
              <w:bottom w:val="single" w:sz="8" w:space="0" w:color="auto"/>
            </w:tcBorders>
            <w:shd w:val="clear" w:color="auto" w:fill="auto"/>
            <w:hideMark/>
          </w:tcPr>
          <w:p w:rsidR="00632685" w:rsidRPr="00AF4A72" w:rsidRDefault="00632685" w:rsidP="00632685">
            <w:pPr>
              <w:spacing w:line="240" w:lineRule="auto"/>
              <w:jc w:val="center"/>
              <w:rPr>
                <w:rFonts w:eastAsia="Times New Roman" w:cs="Arial"/>
                <w:b/>
                <w:bCs/>
                <w:color w:val="000000"/>
                <w:sz w:val="20"/>
                <w:szCs w:val="20"/>
              </w:rPr>
            </w:pPr>
            <w:r w:rsidRPr="00AF4A72">
              <w:rPr>
                <w:rFonts w:eastAsia="Times New Roman" w:cs="Arial"/>
                <w:b/>
                <w:bCs/>
                <w:color w:val="000000"/>
                <w:sz w:val="20"/>
                <w:szCs w:val="20"/>
              </w:rPr>
              <w:t>Kommentar</w:t>
            </w:r>
          </w:p>
        </w:tc>
      </w:tr>
      <w:tr w:rsidR="00632685" w:rsidRPr="00AF4A72" w:rsidTr="00632685">
        <w:tc>
          <w:tcPr>
            <w:tcW w:w="990" w:type="dxa"/>
            <w:tcBorders>
              <w:top w:val="single" w:sz="8" w:space="0" w:color="auto"/>
            </w:tcBorders>
            <w:shd w:val="clear" w:color="auto" w:fill="auto"/>
            <w:noWrap/>
          </w:tcPr>
          <w:p w:rsidR="00632685" w:rsidRPr="00AF4A72" w:rsidRDefault="00632685" w:rsidP="00632685">
            <w:pPr>
              <w:spacing w:line="240" w:lineRule="auto"/>
              <w:rPr>
                <w:rFonts w:eastAsia="Times New Roman" w:cs="Arial"/>
                <w:b/>
                <w:bCs/>
                <w:color w:val="000000"/>
                <w:sz w:val="20"/>
                <w:szCs w:val="20"/>
              </w:rPr>
            </w:pPr>
          </w:p>
        </w:tc>
        <w:tc>
          <w:tcPr>
            <w:tcW w:w="1986" w:type="dxa"/>
            <w:tcBorders>
              <w:top w:val="single" w:sz="8" w:space="0" w:color="auto"/>
              <w:left w:val="nil"/>
              <w:right w:val="nil"/>
            </w:tcBorders>
            <w:shd w:val="clear" w:color="auto" w:fill="auto"/>
            <w:noWrap/>
          </w:tcPr>
          <w:p w:rsidR="00632685" w:rsidRPr="00AF4A72" w:rsidRDefault="00632685" w:rsidP="00632685">
            <w:pPr>
              <w:tabs>
                <w:tab w:val="right" w:pos="1772"/>
              </w:tabs>
              <w:spacing w:line="240" w:lineRule="auto"/>
              <w:rPr>
                <w:rFonts w:eastAsia="Times New Roman" w:cs="Arial"/>
                <w:b/>
                <w:bCs/>
                <w:color w:val="000000"/>
                <w:sz w:val="20"/>
                <w:szCs w:val="20"/>
              </w:rPr>
            </w:pPr>
          </w:p>
        </w:tc>
        <w:tc>
          <w:tcPr>
            <w:tcW w:w="993" w:type="dxa"/>
            <w:tcBorders>
              <w:top w:val="single" w:sz="8" w:space="0" w:color="auto"/>
              <w:left w:val="nil"/>
              <w:right w:val="nil"/>
            </w:tcBorders>
            <w:shd w:val="clear" w:color="auto" w:fill="auto"/>
            <w:noWrap/>
          </w:tcPr>
          <w:p w:rsidR="00632685" w:rsidRPr="00AF4A72" w:rsidRDefault="00632685" w:rsidP="00632685">
            <w:pPr>
              <w:spacing w:line="240" w:lineRule="auto"/>
              <w:jc w:val="right"/>
              <w:rPr>
                <w:rFonts w:eastAsia="Times New Roman" w:cs="Arial"/>
                <w:b/>
                <w:bCs/>
                <w:color w:val="000000"/>
                <w:sz w:val="20"/>
                <w:szCs w:val="20"/>
              </w:rPr>
            </w:pPr>
          </w:p>
        </w:tc>
        <w:tc>
          <w:tcPr>
            <w:tcW w:w="993" w:type="dxa"/>
            <w:tcBorders>
              <w:top w:val="single" w:sz="8" w:space="0" w:color="auto"/>
              <w:left w:val="nil"/>
              <w:right w:val="nil"/>
            </w:tcBorders>
            <w:shd w:val="clear" w:color="auto" w:fill="auto"/>
            <w:noWrap/>
          </w:tcPr>
          <w:p w:rsidR="00632685" w:rsidRPr="00AF4A72" w:rsidRDefault="00632685" w:rsidP="00632685">
            <w:pPr>
              <w:spacing w:line="240" w:lineRule="auto"/>
              <w:jc w:val="right"/>
              <w:rPr>
                <w:rFonts w:eastAsia="Times New Roman" w:cs="Arial"/>
                <w:b/>
                <w:bCs/>
                <w:color w:val="000000"/>
                <w:sz w:val="20"/>
                <w:szCs w:val="20"/>
              </w:rPr>
            </w:pPr>
          </w:p>
        </w:tc>
        <w:tc>
          <w:tcPr>
            <w:tcW w:w="994" w:type="dxa"/>
            <w:tcBorders>
              <w:top w:val="single" w:sz="8" w:space="0" w:color="auto"/>
              <w:left w:val="nil"/>
              <w:right w:val="nil"/>
            </w:tcBorders>
            <w:shd w:val="clear" w:color="auto" w:fill="D9D9D9" w:themeFill="background1" w:themeFillShade="D9"/>
            <w:noWrap/>
          </w:tcPr>
          <w:p w:rsidR="00632685" w:rsidRPr="00AF4A72" w:rsidRDefault="00632685" w:rsidP="00632685">
            <w:pPr>
              <w:spacing w:line="240" w:lineRule="auto"/>
              <w:jc w:val="right"/>
              <w:rPr>
                <w:rFonts w:eastAsia="Times New Roman" w:cs="Arial"/>
                <w:b/>
                <w:bCs/>
                <w:color w:val="000000"/>
                <w:sz w:val="20"/>
                <w:szCs w:val="20"/>
              </w:rPr>
            </w:pPr>
          </w:p>
        </w:tc>
        <w:tc>
          <w:tcPr>
            <w:tcW w:w="2435" w:type="dxa"/>
            <w:tcBorders>
              <w:top w:val="single" w:sz="8" w:space="0" w:color="auto"/>
              <w:left w:val="nil"/>
            </w:tcBorders>
            <w:shd w:val="clear" w:color="auto" w:fill="auto"/>
          </w:tcPr>
          <w:p w:rsidR="00632685" w:rsidRPr="00AF4A72" w:rsidRDefault="00632685" w:rsidP="00632685">
            <w:pPr>
              <w:spacing w:line="240" w:lineRule="auto"/>
              <w:jc w:val="center"/>
              <w:rPr>
                <w:rFonts w:eastAsia="Times New Roman" w:cs="Arial"/>
                <w:b/>
                <w:bCs/>
                <w:color w:val="000000"/>
                <w:sz w:val="20"/>
                <w:szCs w:val="20"/>
              </w:rPr>
            </w:pPr>
          </w:p>
        </w:tc>
      </w:tr>
      <w:tr w:rsidR="00632685" w:rsidRPr="00AF4A72" w:rsidTr="00632685">
        <w:tc>
          <w:tcPr>
            <w:tcW w:w="988" w:type="dxa"/>
            <w:tcBorders>
              <w:bottom w:val="nil"/>
            </w:tcBorders>
            <w:shd w:val="clear" w:color="auto" w:fill="auto"/>
            <w:noWrap/>
            <w:hideMark/>
          </w:tcPr>
          <w:p w:rsidR="00632685" w:rsidRPr="00AF4A72" w:rsidRDefault="00632685" w:rsidP="00632685">
            <w:pPr>
              <w:spacing w:line="240" w:lineRule="auto"/>
              <w:rPr>
                <w:rFonts w:eastAsia="Times New Roman" w:cs="Arial"/>
                <w:b/>
                <w:bCs/>
                <w:color w:val="000000"/>
                <w:sz w:val="20"/>
                <w:szCs w:val="20"/>
              </w:rPr>
            </w:pPr>
            <w:r w:rsidRPr="00AF4A72">
              <w:rPr>
                <w:rFonts w:eastAsia="Times New Roman" w:cs="Arial"/>
                <w:b/>
                <w:bCs/>
                <w:color w:val="000000"/>
                <w:sz w:val="20"/>
                <w:szCs w:val="20"/>
              </w:rPr>
              <w:t>208</w:t>
            </w:r>
          </w:p>
        </w:tc>
        <w:tc>
          <w:tcPr>
            <w:tcW w:w="1984" w:type="dxa"/>
            <w:tcBorders>
              <w:left w:val="nil"/>
              <w:bottom w:val="nil"/>
              <w:right w:val="nil"/>
            </w:tcBorders>
            <w:shd w:val="clear" w:color="auto" w:fill="auto"/>
            <w:noWrap/>
            <w:hideMark/>
          </w:tcPr>
          <w:p w:rsidR="00632685" w:rsidRPr="00AF4A72" w:rsidRDefault="00632685" w:rsidP="00632685">
            <w:pPr>
              <w:spacing w:line="240" w:lineRule="auto"/>
              <w:rPr>
                <w:rFonts w:eastAsia="Times New Roman" w:cs="Arial"/>
                <w:b/>
                <w:bCs/>
                <w:color w:val="000000"/>
                <w:sz w:val="20"/>
                <w:szCs w:val="20"/>
              </w:rPr>
            </w:pPr>
            <w:r w:rsidRPr="00AF4A72">
              <w:rPr>
                <w:rFonts w:eastAsia="Times New Roman" w:cs="Arial"/>
                <w:b/>
                <w:bCs/>
                <w:color w:val="000000"/>
                <w:sz w:val="20"/>
                <w:szCs w:val="20"/>
              </w:rPr>
              <w:t>langfristige Rückstellungen</w:t>
            </w:r>
          </w:p>
        </w:tc>
        <w:tc>
          <w:tcPr>
            <w:tcW w:w="992" w:type="dxa"/>
            <w:tcBorders>
              <w:left w:val="nil"/>
              <w:bottom w:val="nil"/>
              <w:right w:val="nil"/>
            </w:tcBorders>
            <w:shd w:val="clear" w:color="auto" w:fill="auto"/>
            <w:noWrap/>
            <w:hideMark/>
          </w:tcPr>
          <w:p w:rsidR="00632685" w:rsidRPr="00AF4A72" w:rsidRDefault="009951ED" w:rsidP="00632685">
            <w:pPr>
              <w:spacing w:line="240" w:lineRule="auto"/>
              <w:jc w:val="right"/>
              <w:rPr>
                <w:rFonts w:eastAsia="Times New Roman" w:cs="Arial"/>
                <w:b/>
                <w:bCs/>
                <w:color w:val="000000"/>
                <w:sz w:val="20"/>
                <w:szCs w:val="20"/>
              </w:rPr>
            </w:pPr>
            <w:r>
              <w:rPr>
                <w:rFonts w:eastAsia="Times New Roman" w:cs="Arial"/>
                <w:b/>
                <w:bCs/>
                <w:color w:val="000000"/>
                <w:sz w:val="20"/>
                <w:szCs w:val="20"/>
              </w:rPr>
              <w:t>9</w:t>
            </w:r>
            <w:r w:rsidR="00632685" w:rsidRPr="00AF4A72">
              <w:rPr>
                <w:rFonts w:eastAsia="Times New Roman" w:cs="Arial"/>
                <w:b/>
                <w:bCs/>
                <w:color w:val="000000"/>
                <w:sz w:val="20"/>
                <w:szCs w:val="20"/>
              </w:rPr>
              <w:t>'000</w:t>
            </w:r>
          </w:p>
        </w:tc>
        <w:tc>
          <w:tcPr>
            <w:tcW w:w="992" w:type="dxa"/>
            <w:tcBorders>
              <w:left w:val="nil"/>
              <w:bottom w:val="nil"/>
              <w:right w:val="nil"/>
            </w:tcBorders>
            <w:shd w:val="clear" w:color="auto" w:fill="auto"/>
            <w:noWrap/>
            <w:hideMark/>
          </w:tcPr>
          <w:p w:rsidR="00632685" w:rsidRPr="00AF4A72" w:rsidRDefault="00632685" w:rsidP="00632685">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0</w:t>
            </w:r>
          </w:p>
        </w:tc>
        <w:tc>
          <w:tcPr>
            <w:tcW w:w="993" w:type="dxa"/>
            <w:tcBorders>
              <w:left w:val="nil"/>
              <w:bottom w:val="nil"/>
              <w:right w:val="nil"/>
            </w:tcBorders>
            <w:shd w:val="clear" w:color="auto" w:fill="D9D9D9" w:themeFill="background1" w:themeFillShade="D9"/>
            <w:noWrap/>
            <w:hideMark/>
          </w:tcPr>
          <w:p w:rsidR="00632685" w:rsidRPr="00AF4A72" w:rsidRDefault="009951ED" w:rsidP="00632685">
            <w:pPr>
              <w:spacing w:line="240" w:lineRule="auto"/>
              <w:jc w:val="right"/>
              <w:rPr>
                <w:rFonts w:eastAsia="Times New Roman" w:cs="Arial"/>
                <w:b/>
                <w:bCs/>
                <w:color w:val="000000"/>
                <w:sz w:val="20"/>
                <w:szCs w:val="20"/>
              </w:rPr>
            </w:pPr>
            <w:r>
              <w:rPr>
                <w:rFonts w:eastAsia="Times New Roman" w:cs="Arial"/>
                <w:b/>
                <w:bCs/>
                <w:color w:val="000000"/>
                <w:sz w:val="20"/>
                <w:szCs w:val="20"/>
              </w:rPr>
              <w:t>9</w:t>
            </w:r>
            <w:r w:rsidR="00632685" w:rsidRPr="00AF4A72">
              <w:rPr>
                <w:rFonts w:eastAsia="Times New Roman" w:cs="Arial"/>
                <w:b/>
                <w:bCs/>
                <w:color w:val="000000"/>
                <w:sz w:val="20"/>
                <w:szCs w:val="20"/>
              </w:rPr>
              <w:t>'000</w:t>
            </w:r>
          </w:p>
        </w:tc>
        <w:tc>
          <w:tcPr>
            <w:tcW w:w="2432" w:type="dxa"/>
            <w:tcBorders>
              <w:left w:val="nil"/>
              <w:bottom w:val="nil"/>
            </w:tcBorders>
            <w:shd w:val="clear" w:color="auto" w:fill="auto"/>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32685" w:rsidRPr="00AF4A72" w:rsidTr="00632685">
        <w:tc>
          <w:tcPr>
            <w:tcW w:w="990" w:type="dxa"/>
            <w:tcBorders>
              <w:top w:val="nil"/>
              <w:bottom w:val="nil"/>
            </w:tcBorders>
            <w:shd w:val="clear" w:color="auto" w:fill="auto"/>
            <w:noWrap/>
            <w:hideMark/>
          </w:tcPr>
          <w:p w:rsidR="00632685" w:rsidRPr="00AF4A72" w:rsidRDefault="00632685" w:rsidP="00632685">
            <w:pPr>
              <w:spacing w:line="240" w:lineRule="auto"/>
              <w:rPr>
                <w:rFonts w:eastAsia="Times New Roman" w:cs="Arial"/>
                <w:i/>
                <w:iCs/>
                <w:color w:val="000000"/>
                <w:sz w:val="20"/>
                <w:szCs w:val="20"/>
              </w:rPr>
            </w:pPr>
            <w:r w:rsidRPr="00AF4A72">
              <w:rPr>
                <w:rFonts w:eastAsia="Times New Roman" w:cs="Arial"/>
                <w:i/>
                <w:iCs/>
                <w:color w:val="000000"/>
                <w:sz w:val="20"/>
                <w:szCs w:val="20"/>
              </w:rPr>
              <w:t> </w:t>
            </w:r>
          </w:p>
        </w:tc>
        <w:tc>
          <w:tcPr>
            <w:tcW w:w="1986" w:type="dxa"/>
            <w:tcBorders>
              <w:top w:val="nil"/>
              <w:left w:val="nil"/>
              <w:bottom w:val="nil"/>
              <w:right w:val="nil"/>
            </w:tcBorders>
            <w:shd w:val="clear" w:color="auto" w:fill="auto"/>
            <w:noWrap/>
            <w:hideMark/>
          </w:tcPr>
          <w:p w:rsidR="00632685" w:rsidRPr="00AF4A72" w:rsidRDefault="00632685" w:rsidP="00632685">
            <w:pPr>
              <w:spacing w:line="240" w:lineRule="auto"/>
              <w:rPr>
                <w:rFonts w:eastAsia="Times New Roman" w:cs="Arial"/>
                <w:i/>
                <w:iCs/>
                <w:color w:val="000000"/>
                <w:sz w:val="20"/>
                <w:szCs w:val="20"/>
              </w:rPr>
            </w:pPr>
            <w:r w:rsidRPr="00AF4A72">
              <w:rPr>
                <w:rFonts w:eastAsia="Times New Roman" w:cs="Arial"/>
                <w:i/>
                <w:iCs/>
                <w:color w:val="000000"/>
                <w:sz w:val="20"/>
                <w:szCs w:val="20"/>
              </w:rPr>
              <w:t> </w:t>
            </w:r>
          </w:p>
        </w:tc>
        <w:tc>
          <w:tcPr>
            <w:tcW w:w="993" w:type="dxa"/>
            <w:tcBorders>
              <w:top w:val="nil"/>
              <w:left w:val="nil"/>
              <w:bottom w:val="nil"/>
              <w:right w:val="nil"/>
            </w:tcBorders>
            <w:shd w:val="clear" w:color="auto" w:fill="auto"/>
            <w:noWrap/>
            <w:hideMark/>
          </w:tcPr>
          <w:p w:rsidR="00632685" w:rsidRPr="00AF4A72" w:rsidRDefault="00632685" w:rsidP="00632685">
            <w:pPr>
              <w:spacing w:line="240" w:lineRule="auto"/>
              <w:rPr>
                <w:rFonts w:eastAsia="Times New Roman" w:cs="Arial"/>
                <w:i/>
                <w:iCs/>
                <w:color w:val="000000"/>
                <w:sz w:val="20"/>
                <w:szCs w:val="20"/>
              </w:rPr>
            </w:pPr>
          </w:p>
        </w:tc>
        <w:tc>
          <w:tcPr>
            <w:tcW w:w="993" w:type="dxa"/>
            <w:tcBorders>
              <w:top w:val="nil"/>
              <w:left w:val="nil"/>
              <w:bottom w:val="nil"/>
              <w:right w:val="nil"/>
            </w:tcBorders>
            <w:shd w:val="clear" w:color="auto" w:fill="auto"/>
            <w:noWrap/>
            <w:hideMark/>
          </w:tcPr>
          <w:p w:rsidR="00632685" w:rsidRPr="00AF4A72" w:rsidRDefault="00632685" w:rsidP="00632685">
            <w:pPr>
              <w:spacing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D9D9D9" w:themeFill="background1" w:themeFillShade="D9"/>
            <w:noWrap/>
            <w:hideMark/>
          </w:tcPr>
          <w:p w:rsidR="00632685" w:rsidRPr="00AF4A72" w:rsidRDefault="00632685" w:rsidP="00632685">
            <w:pPr>
              <w:spacing w:line="240" w:lineRule="auto"/>
              <w:rPr>
                <w:rFonts w:ascii="Times New Roman" w:eastAsia="Times New Roman" w:hAnsi="Times New Roman" w:cs="Times New Roman"/>
                <w:sz w:val="20"/>
                <w:szCs w:val="20"/>
              </w:rPr>
            </w:pPr>
          </w:p>
        </w:tc>
        <w:tc>
          <w:tcPr>
            <w:tcW w:w="2435" w:type="dxa"/>
            <w:tcBorders>
              <w:top w:val="nil"/>
              <w:left w:val="nil"/>
              <w:bottom w:val="nil"/>
            </w:tcBorders>
            <w:shd w:val="clear" w:color="auto" w:fill="auto"/>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32685" w:rsidRPr="00AF4A72" w:rsidTr="00632685">
        <w:tc>
          <w:tcPr>
            <w:tcW w:w="990" w:type="dxa"/>
            <w:tcBorders>
              <w:top w:val="nil"/>
            </w:tcBorders>
            <w:shd w:val="clear" w:color="auto" w:fill="auto"/>
            <w:noWrap/>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2082</w:t>
            </w:r>
          </w:p>
        </w:tc>
        <w:tc>
          <w:tcPr>
            <w:tcW w:w="1986" w:type="dxa"/>
            <w:tcBorders>
              <w:top w:val="nil"/>
              <w:left w:val="nil"/>
              <w:right w:val="nil"/>
            </w:tcBorders>
            <w:shd w:val="clear" w:color="auto" w:fill="auto"/>
            <w:noWrap/>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Rückstellungen für Prozesse</w:t>
            </w:r>
          </w:p>
        </w:tc>
        <w:tc>
          <w:tcPr>
            <w:tcW w:w="993" w:type="dxa"/>
            <w:tcBorders>
              <w:top w:val="nil"/>
              <w:left w:val="nil"/>
              <w:right w:val="nil"/>
            </w:tcBorders>
            <w:shd w:val="clear" w:color="auto" w:fill="auto"/>
            <w:noWrap/>
            <w:hideMark/>
          </w:tcPr>
          <w:p w:rsidR="00632685" w:rsidRPr="00AF4A72" w:rsidRDefault="00632685" w:rsidP="00632685">
            <w:pPr>
              <w:spacing w:line="240" w:lineRule="auto"/>
              <w:rPr>
                <w:rFonts w:eastAsia="Times New Roman" w:cs="Arial"/>
                <w:color w:val="000000"/>
                <w:sz w:val="20"/>
                <w:szCs w:val="20"/>
              </w:rPr>
            </w:pPr>
          </w:p>
        </w:tc>
        <w:tc>
          <w:tcPr>
            <w:tcW w:w="993" w:type="dxa"/>
            <w:tcBorders>
              <w:top w:val="nil"/>
              <w:left w:val="nil"/>
              <w:right w:val="nil"/>
            </w:tcBorders>
            <w:shd w:val="clear" w:color="auto" w:fill="auto"/>
            <w:noWrap/>
            <w:hideMark/>
          </w:tcPr>
          <w:p w:rsidR="00632685" w:rsidRPr="00AF4A72" w:rsidRDefault="00632685" w:rsidP="00632685">
            <w:pPr>
              <w:spacing w:line="240" w:lineRule="auto"/>
              <w:rPr>
                <w:rFonts w:ascii="Times New Roman" w:eastAsia="Times New Roman" w:hAnsi="Times New Roman" w:cs="Times New Roman"/>
                <w:sz w:val="20"/>
                <w:szCs w:val="20"/>
              </w:rPr>
            </w:pPr>
          </w:p>
        </w:tc>
        <w:tc>
          <w:tcPr>
            <w:tcW w:w="994" w:type="dxa"/>
            <w:tcBorders>
              <w:top w:val="nil"/>
              <w:left w:val="nil"/>
              <w:right w:val="nil"/>
            </w:tcBorders>
            <w:shd w:val="clear" w:color="auto" w:fill="D9D9D9" w:themeFill="background1" w:themeFillShade="D9"/>
            <w:noWrap/>
            <w:hideMark/>
          </w:tcPr>
          <w:p w:rsidR="00632685" w:rsidRPr="00AF4A72" w:rsidRDefault="00632685" w:rsidP="00632685">
            <w:pPr>
              <w:spacing w:line="240" w:lineRule="auto"/>
              <w:rPr>
                <w:rFonts w:ascii="Times New Roman" w:eastAsia="Times New Roman" w:hAnsi="Times New Roman" w:cs="Times New Roman"/>
                <w:sz w:val="20"/>
                <w:szCs w:val="20"/>
              </w:rPr>
            </w:pPr>
          </w:p>
        </w:tc>
        <w:tc>
          <w:tcPr>
            <w:tcW w:w="2435" w:type="dxa"/>
            <w:tcBorders>
              <w:top w:val="nil"/>
              <w:left w:val="nil"/>
            </w:tcBorders>
            <w:shd w:val="clear" w:color="auto" w:fill="auto"/>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632685" w:rsidRPr="00AF4A72" w:rsidTr="00632685">
        <w:tc>
          <w:tcPr>
            <w:tcW w:w="990" w:type="dxa"/>
            <w:tcBorders>
              <w:top w:val="nil"/>
              <w:bottom w:val="single" w:sz="8" w:space="0" w:color="auto"/>
            </w:tcBorders>
            <w:shd w:val="clear" w:color="auto" w:fill="auto"/>
            <w:noWrap/>
            <w:hideMark/>
          </w:tcPr>
          <w:p w:rsidR="00632685" w:rsidRPr="00AF4A72" w:rsidRDefault="00632685" w:rsidP="00632685">
            <w:pPr>
              <w:spacing w:line="240" w:lineRule="auto"/>
              <w:rPr>
                <w:rFonts w:eastAsia="Times New Roman" w:cs="Arial"/>
                <w:color w:val="000000"/>
                <w:sz w:val="20"/>
                <w:szCs w:val="20"/>
              </w:rPr>
            </w:pPr>
            <w:r w:rsidRPr="00AF4A72">
              <w:rPr>
                <w:rFonts w:eastAsia="Times New Roman" w:cs="Arial"/>
                <w:color w:val="000000"/>
                <w:sz w:val="20"/>
                <w:szCs w:val="20"/>
              </w:rPr>
              <w:t>20820.01</w:t>
            </w:r>
          </w:p>
        </w:tc>
        <w:tc>
          <w:tcPr>
            <w:tcW w:w="1986" w:type="dxa"/>
            <w:tcBorders>
              <w:top w:val="nil"/>
              <w:left w:val="nil"/>
              <w:bottom w:val="single" w:sz="8" w:space="0" w:color="auto"/>
              <w:right w:val="nil"/>
            </w:tcBorders>
            <w:shd w:val="clear" w:color="auto" w:fill="auto"/>
            <w:noWrap/>
            <w:hideMark/>
          </w:tcPr>
          <w:p w:rsidR="00632685" w:rsidRPr="00AF4A72" w:rsidRDefault="009951ED" w:rsidP="00632685">
            <w:pPr>
              <w:spacing w:line="240" w:lineRule="auto"/>
              <w:rPr>
                <w:rFonts w:eastAsia="Times New Roman" w:cs="Arial"/>
                <w:color w:val="000000"/>
                <w:sz w:val="20"/>
                <w:szCs w:val="20"/>
              </w:rPr>
            </w:pPr>
            <w:r>
              <w:rPr>
                <w:rFonts w:eastAsia="Times New Roman" w:cs="Arial"/>
                <w:color w:val="000000"/>
                <w:sz w:val="20"/>
                <w:szCs w:val="20"/>
              </w:rPr>
              <w:t>Verunreinigung Mustersee</w:t>
            </w:r>
          </w:p>
        </w:tc>
        <w:tc>
          <w:tcPr>
            <w:tcW w:w="993" w:type="dxa"/>
            <w:tcBorders>
              <w:top w:val="nil"/>
              <w:left w:val="nil"/>
              <w:bottom w:val="single" w:sz="8" w:space="0" w:color="auto"/>
              <w:right w:val="nil"/>
            </w:tcBorders>
            <w:shd w:val="clear" w:color="auto" w:fill="auto"/>
            <w:noWrap/>
            <w:hideMark/>
          </w:tcPr>
          <w:p w:rsidR="00632685" w:rsidRPr="00AF4A72" w:rsidRDefault="009951ED" w:rsidP="00632685">
            <w:pPr>
              <w:spacing w:line="240" w:lineRule="auto"/>
              <w:jc w:val="right"/>
              <w:rPr>
                <w:rFonts w:eastAsia="Times New Roman" w:cs="Arial"/>
                <w:color w:val="000000"/>
                <w:sz w:val="20"/>
                <w:szCs w:val="20"/>
              </w:rPr>
            </w:pPr>
            <w:r>
              <w:rPr>
                <w:rFonts w:eastAsia="Times New Roman" w:cs="Arial"/>
                <w:color w:val="000000"/>
                <w:sz w:val="20"/>
                <w:szCs w:val="20"/>
              </w:rPr>
              <w:t>9</w:t>
            </w:r>
            <w:r w:rsidR="00632685" w:rsidRPr="00AF4A72">
              <w:rPr>
                <w:rFonts w:eastAsia="Times New Roman" w:cs="Arial"/>
                <w:color w:val="000000"/>
                <w:sz w:val="20"/>
                <w:szCs w:val="20"/>
              </w:rPr>
              <w:t>'000</w:t>
            </w:r>
          </w:p>
        </w:tc>
        <w:tc>
          <w:tcPr>
            <w:tcW w:w="993" w:type="dxa"/>
            <w:tcBorders>
              <w:top w:val="nil"/>
              <w:left w:val="nil"/>
              <w:bottom w:val="single" w:sz="8" w:space="0" w:color="auto"/>
              <w:right w:val="nil"/>
            </w:tcBorders>
            <w:shd w:val="clear" w:color="auto" w:fill="auto"/>
            <w:noWrap/>
            <w:hideMark/>
          </w:tcPr>
          <w:p w:rsidR="00632685" w:rsidRPr="00AF4A72" w:rsidRDefault="00632685" w:rsidP="00632685">
            <w:pPr>
              <w:spacing w:line="240" w:lineRule="auto"/>
              <w:jc w:val="right"/>
              <w:rPr>
                <w:rFonts w:eastAsia="Times New Roman" w:cs="Arial"/>
                <w:color w:val="000000"/>
                <w:sz w:val="20"/>
                <w:szCs w:val="20"/>
              </w:rPr>
            </w:pPr>
            <w:r w:rsidRPr="00AF4A72">
              <w:rPr>
                <w:rFonts w:eastAsia="Times New Roman" w:cs="Arial"/>
                <w:color w:val="000000"/>
                <w:sz w:val="20"/>
                <w:szCs w:val="20"/>
              </w:rPr>
              <w:t>0</w:t>
            </w:r>
          </w:p>
        </w:tc>
        <w:tc>
          <w:tcPr>
            <w:tcW w:w="994" w:type="dxa"/>
            <w:tcBorders>
              <w:top w:val="nil"/>
              <w:left w:val="nil"/>
              <w:bottom w:val="single" w:sz="8" w:space="0" w:color="auto"/>
              <w:right w:val="nil"/>
            </w:tcBorders>
            <w:shd w:val="clear" w:color="auto" w:fill="D9D9D9" w:themeFill="background1" w:themeFillShade="D9"/>
            <w:noWrap/>
            <w:hideMark/>
          </w:tcPr>
          <w:p w:rsidR="00632685" w:rsidRPr="00AF4A72" w:rsidRDefault="009951ED" w:rsidP="00632685">
            <w:pPr>
              <w:spacing w:line="240" w:lineRule="auto"/>
              <w:jc w:val="right"/>
              <w:rPr>
                <w:rFonts w:eastAsia="Times New Roman" w:cs="Arial"/>
                <w:color w:val="000000"/>
                <w:sz w:val="20"/>
                <w:szCs w:val="20"/>
              </w:rPr>
            </w:pPr>
            <w:r>
              <w:rPr>
                <w:rFonts w:eastAsia="Times New Roman" w:cs="Arial"/>
                <w:color w:val="000000"/>
                <w:sz w:val="20"/>
                <w:szCs w:val="20"/>
              </w:rPr>
              <w:t>9</w:t>
            </w:r>
            <w:r w:rsidR="00632685" w:rsidRPr="00AF4A72">
              <w:rPr>
                <w:rFonts w:eastAsia="Times New Roman" w:cs="Arial"/>
                <w:color w:val="000000"/>
                <w:sz w:val="20"/>
                <w:szCs w:val="20"/>
              </w:rPr>
              <w:t>'000</w:t>
            </w:r>
          </w:p>
        </w:tc>
        <w:tc>
          <w:tcPr>
            <w:tcW w:w="2435" w:type="dxa"/>
            <w:tcBorders>
              <w:top w:val="nil"/>
              <w:left w:val="nil"/>
              <w:bottom w:val="single" w:sz="8" w:space="0" w:color="auto"/>
            </w:tcBorders>
            <w:shd w:val="clear" w:color="auto" w:fill="auto"/>
            <w:hideMark/>
          </w:tcPr>
          <w:p w:rsidR="00632685" w:rsidRPr="00AF4A72" w:rsidRDefault="009951ED" w:rsidP="009951ED">
            <w:pPr>
              <w:spacing w:line="240" w:lineRule="auto"/>
              <w:rPr>
                <w:rFonts w:eastAsia="Times New Roman" w:cs="Arial"/>
                <w:color w:val="000000"/>
                <w:sz w:val="20"/>
                <w:szCs w:val="20"/>
              </w:rPr>
            </w:pPr>
            <w:r>
              <w:rPr>
                <w:rFonts w:eastAsia="Times New Roman" w:cs="Arial"/>
                <w:color w:val="000000"/>
                <w:sz w:val="20"/>
                <w:szCs w:val="20"/>
              </w:rPr>
              <w:t xml:space="preserve">Die Schulfrage ist weiterhin ungeklärt. </w:t>
            </w:r>
            <w:r w:rsidR="00632685" w:rsidRPr="00AF4A72">
              <w:rPr>
                <w:rFonts w:eastAsia="Times New Roman" w:cs="Arial"/>
                <w:color w:val="000000"/>
                <w:sz w:val="20"/>
                <w:szCs w:val="20"/>
              </w:rPr>
              <w:t>Der Prozess ist hängig.</w:t>
            </w:r>
          </w:p>
        </w:tc>
      </w:tr>
    </w:tbl>
    <w:p w:rsidR="00401E56" w:rsidRDefault="00401E56" w:rsidP="00DF2842"/>
    <w:p w:rsidR="00401E56" w:rsidRDefault="00401E56" w:rsidP="00DF2842"/>
    <w:p w:rsidR="00DF2842" w:rsidRPr="002A3424" w:rsidRDefault="00DF2842" w:rsidP="00DF2842">
      <w:pPr>
        <w:pStyle w:val="berschrift3"/>
        <w:tabs>
          <w:tab w:val="left" w:pos="567"/>
        </w:tabs>
        <w:ind w:left="0"/>
      </w:pPr>
      <w:bookmarkStart w:id="36" w:name="_Toc450899296"/>
      <w:r>
        <w:t>Eigenkapitalnachweis</w:t>
      </w:r>
      <w:bookmarkEnd w:id="36"/>
    </w:p>
    <w:p w:rsidR="00DF2842" w:rsidRDefault="00DF2842" w:rsidP="00DF2842"/>
    <w:tbl>
      <w:tblPr>
        <w:tblW w:w="5000" w:type="pct"/>
        <w:tblLayout w:type="fixed"/>
        <w:tblCellMar>
          <w:left w:w="70" w:type="dxa"/>
          <w:right w:w="70" w:type="dxa"/>
        </w:tblCellMar>
        <w:tblLook w:val="04A0" w:firstRow="1" w:lastRow="0" w:firstColumn="1" w:lastColumn="0" w:noHBand="0" w:noVBand="1"/>
      </w:tblPr>
      <w:tblGrid>
        <w:gridCol w:w="848"/>
        <w:gridCol w:w="3407"/>
        <w:gridCol w:w="1034"/>
        <w:gridCol w:w="1034"/>
        <w:gridCol w:w="1034"/>
        <w:gridCol w:w="1034"/>
      </w:tblGrid>
      <w:tr w:rsidR="00401E56" w:rsidRPr="003542C6" w:rsidTr="00674653">
        <w:tc>
          <w:tcPr>
            <w:tcW w:w="505" w:type="pct"/>
            <w:tcBorders>
              <w:bottom w:val="single" w:sz="8" w:space="0" w:color="auto"/>
              <w:right w:val="nil"/>
            </w:tcBorders>
            <w:shd w:val="clear" w:color="auto" w:fill="auto"/>
            <w:noWrap/>
            <w:vAlign w:val="center"/>
            <w:hideMark/>
          </w:tcPr>
          <w:p w:rsidR="00401E56" w:rsidRPr="003542C6" w:rsidRDefault="00401E56" w:rsidP="00674653">
            <w:pPr>
              <w:spacing w:line="240" w:lineRule="auto"/>
              <w:rPr>
                <w:rFonts w:eastAsia="Times New Roman" w:cs="Arial"/>
                <w:bCs/>
                <w:color w:val="000000"/>
                <w:sz w:val="20"/>
                <w:szCs w:val="20"/>
              </w:rPr>
            </w:pPr>
            <w:r w:rsidRPr="003542C6">
              <w:rPr>
                <w:rFonts w:eastAsia="Times New Roman" w:cs="Arial"/>
                <w:bCs/>
                <w:color w:val="000000"/>
                <w:sz w:val="20"/>
                <w:szCs w:val="20"/>
              </w:rPr>
              <w:t>Konto</w:t>
            </w:r>
          </w:p>
        </w:tc>
        <w:tc>
          <w:tcPr>
            <w:tcW w:w="2030" w:type="pct"/>
            <w:tcBorders>
              <w:left w:val="nil"/>
              <w:bottom w:val="single" w:sz="8" w:space="0" w:color="auto"/>
              <w:right w:val="nil"/>
            </w:tcBorders>
            <w:shd w:val="clear" w:color="auto" w:fill="auto"/>
            <w:noWrap/>
            <w:vAlign w:val="center"/>
            <w:hideMark/>
          </w:tcPr>
          <w:p w:rsidR="00401E56" w:rsidRPr="003542C6" w:rsidRDefault="00401E56" w:rsidP="00674653">
            <w:pPr>
              <w:tabs>
                <w:tab w:val="right" w:pos="3190"/>
              </w:tabs>
              <w:spacing w:line="240" w:lineRule="auto"/>
              <w:rPr>
                <w:rFonts w:eastAsia="Times New Roman" w:cs="Arial"/>
                <w:bCs/>
                <w:color w:val="000000"/>
                <w:sz w:val="20"/>
                <w:szCs w:val="20"/>
              </w:rPr>
            </w:pPr>
            <w:r w:rsidRPr="003542C6">
              <w:rPr>
                <w:rFonts w:eastAsia="Times New Roman" w:cs="Arial"/>
                <w:bCs/>
                <w:color w:val="000000"/>
                <w:sz w:val="20"/>
                <w:szCs w:val="20"/>
              </w:rPr>
              <w:t>Bezeichnung</w:t>
            </w:r>
            <w:r w:rsidRPr="003542C6">
              <w:rPr>
                <w:rFonts w:eastAsia="Times New Roman" w:cs="Arial"/>
                <w:bCs/>
                <w:color w:val="000000"/>
                <w:sz w:val="20"/>
                <w:szCs w:val="20"/>
              </w:rPr>
              <w:tab/>
              <w:t>in TCHF</w:t>
            </w:r>
          </w:p>
        </w:tc>
        <w:tc>
          <w:tcPr>
            <w:tcW w:w="616" w:type="pct"/>
            <w:tcBorders>
              <w:left w:val="nil"/>
              <w:bottom w:val="single" w:sz="8" w:space="0" w:color="auto"/>
              <w:right w:val="nil"/>
            </w:tcBorders>
            <w:shd w:val="clear" w:color="auto" w:fill="auto"/>
            <w:noWrap/>
            <w:vAlign w:val="center"/>
            <w:hideMark/>
          </w:tcPr>
          <w:p w:rsidR="00401E56" w:rsidRPr="003542C6" w:rsidRDefault="00401E56" w:rsidP="00674653">
            <w:pPr>
              <w:spacing w:line="240" w:lineRule="auto"/>
              <w:jc w:val="right"/>
              <w:rPr>
                <w:rFonts w:eastAsia="Times New Roman" w:cs="Arial"/>
                <w:bCs/>
                <w:color w:val="000000"/>
                <w:sz w:val="20"/>
                <w:szCs w:val="20"/>
              </w:rPr>
            </w:pPr>
            <w:r w:rsidRPr="003542C6">
              <w:rPr>
                <w:rFonts w:eastAsia="Times New Roman" w:cs="Arial"/>
                <w:bCs/>
                <w:color w:val="000000"/>
                <w:sz w:val="20"/>
                <w:szCs w:val="20"/>
              </w:rPr>
              <w:t>Bestand 1.1.</w:t>
            </w:r>
          </w:p>
        </w:tc>
        <w:tc>
          <w:tcPr>
            <w:tcW w:w="616" w:type="pct"/>
            <w:tcBorders>
              <w:left w:val="nil"/>
              <w:bottom w:val="single" w:sz="8" w:space="0" w:color="auto"/>
              <w:right w:val="nil"/>
            </w:tcBorders>
            <w:shd w:val="clear" w:color="auto" w:fill="auto"/>
            <w:noWrap/>
            <w:vAlign w:val="center"/>
            <w:hideMark/>
          </w:tcPr>
          <w:p w:rsidR="00401E56" w:rsidRPr="003542C6" w:rsidRDefault="00401E56" w:rsidP="00674653">
            <w:pPr>
              <w:spacing w:line="240" w:lineRule="auto"/>
              <w:jc w:val="right"/>
              <w:rPr>
                <w:rFonts w:eastAsia="Times New Roman" w:cs="Arial"/>
                <w:bCs/>
                <w:color w:val="000000"/>
                <w:sz w:val="20"/>
                <w:szCs w:val="20"/>
              </w:rPr>
            </w:pPr>
            <w:r w:rsidRPr="003542C6">
              <w:rPr>
                <w:rFonts w:eastAsia="Times New Roman" w:cs="Arial"/>
                <w:bCs/>
                <w:color w:val="000000"/>
                <w:sz w:val="20"/>
                <w:szCs w:val="20"/>
              </w:rPr>
              <w:t>Zunahme</w:t>
            </w:r>
          </w:p>
        </w:tc>
        <w:tc>
          <w:tcPr>
            <w:tcW w:w="616" w:type="pct"/>
            <w:tcBorders>
              <w:left w:val="nil"/>
              <w:bottom w:val="single" w:sz="8" w:space="0" w:color="auto"/>
              <w:right w:val="nil"/>
            </w:tcBorders>
            <w:shd w:val="clear" w:color="auto" w:fill="auto"/>
            <w:noWrap/>
            <w:vAlign w:val="center"/>
            <w:hideMark/>
          </w:tcPr>
          <w:p w:rsidR="00401E56" w:rsidRPr="003542C6" w:rsidRDefault="00401E56" w:rsidP="00674653">
            <w:pPr>
              <w:spacing w:line="240" w:lineRule="auto"/>
              <w:jc w:val="right"/>
              <w:rPr>
                <w:rFonts w:eastAsia="Times New Roman" w:cs="Arial"/>
                <w:bCs/>
                <w:color w:val="000000"/>
                <w:sz w:val="20"/>
                <w:szCs w:val="20"/>
              </w:rPr>
            </w:pPr>
            <w:r w:rsidRPr="003542C6">
              <w:rPr>
                <w:rFonts w:eastAsia="Times New Roman" w:cs="Arial"/>
                <w:bCs/>
                <w:color w:val="000000"/>
                <w:sz w:val="20"/>
                <w:szCs w:val="20"/>
              </w:rPr>
              <w:t>Abnahme</w:t>
            </w:r>
          </w:p>
        </w:tc>
        <w:tc>
          <w:tcPr>
            <w:tcW w:w="616" w:type="pct"/>
            <w:tcBorders>
              <w:left w:val="nil"/>
              <w:bottom w:val="single" w:sz="8" w:space="0" w:color="auto"/>
            </w:tcBorders>
            <w:shd w:val="clear" w:color="auto" w:fill="D9D9D9" w:themeFill="background1" w:themeFillShade="D9"/>
            <w:noWrap/>
            <w:vAlign w:val="center"/>
            <w:hideMark/>
          </w:tcPr>
          <w:p w:rsidR="00401E56" w:rsidRPr="003542C6" w:rsidRDefault="00401E56" w:rsidP="00674653">
            <w:pPr>
              <w:spacing w:line="240" w:lineRule="auto"/>
              <w:jc w:val="right"/>
              <w:rPr>
                <w:rFonts w:eastAsia="Times New Roman" w:cs="Arial"/>
                <w:bCs/>
                <w:color w:val="000000"/>
                <w:sz w:val="20"/>
                <w:szCs w:val="20"/>
              </w:rPr>
            </w:pPr>
            <w:r w:rsidRPr="003542C6">
              <w:rPr>
                <w:rFonts w:eastAsia="Times New Roman" w:cs="Arial"/>
                <w:bCs/>
                <w:color w:val="000000"/>
                <w:sz w:val="20"/>
                <w:szCs w:val="20"/>
              </w:rPr>
              <w:t>Bestand 31.12.</w:t>
            </w:r>
          </w:p>
        </w:tc>
      </w:tr>
      <w:tr w:rsidR="00401E56" w:rsidRPr="00AF4A72" w:rsidTr="00674653">
        <w:tc>
          <w:tcPr>
            <w:tcW w:w="505" w:type="pct"/>
            <w:tcBorders>
              <w:top w:val="nil"/>
              <w:bottom w:val="nil"/>
              <w:right w:val="nil"/>
            </w:tcBorders>
            <w:shd w:val="clear" w:color="auto" w:fill="auto"/>
            <w:noWrap/>
            <w:vAlign w:val="bottom"/>
          </w:tcPr>
          <w:p w:rsidR="00401E56" w:rsidRPr="00AF4A72" w:rsidRDefault="00401E56" w:rsidP="00674653">
            <w:pPr>
              <w:spacing w:line="240" w:lineRule="auto"/>
              <w:rPr>
                <w:rFonts w:eastAsia="Times New Roman" w:cs="Arial"/>
                <w:b/>
                <w:bCs/>
                <w:color w:val="000000"/>
                <w:sz w:val="20"/>
                <w:szCs w:val="20"/>
              </w:rPr>
            </w:pPr>
          </w:p>
        </w:tc>
        <w:tc>
          <w:tcPr>
            <w:tcW w:w="2030" w:type="pct"/>
            <w:tcBorders>
              <w:top w:val="nil"/>
              <w:left w:val="nil"/>
              <w:bottom w:val="nil"/>
              <w:right w:val="nil"/>
            </w:tcBorders>
            <w:shd w:val="clear" w:color="auto" w:fill="auto"/>
            <w:noWrap/>
            <w:vAlign w:val="bottom"/>
          </w:tcPr>
          <w:p w:rsidR="00401E56" w:rsidRPr="00AF4A72" w:rsidRDefault="00401E56" w:rsidP="00674653">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401E56" w:rsidRPr="00AF4A72" w:rsidRDefault="00401E56" w:rsidP="00674653">
            <w:pPr>
              <w:spacing w:line="240" w:lineRule="auto"/>
              <w:jc w:val="right"/>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401E56" w:rsidRPr="00AF4A72" w:rsidRDefault="00401E56" w:rsidP="00674653">
            <w:pPr>
              <w:spacing w:line="240" w:lineRule="auto"/>
              <w:jc w:val="right"/>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tcPr>
          <w:p w:rsidR="00401E56" w:rsidRPr="00AF4A72" w:rsidRDefault="00401E56" w:rsidP="00674653">
            <w:pPr>
              <w:spacing w:line="240" w:lineRule="auto"/>
              <w:jc w:val="right"/>
              <w:rPr>
                <w:rFonts w:eastAsia="Times New Roman" w:cs="Arial"/>
                <w:b/>
                <w:bCs/>
                <w:color w:val="000000"/>
                <w:sz w:val="20"/>
                <w:szCs w:val="20"/>
              </w:rPr>
            </w:pPr>
          </w:p>
        </w:tc>
        <w:tc>
          <w:tcPr>
            <w:tcW w:w="616" w:type="pct"/>
            <w:tcBorders>
              <w:top w:val="nil"/>
              <w:left w:val="nil"/>
              <w:bottom w:val="nil"/>
            </w:tcBorders>
            <w:shd w:val="clear" w:color="auto" w:fill="D9D9D9" w:themeFill="background1" w:themeFillShade="D9"/>
            <w:noWrap/>
            <w:vAlign w:val="bottom"/>
          </w:tcPr>
          <w:p w:rsidR="00401E56" w:rsidRPr="00AF4A72" w:rsidRDefault="00401E56" w:rsidP="00674653">
            <w:pPr>
              <w:spacing w:line="240" w:lineRule="auto"/>
              <w:jc w:val="right"/>
              <w:rPr>
                <w:rFonts w:eastAsia="Times New Roman" w:cs="Arial"/>
                <w:b/>
                <w:bCs/>
                <w:color w:val="000000"/>
                <w:sz w:val="20"/>
                <w:szCs w:val="20"/>
              </w:rPr>
            </w:pP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2940</w:t>
            </w:r>
          </w:p>
        </w:tc>
        <w:tc>
          <w:tcPr>
            <w:tcW w:w="2030"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Ausgleichsreserve</w:t>
            </w:r>
          </w:p>
        </w:tc>
        <w:tc>
          <w:tcPr>
            <w:tcW w:w="616" w:type="pct"/>
            <w:tcBorders>
              <w:top w:val="nil"/>
              <w:left w:val="nil"/>
              <w:bottom w:val="nil"/>
              <w:right w:val="nil"/>
            </w:tcBorders>
            <w:shd w:val="clear" w:color="auto" w:fill="auto"/>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4</w:t>
            </w:r>
            <w:r w:rsidR="00401E56" w:rsidRPr="00AF4A72">
              <w:rPr>
                <w:rFonts w:eastAsia="Times New Roman" w:cs="Arial"/>
                <w:b/>
                <w:bCs/>
                <w:color w:val="000000"/>
                <w:sz w:val="20"/>
                <w:szCs w:val="20"/>
              </w:rPr>
              <w:t>'000</w:t>
            </w: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jc w:val="right"/>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AB3DAD" w:rsidP="00AB3DAD">
            <w:pPr>
              <w:spacing w:line="240" w:lineRule="auto"/>
              <w:jc w:val="right"/>
              <w:rPr>
                <w:rFonts w:eastAsia="Times New Roman" w:cs="Arial"/>
                <w:b/>
                <w:bCs/>
                <w:color w:val="000000"/>
                <w:sz w:val="20"/>
                <w:szCs w:val="20"/>
              </w:rPr>
            </w:pPr>
            <w:r>
              <w:rPr>
                <w:rFonts w:eastAsia="Times New Roman" w:cs="Arial"/>
                <w:b/>
                <w:bCs/>
                <w:color w:val="000000"/>
                <w:sz w:val="20"/>
                <w:szCs w:val="20"/>
              </w:rPr>
              <w:t>500</w:t>
            </w:r>
          </w:p>
        </w:tc>
        <w:tc>
          <w:tcPr>
            <w:tcW w:w="616" w:type="pct"/>
            <w:tcBorders>
              <w:top w:val="nil"/>
              <w:left w:val="nil"/>
              <w:bottom w:val="nil"/>
            </w:tcBorders>
            <w:shd w:val="clear" w:color="auto" w:fill="D9D9D9" w:themeFill="background1" w:themeFillShade="D9"/>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3'5</w:t>
            </w:r>
            <w:r w:rsidR="00401E56" w:rsidRPr="00AF4A72">
              <w:rPr>
                <w:rFonts w:eastAsia="Times New Roman" w:cs="Arial"/>
                <w:b/>
                <w:bCs/>
                <w:color w:val="000000"/>
                <w:sz w:val="20"/>
                <w:szCs w:val="20"/>
              </w:rPr>
              <w:t>00</w:t>
            </w: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2030"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2990</w:t>
            </w:r>
          </w:p>
        </w:tc>
        <w:tc>
          <w:tcPr>
            <w:tcW w:w="2030"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Jahresergebnis</w:t>
            </w:r>
          </w:p>
        </w:tc>
        <w:tc>
          <w:tcPr>
            <w:tcW w:w="616" w:type="pct"/>
            <w:tcBorders>
              <w:top w:val="nil"/>
              <w:left w:val="nil"/>
              <w:bottom w:val="nil"/>
              <w:right w:val="nil"/>
            </w:tcBorders>
            <w:shd w:val="clear" w:color="auto" w:fill="auto"/>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1'1</w:t>
            </w:r>
            <w:r w:rsidR="00401E56" w:rsidRPr="00AF4A72">
              <w:rPr>
                <w:rFonts w:eastAsia="Times New Roman" w:cs="Arial"/>
                <w:b/>
                <w:bCs/>
                <w:color w:val="000000"/>
                <w:sz w:val="20"/>
                <w:szCs w:val="20"/>
              </w:rPr>
              <w:t>00</w:t>
            </w: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right w:val="nil"/>
            </w:tcBorders>
            <w:shd w:val="clear" w:color="auto" w:fill="auto"/>
            <w:noWrap/>
            <w:vAlign w:val="bottom"/>
            <w:hideMark/>
          </w:tcPr>
          <w:p w:rsidR="00401E56" w:rsidRPr="00AF4A72" w:rsidRDefault="00AB3DAD" w:rsidP="00AB3DAD">
            <w:pPr>
              <w:spacing w:line="240" w:lineRule="auto"/>
              <w:jc w:val="right"/>
              <w:rPr>
                <w:rFonts w:eastAsia="Times New Roman" w:cs="Arial"/>
                <w:b/>
                <w:bCs/>
                <w:color w:val="000000"/>
                <w:sz w:val="20"/>
                <w:szCs w:val="20"/>
              </w:rPr>
            </w:pPr>
            <w:r>
              <w:rPr>
                <w:rFonts w:eastAsia="Times New Roman" w:cs="Arial"/>
                <w:b/>
                <w:bCs/>
                <w:color w:val="000000"/>
                <w:sz w:val="20"/>
                <w:szCs w:val="20"/>
              </w:rPr>
              <w:t>200</w:t>
            </w:r>
          </w:p>
        </w:tc>
        <w:tc>
          <w:tcPr>
            <w:tcW w:w="616" w:type="pct"/>
            <w:tcBorders>
              <w:top w:val="nil"/>
              <w:left w:val="nil"/>
              <w:bottom w:val="nil"/>
            </w:tcBorders>
            <w:shd w:val="clear" w:color="auto" w:fill="D9D9D9" w:themeFill="background1" w:themeFillShade="D9"/>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900</w:t>
            </w: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2030"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ascii="Times New Roman" w:eastAsia="Times New Roman" w:hAnsi="Times New Roman" w:cs="Times New Roman"/>
                <w:sz w:val="20"/>
                <w:szCs w:val="20"/>
              </w:rPr>
            </w:pPr>
          </w:p>
        </w:tc>
        <w:tc>
          <w:tcPr>
            <w:tcW w:w="616" w:type="pct"/>
            <w:tcBorders>
              <w:top w:val="nil"/>
              <w:left w:val="nil"/>
              <w:bottom w:val="nil"/>
            </w:tcBorders>
            <w:shd w:val="clear" w:color="auto" w:fill="D9D9D9" w:themeFill="background1" w:themeFillShade="D9"/>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2999</w:t>
            </w:r>
          </w:p>
        </w:tc>
        <w:tc>
          <w:tcPr>
            <w:tcW w:w="2030"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kumulierte Ergebnisse der Vorjahre</w:t>
            </w:r>
          </w:p>
        </w:tc>
        <w:tc>
          <w:tcPr>
            <w:tcW w:w="616" w:type="pct"/>
            <w:tcBorders>
              <w:top w:val="nil"/>
              <w:left w:val="nil"/>
              <w:bottom w:val="nil"/>
              <w:right w:val="nil"/>
            </w:tcBorders>
            <w:shd w:val="clear" w:color="auto" w:fill="auto"/>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1'900</w:t>
            </w:r>
          </w:p>
        </w:tc>
        <w:tc>
          <w:tcPr>
            <w:tcW w:w="616" w:type="pct"/>
            <w:tcBorders>
              <w:top w:val="nil"/>
              <w:left w:val="nil"/>
              <w:bottom w:val="nil"/>
              <w:right w:val="nil"/>
            </w:tcBorders>
            <w:shd w:val="clear" w:color="auto" w:fill="auto"/>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1'1</w:t>
            </w:r>
            <w:r w:rsidR="00401E56" w:rsidRPr="00AF4A72">
              <w:rPr>
                <w:rFonts w:eastAsia="Times New Roman" w:cs="Arial"/>
                <w:b/>
                <w:bCs/>
                <w:color w:val="000000"/>
                <w:sz w:val="20"/>
                <w:szCs w:val="20"/>
              </w:rPr>
              <w:t>00</w:t>
            </w:r>
          </w:p>
        </w:tc>
        <w:tc>
          <w:tcPr>
            <w:tcW w:w="616" w:type="pct"/>
            <w:tcBorders>
              <w:top w:val="nil"/>
              <w:left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 </w:t>
            </w:r>
          </w:p>
        </w:tc>
        <w:tc>
          <w:tcPr>
            <w:tcW w:w="616" w:type="pct"/>
            <w:tcBorders>
              <w:top w:val="nil"/>
              <w:left w:val="nil"/>
              <w:bottom w:val="nil"/>
            </w:tcBorders>
            <w:shd w:val="clear" w:color="auto" w:fill="D9D9D9" w:themeFill="background1" w:themeFillShade="D9"/>
            <w:noWrap/>
            <w:vAlign w:val="bottom"/>
            <w:hideMark/>
          </w:tcPr>
          <w:p w:rsidR="00401E56" w:rsidRPr="00AF4A72" w:rsidRDefault="00AB3DAD"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3</w:t>
            </w:r>
            <w:r w:rsidR="00401E56" w:rsidRPr="00AF4A72">
              <w:rPr>
                <w:rFonts w:eastAsia="Times New Roman" w:cs="Arial"/>
                <w:b/>
                <w:bCs/>
                <w:color w:val="000000"/>
                <w:sz w:val="20"/>
                <w:szCs w:val="20"/>
              </w:rPr>
              <w:t>'000</w:t>
            </w:r>
          </w:p>
        </w:tc>
      </w:tr>
      <w:tr w:rsidR="00401E56" w:rsidRPr="00AF4A72" w:rsidTr="00674653">
        <w:tc>
          <w:tcPr>
            <w:tcW w:w="505" w:type="pct"/>
            <w:tcBorders>
              <w:top w:val="nil"/>
              <w:bottom w:val="nil"/>
              <w:right w:val="nil"/>
            </w:tcBorders>
            <w:shd w:val="clear" w:color="auto" w:fill="auto"/>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2030" w:type="pct"/>
            <w:tcBorders>
              <w:top w:val="nil"/>
              <w:left w:val="nil"/>
              <w:bottom w:val="single" w:sz="8" w:space="0" w:color="auto"/>
              <w:right w:val="nil"/>
            </w:tcBorders>
            <w:shd w:val="clear" w:color="auto" w:fill="auto"/>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right w:val="nil"/>
            </w:tcBorders>
            <w:shd w:val="clear" w:color="auto" w:fill="auto"/>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c>
          <w:tcPr>
            <w:tcW w:w="616" w:type="pct"/>
            <w:tcBorders>
              <w:top w:val="nil"/>
              <w:left w:val="nil"/>
              <w:bottom w:val="single" w:sz="8" w:space="0" w:color="auto"/>
            </w:tcBorders>
            <w:shd w:val="clear" w:color="auto" w:fill="D9D9D9" w:themeFill="background1" w:themeFillShade="D9"/>
            <w:noWrap/>
            <w:vAlign w:val="bottom"/>
            <w:hideMark/>
          </w:tcPr>
          <w:p w:rsidR="00401E56" w:rsidRPr="00AF4A72" w:rsidRDefault="00401E56" w:rsidP="00674653">
            <w:pPr>
              <w:spacing w:line="240" w:lineRule="auto"/>
              <w:rPr>
                <w:rFonts w:eastAsia="Times New Roman" w:cs="Arial"/>
                <w:color w:val="000000"/>
                <w:sz w:val="20"/>
                <w:szCs w:val="20"/>
              </w:rPr>
            </w:pPr>
            <w:r w:rsidRPr="00AF4A72">
              <w:rPr>
                <w:rFonts w:eastAsia="Times New Roman" w:cs="Arial"/>
                <w:color w:val="000000"/>
                <w:sz w:val="20"/>
                <w:szCs w:val="20"/>
              </w:rPr>
              <w:t> </w:t>
            </w:r>
          </w:p>
        </w:tc>
      </w:tr>
      <w:tr w:rsidR="00401E56" w:rsidRPr="00AF4A72" w:rsidTr="00674653">
        <w:tc>
          <w:tcPr>
            <w:tcW w:w="505" w:type="pct"/>
            <w:tcBorders>
              <w:top w:val="single" w:sz="8" w:space="0" w:color="auto"/>
              <w:left w:val="nil"/>
              <w:bottom w:val="single" w:sz="8" w:space="0" w:color="auto"/>
              <w:right w:val="nil"/>
            </w:tcBorders>
            <w:shd w:val="clear" w:color="auto" w:fill="auto"/>
            <w:noWrap/>
            <w:vAlign w:val="center"/>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29</w:t>
            </w:r>
          </w:p>
        </w:tc>
        <w:tc>
          <w:tcPr>
            <w:tcW w:w="2030" w:type="pct"/>
            <w:tcBorders>
              <w:top w:val="nil"/>
              <w:left w:val="nil"/>
              <w:bottom w:val="single" w:sz="8" w:space="0" w:color="auto"/>
              <w:right w:val="nil"/>
            </w:tcBorders>
            <w:shd w:val="clear" w:color="auto" w:fill="auto"/>
            <w:noWrap/>
            <w:vAlign w:val="center"/>
            <w:hideMark/>
          </w:tcPr>
          <w:p w:rsidR="00401E56" w:rsidRPr="00AF4A72" w:rsidRDefault="00401E56" w:rsidP="00674653">
            <w:pPr>
              <w:spacing w:line="240" w:lineRule="auto"/>
              <w:rPr>
                <w:rFonts w:eastAsia="Times New Roman" w:cs="Arial"/>
                <w:b/>
                <w:bCs/>
                <w:color w:val="000000"/>
                <w:sz w:val="20"/>
                <w:szCs w:val="20"/>
              </w:rPr>
            </w:pPr>
            <w:r w:rsidRPr="00AF4A72">
              <w:rPr>
                <w:rFonts w:eastAsia="Times New Roman" w:cs="Arial"/>
                <w:b/>
                <w:bCs/>
                <w:color w:val="000000"/>
                <w:sz w:val="20"/>
                <w:szCs w:val="20"/>
              </w:rPr>
              <w:t>Total Eigenkapital</w:t>
            </w:r>
          </w:p>
        </w:tc>
        <w:tc>
          <w:tcPr>
            <w:tcW w:w="616" w:type="pct"/>
            <w:tcBorders>
              <w:top w:val="nil"/>
              <w:left w:val="nil"/>
              <w:bottom w:val="single" w:sz="8" w:space="0" w:color="auto"/>
              <w:right w:val="nil"/>
            </w:tcBorders>
            <w:shd w:val="clear" w:color="auto" w:fill="auto"/>
            <w:noWrap/>
            <w:vAlign w:val="center"/>
            <w:hideMark/>
          </w:tcPr>
          <w:p w:rsidR="00401E56" w:rsidRPr="00AF4A72" w:rsidRDefault="004139AB"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7</w:t>
            </w:r>
            <w:r w:rsidR="00401E56" w:rsidRPr="00AF4A72">
              <w:rPr>
                <w:rFonts w:eastAsia="Times New Roman" w:cs="Arial"/>
                <w:b/>
                <w:bCs/>
                <w:color w:val="000000"/>
                <w:sz w:val="20"/>
                <w:szCs w:val="20"/>
              </w:rPr>
              <w:t>'000</w:t>
            </w:r>
          </w:p>
        </w:tc>
        <w:tc>
          <w:tcPr>
            <w:tcW w:w="616" w:type="pct"/>
            <w:tcBorders>
              <w:top w:val="nil"/>
              <w:left w:val="nil"/>
              <w:bottom w:val="single" w:sz="8" w:space="0" w:color="auto"/>
              <w:right w:val="nil"/>
            </w:tcBorders>
            <w:shd w:val="clear" w:color="auto" w:fill="auto"/>
            <w:noWrap/>
            <w:vAlign w:val="center"/>
            <w:hideMark/>
          </w:tcPr>
          <w:p w:rsidR="00401E56" w:rsidRPr="00AF4A72" w:rsidRDefault="004139AB" w:rsidP="004139AB">
            <w:pPr>
              <w:spacing w:line="240" w:lineRule="auto"/>
              <w:jc w:val="right"/>
              <w:rPr>
                <w:rFonts w:eastAsia="Times New Roman" w:cs="Arial"/>
                <w:b/>
                <w:bCs/>
                <w:color w:val="000000"/>
                <w:sz w:val="20"/>
                <w:szCs w:val="20"/>
              </w:rPr>
            </w:pPr>
            <w:r>
              <w:rPr>
                <w:rFonts w:eastAsia="Times New Roman" w:cs="Arial"/>
                <w:b/>
                <w:bCs/>
                <w:color w:val="000000"/>
                <w:sz w:val="20"/>
                <w:szCs w:val="20"/>
              </w:rPr>
              <w:t>1</w:t>
            </w:r>
            <w:r w:rsidR="00401E56" w:rsidRPr="00AF4A72">
              <w:rPr>
                <w:rFonts w:eastAsia="Times New Roman" w:cs="Arial"/>
                <w:b/>
                <w:bCs/>
                <w:color w:val="000000"/>
                <w:sz w:val="20"/>
                <w:szCs w:val="20"/>
              </w:rPr>
              <w:t>'</w:t>
            </w:r>
            <w:r>
              <w:rPr>
                <w:rFonts w:eastAsia="Times New Roman" w:cs="Arial"/>
                <w:b/>
                <w:bCs/>
                <w:color w:val="000000"/>
                <w:sz w:val="20"/>
                <w:szCs w:val="20"/>
              </w:rPr>
              <w:t>1</w:t>
            </w:r>
            <w:r w:rsidR="00401E56" w:rsidRPr="00AF4A72">
              <w:rPr>
                <w:rFonts w:eastAsia="Times New Roman" w:cs="Arial"/>
                <w:b/>
                <w:bCs/>
                <w:color w:val="000000"/>
                <w:sz w:val="20"/>
                <w:szCs w:val="20"/>
              </w:rPr>
              <w:t>00</w:t>
            </w:r>
          </w:p>
        </w:tc>
        <w:tc>
          <w:tcPr>
            <w:tcW w:w="616" w:type="pct"/>
            <w:tcBorders>
              <w:top w:val="nil"/>
              <w:left w:val="nil"/>
              <w:bottom w:val="single" w:sz="8" w:space="0" w:color="auto"/>
              <w:right w:val="nil"/>
            </w:tcBorders>
            <w:shd w:val="clear" w:color="auto" w:fill="auto"/>
            <w:noWrap/>
            <w:vAlign w:val="center"/>
            <w:hideMark/>
          </w:tcPr>
          <w:p w:rsidR="00401E56" w:rsidRPr="00AF4A72" w:rsidRDefault="004139AB" w:rsidP="00674653">
            <w:pPr>
              <w:spacing w:line="240" w:lineRule="auto"/>
              <w:jc w:val="right"/>
              <w:rPr>
                <w:rFonts w:eastAsia="Times New Roman" w:cs="Arial"/>
                <w:b/>
                <w:bCs/>
                <w:color w:val="000000"/>
                <w:sz w:val="20"/>
                <w:szCs w:val="20"/>
              </w:rPr>
            </w:pPr>
            <w:r>
              <w:rPr>
                <w:rFonts w:eastAsia="Times New Roman" w:cs="Arial"/>
                <w:b/>
                <w:bCs/>
                <w:color w:val="000000"/>
                <w:sz w:val="20"/>
                <w:szCs w:val="20"/>
              </w:rPr>
              <w:t>7</w:t>
            </w:r>
            <w:r w:rsidR="00401E56" w:rsidRPr="00AF4A72">
              <w:rPr>
                <w:rFonts w:eastAsia="Times New Roman" w:cs="Arial"/>
                <w:b/>
                <w:bCs/>
                <w:color w:val="000000"/>
                <w:sz w:val="20"/>
                <w:szCs w:val="20"/>
              </w:rPr>
              <w:t>00</w:t>
            </w:r>
          </w:p>
        </w:tc>
        <w:tc>
          <w:tcPr>
            <w:tcW w:w="616" w:type="pct"/>
            <w:tcBorders>
              <w:top w:val="nil"/>
              <w:left w:val="nil"/>
              <w:bottom w:val="single" w:sz="8" w:space="0" w:color="auto"/>
            </w:tcBorders>
            <w:shd w:val="clear" w:color="auto" w:fill="D9D9D9" w:themeFill="background1" w:themeFillShade="D9"/>
            <w:noWrap/>
            <w:vAlign w:val="center"/>
            <w:hideMark/>
          </w:tcPr>
          <w:p w:rsidR="00401E56" w:rsidRPr="00AF4A72" w:rsidRDefault="004139AB" w:rsidP="004139AB">
            <w:pPr>
              <w:spacing w:line="240" w:lineRule="auto"/>
              <w:jc w:val="right"/>
              <w:rPr>
                <w:rFonts w:eastAsia="Times New Roman" w:cs="Arial"/>
                <w:b/>
                <w:bCs/>
                <w:color w:val="000000"/>
                <w:sz w:val="20"/>
                <w:szCs w:val="20"/>
              </w:rPr>
            </w:pPr>
            <w:r>
              <w:rPr>
                <w:rFonts w:eastAsia="Times New Roman" w:cs="Arial"/>
                <w:b/>
                <w:bCs/>
                <w:color w:val="000000"/>
                <w:sz w:val="20"/>
                <w:szCs w:val="20"/>
              </w:rPr>
              <w:t>7</w:t>
            </w:r>
            <w:r w:rsidR="00401E56" w:rsidRPr="00AF4A72">
              <w:rPr>
                <w:rFonts w:eastAsia="Times New Roman" w:cs="Arial"/>
                <w:b/>
                <w:bCs/>
                <w:color w:val="000000"/>
                <w:sz w:val="20"/>
                <w:szCs w:val="20"/>
              </w:rPr>
              <w:t>'</w:t>
            </w:r>
            <w:r>
              <w:rPr>
                <w:rFonts w:eastAsia="Times New Roman" w:cs="Arial"/>
                <w:b/>
                <w:bCs/>
                <w:color w:val="000000"/>
                <w:sz w:val="20"/>
                <w:szCs w:val="20"/>
              </w:rPr>
              <w:t>4</w:t>
            </w:r>
            <w:r w:rsidR="00401E56" w:rsidRPr="00AF4A72">
              <w:rPr>
                <w:rFonts w:eastAsia="Times New Roman" w:cs="Arial"/>
                <w:b/>
                <w:bCs/>
                <w:color w:val="000000"/>
                <w:sz w:val="20"/>
                <w:szCs w:val="20"/>
              </w:rPr>
              <w:t>00</w:t>
            </w:r>
          </w:p>
        </w:tc>
      </w:tr>
    </w:tbl>
    <w:p w:rsidR="00401E56" w:rsidRDefault="00401E56" w:rsidP="00DF2842"/>
    <w:p w:rsidR="00401E56" w:rsidRDefault="00401E56" w:rsidP="00DF2842"/>
    <w:p w:rsidR="00DF2842" w:rsidRPr="002A3424" w:rsidRDefault="00446674" w:rsidP="00DF2842">
      <w:pPr>
        <w:pStyle w:val="berschrift3"/>
        <w:tabs>
          <w:tab w:val="left" w:pos="567"/>
        </w:tabs>
        <w:ind w:left="0"/>
      </w:pPr>
      <w:bookmarkStart w:id="37" w:name="_Toc450899297"/>
      <w:r>
        <w:t>Gewährleistungsspiegel</w:t>
      </w:r>
      <w:bookmarkEnd w:id="37"/>
    </w:p>
    <w:p w:rsidR="00401E56" w:rsidRPr="00401E56" w:rsidRDefault="00401E56" w:rsidP="00DF2842">
      <w:pPr>
        <w:rPr>
          <w:rFonts w:cs="Arial"/>
          <w:szCs w:val="24"/>
        </w:rPr>
      </w:pPr>
    </w:p>
    <w:p w:rsidR="00401E56" w:rsidRPr="00401E56" w:rsidRDefault="00401E56" w:rsidP="00DF2842">
      <w:pPr>
        <w:rPr>
          <w:rFonts w:cs="Arial"/>
          <w:bCs/>
          <w:iCs/>
          <w:szCs w:val="24"/>
        </w:rPr>
      </w:pPr>
      <w:r w:rsidRPr="00401E56">
        <w:rPr>
          <w:rFonts w:cs="Arial"/>
          <w:bCs/>
          <w:iCs/>
          <w:szCs w:val="24"/>
        </w:rPr>
        <w:t>Keine</w:t>
      </w:r>
      <w:r w:rsidR="00790D3D">
        <w:rPr>
          <w:rFonts w:cs="Arial"/>
          <w:bCs/>
          <w:iCs/>
          <w:szCs w:val="24"/>
        </w:rPr>
        <w:t xml:space="preserve"> Eventualverbindlichkeiten</w:t>
      </w:r>
      <w:r w:rsidRPr="00401E56">
        <w:rPr>
          <w:rFonts w:cs="Arial"/>
          <w:bCs/>
          <w:iCs/>
          <w:szCs w:val="24"/>
        </w:rPr>
        <w:t xml:space="preserve"> per 31. Dezember 2020</w:t>
      </w:r>
    </w:p>
    <w:p w:rsidR="00401E56" w:rsidRDefault="00401E56" w:rsidP="00DF2842"/>
    <w:p w:rsidR="00A87ABC" w:rsidRDefault="00A87ABC"/>
    <w:p w:rsidR="0044006C" w:rsidRDefault="0044006C"/>
    <w:p w:rsidR="0044006C" w:rsidRDefault="0044006C"/>
    <w:p w:rsidR="0044006C" w:rsidRDefault="0044006C"/>
    <w:p w:rsidR="000B506D" w:rsidRDefault="003F4F4A" w:rsidP="009878CA">
      <w:pPr>
        <w:pStyle w:val="berschrift1"/>
      </w:pPr>
      <w:bookmarkStart w:id="38" w:name="_Toc450899298"/>
      <w:r>
        <w:t>Bericht der Geschäftsprüfungskommission</w:t>
      </w:r>
      <w:bookmarkEnd w:id="38"/>
    </w:p>
    <w:p w:rsidR="003F4F4A" w:rsidRDefault="003F4F4A" w:rsidP="00A02C08"/>
    <w:p w:rsidR="00C62052" w:rsidRDefault="00C62052">
      <w:r>
        <w:br w:type="page"/>
      </w:r>
    </w:p>
    <w:p w:rsidR="00473088" w:rsidRDefault="00473088" w:rsidP="009878CA">
      <w:pPr>
        <w:pStyle w:val="berschrift1"/>
      </w:pPr>
      <w:bookmarkStart w:id="39" w:name="_Toc450899299"/>
      <w:r>
        <w:lastRenderedPageBreak/>
        <w:t>Konsolidierte Rechnung</w:t>
      </w:r>
      <w:bookmarkEnd w:id="39"/>
    </w:p>
    <w:p w:rsidR="00C62052" w:rsidRPr="00C62052" w:rsidRDefault="00C62052" w:rsidP="00C62052"/>
    <w:p w:rsidR="00473088" w:rsidRDefault="00473088" w:rsidP="009878CA">
      <w:pPr>
        <w:pStyle w:val="berschrift2"/>
      </w:pPr>
      <w:bookmarkStart w:id="40" w:name="_Toc450899300"/>
      <w:r>
        <w:t>Konsolidierte Erfolgsrechnung</w:t>
      </w:r>
      <w:bookmarkEnd w:id="40"/>
    </w:p>
    <w:p w:rsidR="00473088" w:rsidRDefault="00473088" w:rsidP="00473088"/>
    <w:p w:rsidR="00F84FB2" w:rsidRDefault="00F84FB2" w:rsidP="00473088"/>
    <w:p w:rsidR="00F84FB2" w:rsidRDefault="00F84FB2" w:rsidP="00473088"/>
    <w:tbl>
      <w:tblPr>
        <w:tblW w:w="7820" w:type="dxa"/>
        <w:tblCellMar>
          <w:left w:w="70" w:type="dxa"/>
          <w:right w:w="70" w:type="dxa"/>
        </w:tblCellMar>
        <w:tblLook w:val="04A0" w:firstRow="1" w:lastRow="0" w:firstColumn="1" w:lastColumn="0" w:noHBand="0" w:noVBand="1"/>
      </w:tblPr>
      <w:tblGrid>
        <w:gridCol w:w="4880"/>
        <w:gridCol w:w="980"/>
        <w:gridCol w:w="980"/>
        <w:gridCol w:w="980"/>
      </w:tblGrid>
      <w:tr w:rsidR="00E02E93" w:rsidRPr="00AF4A72" w:rsidTr="00E02E93">
        <w:trPr>
          <w:trHeight w:val="495"/>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2019</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Budget 2020</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Rechnung 2020</w:t>
            </w:r>
          </w:p>
        </w:tc>
      </w:tr>
      <w:tr w:rsidR="00E02E93" w:rsidRPr="00AF4A72" w:rsidTr="00E02E93">
        <w:trPr>
          <w:trHeight w:val="240"/>
        </w:trPr>
        <w:tc>
          <w:tcPr>
            <w:tcW w:w="4880" w:type="dxa"/>
            <w:tcBorders>
              <w:top w:val="single" w:sz="8" w:space="0" w:color="auto"/>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980" w:type="dxa"/>
            <w:tcBorders>
              <w:top w:val="single" w:sz="8" w:space="0" w:color="auto"/>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betrieblicher Aufwand</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-96'800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-100'800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-99'800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Personalaufwand</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-31'000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-33'000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Sach- und übriger Betriebsaufwand</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-33'800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-35'800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-34'800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Abschreibungen Verwaltungsvermögen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-9'000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-9'000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-9'000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Fonds und Spezialfinanzierungen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-3'000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-3'000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-3'000 </w:t>
            </w:r>
          </w:p>
        </w:tc>
      </w:tr>
      <w:tr w:rsidR="00E02E93" w:rsidRPr="00AF4A72" w:rsidTr="00E02E93">
        <w:trPr>
          <w:trHeight w:val="240"/>
        </w:trPr>
        <w:tc>
          <w:tcPr>
            <w:tcW w:w="488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Transferaufwand</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-20'000 </w:t>
            </w:r>
          </w:p>
        </w:tc>
      </w:tr>
      <w:tr w:rsidR="00E02E93" w:rsidRPr="00AF4A72" w:rsidTr="00E02E93">
        <w:trPr>
          <w:trHeight w:val="240"/>
        </w:trPr>
        <w:tc>
          <w:tcPr>
            <w:tcW w:w="488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betrieblicher Ertrag</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98'300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98'300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98'300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Fiskalertrag</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41'000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Regalien und Konzessionen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Entgelte</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47'800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47'800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47'800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Verschiedene Erträge</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500 </w:t>
            </w:r>
          </w:p>
        </w:tc>
      </w:tr>
      <w:tr w:rsidR="00E02E93" w:rsidRPr="00AF4A72" w:rsidTr="00E02E93">
        <w:trPr>
          <w:trHeight w:val="240"/>
        </w:trPr>
        <w:tc>
          <w:tcPr>
            <w:tcW w:w="4880" w:type="dxa"/>
            <w:tcBorders>
              <w:top w:val="nil"/>
              <w:left w:val="nil"/>
              <w:bottom w:val="nil"/>
              <w:right w:val="nil"/>
            </w:tcBorders>
            <w:shd w:val="clear" w:color="auto" w:fill="auto"/>
            <w:noWrap/>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Entnahmen aus Fonds und Spezialfinanzierungen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2'000 </w:t>
            </w:r>
          </w:p>
        </w:tc>
      </w:tr>
      <w:tr w:rsidR="00E02E93" w:rsidRPr="00AF4A72" w:rsidTr="00E02E93">
        <w:trPr>
          <w:trHeight w:val="240"/>
        </w:trPr>
        <w:tc>
          <w:tcPr>
            <w:tcW w:w="488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Transferertrag</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7'000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Betriebsergebnis</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1'500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-2'500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-1'500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Finanzaufwand</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Finanzertrag</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5'900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5'900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5'900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Finanzergebnis</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3'900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3'900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3'900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E02E93" w:rsidRPr="00AF4A72" w:rsidTr="00E02E93">
        <w:trPr>
          <w:trHeight w:val="255"/>
        </w:trPr>
        <w:tc>
          <w:tcPr>
            <w:tcW w:w="48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Operatives Ergebnis</w:t>
            </w:r>
          </w:p>
        </w:tc>
        <w:tc>
          <w:tcPr>
            <w:tcW w:w="9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5'400 </w:t>
            </w:r>
          </w:p>
        </w:tc>
        <w:tc>
          <w:tcPr>
            <w:tcW w:w="9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1'400 </w:t>
            </w:r>
          </w:p>
        </w:tc>
        <w:tc>
          <w:tcPr>
            <w:tcW w:w="980" w:type="dxa"/>
            <w:tcBorders>
              <w:top w:val="single" w:sz="4" w:space="0" w:color="auto"/>
              <w:left w:val="nil"/>
              <w:bottom w:val="single" w:sz="8"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2'400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Einlagen in Reserven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-4'300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-2'000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 -3'000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Entnahmen aus Reserven</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1'000 </w:t>
            </w: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i/>
                <w:iCs/>
                <w:color w:val="000000"/>
                <w:sz w:val="20"/>
                <w:szCs w:val="20"/>
              </w:rPr>
            </w:pPr>
            <w:r w:rsidRPr="00AF4A72">
              <w:rPr>
                <w:rFonts w:eastAsia="Times New Roman" w:cs="Arial"/>
                <w:i/>
                <w:iCs/>
                <w:color w:val="000000"/>
                <w:sz w:val="20"/>
                <w:szCs w:val="20"/>
              </w:rPr>
              <w:t xml:space="preserve">2'500 </w:t>
            </w:r>
          </w:p>
        </w:tc>
      </w:tr>
      <w:tr w:rsidR="00E02E93" w:rsidRPr="00AF4A72" w:rsidTr="00E02E93">
        <w:trPr>
          <w:trHeight w:val="240"/>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i/>
                <w:i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E02E93" w:rsidRPr="00AF4A72" w:rsidTr="00E02E93">
        <w:trPr>
          <w:trHeight w:val="255"/>
        </w:trPr>
        <w:tc>
          <w:tcPr>
            <w:tcW w:w="48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Ergebnis aus Reservenveränderungen</w:t>
            </w:r>
          </w:p>
        </w:tc>
        <w:tc>
          <w:tcPr>
            <w:tcW w:w="9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-3'300 </w:t>
            </w:r>
          </w:p>
        </w:tc>
        <w:tc>
          <w:tcPr>
            <w:tcW w:w="980" w:type="dxa"/>
            <w:tcBorders>
              <w:top w:val="single" w:sz="4"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 -1'000 </w:t>
            </w:r>
          </w:p>
        </w:tc>
        <w:tc>
          <w:tcPr>
            <w:tcW w:w="980" w:type="dxa"/>
            <w:tcBorders>
              <w:top w:val="single" w:sz="4" w:space="0" w:color="auto"/>
              <w:left w:val="nil"/>
              <w:bottom w:val="single" w:sz="8"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-500 </w:t>
            </w:r>
          </w:p>
        </w:tc>
      </w:tr>
      <w:tr w:rsidR="00E02E93" w:rsidRPr="00AF4A72" w:rsidTr="00E02E93">
        <w:trPr>
          <w:trHeight w:val="255"/>
        </w:trPr>
        <w:tc>
          <w:tcPr>
            <w:tcW w:w="488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E02E93">
        <w:trPr>
          <w:trHeight w:val="255"/>
        </w:trPr>
        <w:tc>
          <w:tcPr>
            <w:tcW w:w="4880" w:type="dxa"/>
            <w:tcBorders>
              <w:top w:val="single" w:sz="8" w:space="0" w:color="auto"/>
              <w:left w:val="nil"/>
              <w:bottom w:val="single" w:sz="8"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Gesamtergebnis</w:t>
            </w:r>
          </w:p>
        </w:tc>
        <w:tc>
          <w:tcPr>
            <w:tcW w:w="980" w:type="dxa"/>
            <w:tcBorders>
              <w:top w:val="single" w:sz="8"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2'100 </w:t>
            </w:r>
          </w:p>
        </w:tc>
        <w:tc>
          <w:tcPr>
            <w:tcW w:w="980" w:type="dxa"/>
            <w:tcBorders>
              <w:top w:val="single" w:sz="8" w:space="0" w:color="auto"/>
              <w:left w:val="nil"/>
              <w:bottom w:val="single" w:sz="8"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400 </w:t>
            </w:r>
          </w:p>
        </w:tc>
        <w:tc>
          <w:tcPr>
            <w:tcW w:w="980" w:type="dxa"/>
            <w:tcBorders>
              <w:top w:val="single" w:sz="8" w:space="0" w:color="auto"/>
              <w:left w:val="nil"/>
              <w:bottom w:val="single" w:sz="8"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1'900 </w:t>
            </w:r>
          </w:p>
        </w:tc>
      </w:tr>
    </w:tbl>
    <w:p w:rsidR="007B2FE1" w:rsidRDefault="007B2FE1" w:rsidP="00473088"/>
    <w:p w:rsidR="007B2FE1" w:rsidRDefault="007B2FE1" w:rsidP="00473088"/>
    <w:p w:rsidR="00D04C4B" w:rsidRDefault="00D04C4B">
      <w:r>
        <w:br w:type="page"/>
      </w:r>
    </w:p>
    <w:p w:rsidR="00473088" w:rsidRDefault="00473088" w:rsidP="009878CA">
      <w:pPr>
        <w:pStyle w:val="berschrift2"/>
      </w:pPr>
      <w:bookmarkStart w:id="41" w:name="_Toc450899301"/>
      <w:r>
        <w:lastRenderedPageBreak/>
        <w:t>Konsolidierte Bilanz</w:t>
      </w:r>
      <w:bookmarkEnd w:id="41"/>
    </w:p>
    <w:p w:rsidR="00A45F10" w:rsidRDefault="00A45F10" w:rsidP="008C2075"/>
    <w:p w:rsidR="00F84FB2" w:rsidRDefault="00F84FB2" w:rsidP="008C2075"/>
    <w:p w:rsidR="00F84FB2" w:rsidRDefault="00F84FB2" w:rsidP="008C2075"/>
    <w:p w:rsidR="00F84FB2" w:rsidRDefault="00F84FB2" w:rsidP="008C2075"/>
    <w:p w:rsidR="00F84FB2" w:rsidRDefault="00F84FB2" w:rsidP="008C2075"/>
    <w:tbl>
      <w:tblPr>
        <w:tblW w:w="7421" w:type="dxa"/>
        <w:tblCellMar>
          <w:left w:w="70" w:type="dxa"/>
          <w:right w:w="70" w:type="dxa"/>
        </w:tblCellMar>
        <w:tblLook w:val="04A0" w:firstRow="1" w:lastRow="0" w:firstColumn="1" w:lastColumn="0" w:noHBand="0" w:noVBand="1"/>
      </w:tblPr>
      <w:tblGrid>
        <w:gridCol w:w="5200"/>
        <w:gridCol w:w="1080"/>
        <w:gridCol w:w="1141"/>
      </w:tblGrid>
      <w:tr w:rsidR="00E02E93" w:rsidRPr="00AF4A72" w:rsidTr="00F2391E">
        <w:trPr>
          <w:trHeight w:val="495"/>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color w:val="000000"/>
                <w:sz w:val="20"/>
                <w:szCs w:val="20"/>
              </w:rPr>
            </w:pPr>
            <w:r w:rsidRPr="00AF4A72">
              <w:rPr>
                <w:rFonts w:eastAsia="Times New Roman" w:cs="Arial"/>
                <w:color w:val="000000"/>
                <w:sz w:val="20"/>
                <w:szCs w:val="20"/>
              </w:rPr>
              <w:t>Beträge in TCHF</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1.1.2020</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Bilanz per 31.12.2020</w:t>
            </w:r>
          </w:p>
        </w:tc>
      </w:tr>
      <w:tr w:rsidR="00E02E93" w:rsidRPr="00AF4A72" w:rsidTr="00F2391E">
        <w:trPr>
          <w:trHeight w:val="240"/>
        </w:trPr>
        <w:tc>
          <w:tcPr>
            <w:tcW w:w="5200" w:type="dxa"/>
            <w:tcBorders>
              <w:top w:val="single" w:sz="8" w:space="0" w:color="auto"/>
              <w:left w:val="nil"/>
              <w:bottom w:val="single" w:sz="4"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Finanzvermögen</w:t>
            </w:r>
          </w:p>
        </w:tc>
        <w:tc>
          <w:tcPr>
            <w:tcW w:w="1080" w:type="dxa"/>
            <w:tcBorders>
              <w:top w:val="single" w:sz="8" w:space="0" w:color="auto"/>
              <w:left w:val="nil"/>
              <w:bottom w:val="single" w:sz="4" w:space="0" w:color="auto"/>
              <w:right w:val="nil"/>
            </w:tcBorders>
            <w:shd w:val="clear" w:color="auto" w:fill="auto"/>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58'500 </w:t>
            </w:r>
          </w:p>
        </w:tc>
        <w:tc>
          <w:tcPr>
            <w:tcW w:w="1141" w:type="dxa"/>
            <w:tcBorders>
              <w:top w:val="single" w:sz="8" w:space="0" w:color="auto"/>
              <w:left w:val="nil"/>
              <w:bottom w:val="single" w:sz="4"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58'900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Flüssige Mittel</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9'400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Forderungen</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Aktive Rechnungsabgrenzungen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500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3665B1" w:rsidP="00E02E93">
            <w:pPr>
              <w:spacing w:line="240" w:lineRule="auto"/>
              <w:rPr>
                <w:rFonts w:eastAsia="Times New Roman" w:cs="Arial"/>
                <w:color w:val="000000"/>
                <w:sz w:val="20"/>
                <w:szCs w:val="20"/>
              </w:rPr>
            </w:pPr>
            <w:r>
              <w:rPr>
                <w:rFonts w:eastAsia="Times New Roman" w:cs="Arial"/>
                <w:color w:val="000000"/>
                <w:sz w:val="20"/>
                <w:szCs w:val="20"/>
              </w:rPr>
              <w:t xml:space="preserve">Langfristige </w:t>
            </w:r>
            <w:r w:rsidR="00E02E93" w:rsidRPr="00AF4A72">
              <w:rPr>
                <w:rFonts w:eastAsia="Times New Roman" w:cs="Arial"/>
                <w:color w:val="000000"/>
                <w:sz w:val="20"/>
                <w:szCs w:val="20"/>
              </w:rPr>
              <w:t>Finanzanlagen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16'000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13'000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24'000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24'000 </w:t>
            </w:r>
          </w:p>
        </w:tc>
      </w:tr>
      <w:tr w:rsidR="00E02E93" w:rsidRPr="00AF4A72" w:rsidTr="00F2391E">
        <w:trPr>
          <w:trHeight w:val="255"/>
        </w:trPr>
        <w:tc>
          <w:tcPr>
            <w:tcW w:w="520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jc w:val="right"/>
              <w:rPr>
                <w:rFonts w:eastAsia="Times New Roman" w:cs="Arial"/>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single" w:sz="8" w:space="0" w:color="auto"/>
              <w:left w:val="nil"/>
              <w:bottom w:val="single" w:sz="4"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Verwaltungsvermögen</w:t>
            </w:r>
          </w:p>
        </w:tc>
        <w:tc>
          <w:tcPr>
            <w:tcW w:w="1080" w:type="dxa"/>
            <w:tcBorders>
              <w:top w:val="single" w:sz="8" w:space="0" w:color="auto"/>
              <w:left w:val="nil"/>
              <w:bottom w:val="single" w:sz="4" w:space="0" w:color="auto"/>
              <w:right w:val="nil"/>
            </w:tcBorders>
            <w:shd w:val="clear" w:color="000000" w:fill="FFFFFF"/>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73'000 </w:t>
            </w:r>
          </w:p>
        </w:tc>
        <w:tc>
          <w:tcPr>
            <w:tcW w:w="1141" w:type="dxa"/>
            <w:tcBorders>
              <w:top w:val="single" w:sz="8" w:space="0" w:color="auto"/>
              <w:left w:val="nil"/>
              <w:bottom w:val="single" w:sz="4"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75'000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Sachanlagen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68'000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69'000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Immaterielle Anlagen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Darlehen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Beteiligungen, Grundkapitalien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Investitionsbeiträge</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r>
      <w:tr w:rsidR="00E02E93" w:rsidRPr="00AF4A72" w:rsidTr="00F2391E">
        <w:trPr>
          <w:trHeight w:val="255"/>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E02E93" w:rsidRPr="00AF4A72" w:rsidTr="00F2391E">
        <w:trPr>
          <w:trHeight w:val="255"/>
        </w:trPr>
        <w:tc>
          <w:tcPr>
            <w:tcW w:w="5200" w:type="dxa"/>
            <w:tcBorders>
              <w:top w:val="single" w:sz="8" w:space="0" w:color="auto"/>
              <w:left w:val="nil"/>
              <w:bottom w:val="single" w:sz="8"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Total Aktiven</w:t>
            </w:r>
          </w:p>
        </w:tc>
        <w:tc>
          <w:tcPr>
            <w:tcW w:w="1080" w:type="dxa"/>
            <w:tcBorders>
              <w:top w:val="single" w:sz="8" w:space="0" w:color="auto"/>
              <w:left w:val="nil"/>
              <w:bottom w:val="single" w:sz="8" w:space="0" w:color="auto"/>
              <w:right w:val="nil"/>
            </w:tcBorders>
            <w:shd w:val="clear" w:color="000000" w:fill="FFFFFF"/>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131'500 </w:t>
            </w:r>
          </w:p>
        </w:tc>
        <w:tc>
          <w:tcPr>
            <w:tcW w:w="1141" w:type="dxa"/>
            <w:tcBorders>
              <w:top w:val="single" w:sz="8" w:space="0" w:color="auto"/>
              <w:left w:val="nil"/>
              <w:bottom w:val="single" w:sz="8"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133'900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E02E93" w:rsidRPr="00AF4A72" w:rsidTr="00F2391E">
        <w:trPr>
          <w:trHeight w:val="270"/>
        </w:trPr>
        <w:tc>
          <w:tcPr>
            <w:tcW w:w="520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000000" w:fill="FFFFFF"/>
            <w:noWrap/>
            <w:vAlign w:val="bottom"/>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noWrap/>
            <w:vAlign w:val="bottom"/>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single" w:sz="8" w:space="0" w:color="auto"/>
              <w:left w:val="nil"/>
              <w:bottom w:val="single" w:sz="4"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Fremdkapital</w:t>
            </w:r>
          </w:p>
        </w:tc>
        <w:tc>
          <w:tcPr>
            <w:tcW w:w="1080" w:type="dxa"/>
            <w:tcBorders>
              <w:top w:val="single" w:sz="8" w:space="0" w:color="auto"/>
              <w:left w:val="nil"/>
              <w:bottom w:val="single" w:sz="4" w:space="0" w:color="auto"/>
              <w:right w:val="nil"/>
            </w:tcBorders>
            <w:shd w:val="clear" w:color="000000" w:fill="FFFFFF"/>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76'000 </w:t>
            </w:r>
          </w:p>
        </w:tc>
        <w:tc>
          <w:tcPr>
            <w:tcW w:w="1141" w:type="dxa"/>
            <w:tcBorders>
              <w:top w:val="single" w:sz="8" w:space="0" w:color="auto"/>
              <w:left w:val="nil"/>
              <w:bottom w:val="single" w:sz="4" w:space="0" w:color="auto"/>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xml:space="preserve">75'000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Laufende Verbindlichkeiten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9'000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Kurzfristige Finanzverbindlichkeiten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Steuerbezug</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Passive Rechnungsabgrenzungen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3'000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Kurzfristige Rückstellungen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Langfristige Finanzverbindlichkeiten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51'000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50'000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Langfristige Rückstellungen</w:t>
            </w: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11'000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11'000 </w:t>
            </w:r>
          </w:p>
        </w:tc>
      </w:tr>
      <w:tr w:rsidR="00E02E93" w:rsidRPr="00AF4A72" w:rsidTr="00F2391E">
        <w:trPr>
          <w:trHeight w:val="255"/>
        </w:trPr>
        <w:tc>
          <w:tcPr>
            <w:tcW w:w="5200" w:type="dxa"/>
            <w:tcBorders>
              <w:top w:val="nil"/>
              <w:left w:val="nil"/>
              <w:bottom w:val="nil"/>
              <w:right w:val="nil"/>
            </w:tcBorders>
            <w:shd w:val="clear" w:color="auto" w:fill="auto"/>
            <w:noWrap/>
            <w:vAlign w:val="bottom"/>
            <w:hideMark/>
          </w:tcPr>
          <w:p w:rsidR="00E02E93" w:rsidRPr="00AF4A72" w:rsidRDefault="00E02E93" w:rsidP="00E02E93">
            <w:pPr>
              <w:spacing w:line="240" w:lineRule="auto"/>
              <w:jc w:val="right"/>
              <w:rPr>
                <w:rFonts w:eastAsia="Times New Roman" w:cs="Arial"/>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single" w:sz="8" w:space="0" w:color="auto"/>
              <w:left w:val="nil"/>
              <w:bottom w:val="single" w:sz="4"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Eigenkapital</w:t>
            </w:r>
          </w:p>
        </w:tc>
        <w:tc>
          <w:tcPr>
            <w:tcW w:w="1080" w:type="dxa"/>
            <w:tcBorders>
              <w:top w:val="single" w:sz="8" w:space="0" w:color="auto"/>
              <w:left w:val="nil"/>
              <w:bottom w:val="single" w:sz="4" w:space="0" w:color="auto"/>
              <w:right w:val="nil"/>
            </w:tcBorders>
            <w:shd w:val="clear" w:color="000000" w:fill="FFFFFF"/>
            <w:vAlign w:val="center"/>
            <w:hideMark/>
          </w:tcPr>
          <w:p w:rsidR="00E02E93" w:rsidRPr="00AF4A72" w:rsidRDefault="00E02E93" w:rsidP="00F2391E">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w:t>
            </w:r>
            <w:r w:rsidR="00F2391E">
              <w:rPr>
                <w:rFonts w:eastAsia="Times New Roman" w:cs="Arial"/>
                <w:b/>
                <w:bCs/>
                <w:color w:val="000000"/>
                <w:sz w:val="20"/>
                <w:szCs w:val="20"/>
              </w:rPr>
              <w:t>5</w:t>
            </w:r>
            <w:r w:rsidRPr="00AF4A72">
              <w:rPr>
                <w:rFonts w:eastAsia="Times New Roman" w:cs="Arial"/>
                <w:b/>
                <w:bCs/>
                <w:color w:val="000000"/>
                <w:sz w:val="20"/>
                <w:szCs w:val="20"/>
              </w:rPr>
              <w:t>'</w:t>
            </w:r>
            <w:r w:rsidR="00F2391E">
              <w:rPr>
                <w:rFonts w:eastAsia="Times New Roman" w:cs="Arial"/>
                <w:b/>
                <w:bCs/>
                <w:color w:val="000000"/>
                <w:sz w:val="20"/>
                <w:szCs w:val="20"/>
              </w:rPr>
              <w:t>5</w:t>
            </w:r>
            <w:r w:rsidRPr="00AF4A72">
              <w:rPr>
                <w:rFonts w:eastAsia="Times New Roman" w:cs="Arial"/>
                <w:b/>
                <w:bCs/>
                <w:color w:val="000000"/>
                <w:sz w:val="20"/>
                <w:szCs w:val="20"/>
              </w:rPr>
              <w:t xml:space="preserve">00 </w:t>
            </w:r>
          </w:p>
        </w:tc>
        <w:tc>
          <w:tcPr>
            <w:tcW w:w="1141" w:type="dxa"/>
            <w:tcBorders>
              <w:top w:val="single" w:sz="8" w:space="0" w:color="auto"/>
              <w:left w:val="nil"/>
              <w:bottom w:val="single" w:sz="4" w:space="0" w:color="auto"/>
              <w:right w:val="nil"/>
            </w:tcBorders>
            <w:shd w:val="clear" w:color="000000" w:fill="D9D9D9"/>
            <w:vAlign w:val="center"/>
            <w:hideMark/>
          </w:tcPr>
          <w:p w:rsidR="00E02E93" w:rsidRPr="00AF4A72" w:rsidRDefault="00E02E93" w:rsidP="00F2391E">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5</w:t>
            </w:r>
            <w:r w:rsidR="00F2391E">
              <w:rPr>
                <w:rFonts w:eastAsia="Times New Roman" w:cs="Arial"/>
                <w:b/>
                <w:bCs/>
                <w:color w:val="000000"/>
                <w:sz w:val="20"/>
                <w:szCs w:val="20"/>
              </w:rPr>
              <w:t>8</w:t>
            </w:r>
            <w:r w:rsidRPr="00AF4A72">
              <w:rPr>
                <w:rFonts w:eastAsia="Times New Roman" w:cs="Arial"/>
                <w:b/>
                <w:bCs/>
                <w:color w:val="000000"/>
                <w:sz w:val="20"/>
                <w:szCs w:val="20"/>
              </w:rPr>
              <w:t>'</w:t>
            </w:r>
            <w:r w:rsidR="00F2391E">
              <w:rPr>
                <w:rFonts w:eastAsia="Times New Roman" w:cs="Arial"/>
                <w:b/>
                <w:bCs/>
                <w:color w:val="000000"/>
                <w:sz w:val="20"/>
                <w:szCs w:val="20"/>
              </w:rPr>
              <w:t>9</w:t>
            </w:r>
            <w:r w:rsidRPr="00AF4A72">
              <w:rPr>
                <w:rFonts w:eastAsia="Times New Roman" w:cs="Arial"/>
                <w:b/>
                <w:bCs/>
                <w:color w:val="000000"/>
                <w:sz w:val="20"/>
                <w:szCs w:val="20"/>
              </w:rPr>
              <w:t xml:space="preserve">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p>
        </w:tc>
        <w:tc>
          <w:tcPr>
            <w:tcW w:w="1080" w:type="dxa"/>
            <w:tcBorders>
              <w:top w:val="nil"/>
              <w:left w:val="nil"/>
              <w:bottom w:val="nil"/>
              <w:right w:val="nil"/>
            </w:tcBorders>
            <w:shd w:val="clear" w:color="000000" w:fill="FFFFFF"/>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Verpflichtungen (+) / Vorschüsse (-) Spezialfinanzierungen</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12'000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13'000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Fonds im Eigenkapital</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Reserven</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16'500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17'000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Vorfinanzierungen und zusätzliche Abschreibungen</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Ausgleichsreserve</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8'500 </w:t>
            </w:r>
          </w:p>
        </w:tc>
      </w:tr>
      <w:tr w:rsidR="004139AB" w:rsidRPr="00AF4A72" w:rsidTr="00F2391E">
        <w:trPr>
          <w:trHeight w:val="240"/>
        </w:trPr>
        <w:tc>
          <w:tcPr>
            <w:tcW w:w="5200" w:type="dxa"/>
            <w:tcBorders>
              <w:top w:val="nil"/>
              <w:left w:val="nil"/>
              <w:bottom w:val="nil"/>
              <w:right w:val="nil"/>
            </w:tcBorders>
            <w:shd w:val="clear" w:color="auto" w:fill="auto"/>
            <w:vAlign w:val="center"/>
          </w:tcPr>
          <w:p w:rsidR="004139AB" w:rsidRPr="00AF4A72" w:rsidRDefault="004139AB" w:rsidP="00E02E93">
            <w:pPr>
              <w:spacing w:line="240" w:lineRule="auto"/>
              <w:ind w:firstLineChars="100" w:firstLine="200"/>
              <w:rPr>
                <w:rFonts w:eastAsia="Times New Roman" w:cs="Arial"/>
                <w:i/>
                <w:iCs/>
                <w:color w:val="000000"/>
                <w:sz w:val="20"/>
                <w:szCs w:val="20"/>
              </w:rPr>
            </w:pPr>
            <w:r>
              <w:rPr>
                <w:rFonts w:eastAsia="Times New Roman" w:cs="Arial"/>
                <w:i/>
                <w:iCs/>
                <w:color w:val="000000"/>
                <w:sz w:val="20"/>
                <w:szCs w:val="20"/>
              </w:rPr>
              <w:t>Reserve Werterhalt Finanzvermögen</w:t>
            </w:r>
          </w:p>
        </w:tc>
        <w:tc>
          <w:tcPr>
            <w:tcW w:w="1080" w:type="dxa"/>
            <w:tcBorders>
              <w:top w:val="nil"/>
              <w:left w:val="nil"/>
              <w:bottom w:val="nil"/>
              <w:right w:val="nil"/>
            </w:tcBorders>
            <w:shd w:val="clear" w:color="auto" w:fill="auto"/>
            <w:vAlign w:val="center"/>
          </w:tcPr>
          <w:p w:rsidR="004139AB" w:rsidRPr="00AF4A72" w:rsidRDefault="00F2391E" w:rsidP="00F84FB2">
            <w:pPr>
              <w:spacing w:line="240" w:lineRule="auto"/>
              <w:jc w:val="right"/>
              <w:rPr>
                <w:rFonts w:eastAsia="Times New Roman" w:cs="Arial"/>
                <w:color w:val="000000"/>
                <w:sz w:val="20"/>
                <w:szCs w:val="20"/>
              </w:rPr>
            </w:pPr>
            <w:r>
              <w:rPr>
                <w:rFonts w:eastAsia="Times New Roman" w:cs="Arial"/>
                <w:color w:val="000000"/>
                <w:sz w:val="20"/>
                <w:szCs w:val="20"/>
              </w:rPr>
              <w:t xml:space="preserve">1'000 </w:t>
            </w:r>
          </w:p>
        </w:tc>
        <w:tc>
          <w:tcPr>
            <w:tcW w:w="1141" w:type="dxa"/>
            <w:tcBorders>
              <w:top w:val="nil"/>
              <w:left w:val="nil"/>
              <w:bottom w:val="nil"/>
              <w:right w:val="nil"/>
            </w:tcBorders>
            <w:shd w:val="clear" w:color="000000" w:fill="D9D9D9"/>
            <w:vAlign w:val="center"/>
          </w:tcPr>
          <w:p w:rsidR="004139AB" w:rsidRPr="00AF4A72" w:rsidRDefault="00F2391E" w:rsidP="00F84FB2">
            <w:pPr>
              <w:spacing w:line="240" w:lineRule="auto"/>
              <w:jc w:val="right"/>
              <w:rPr>
                <w:rFonts w:eastAsia="Times New Roman" w:cs="Arial"/>
                <w:color w:val="000000"/>
                <w:sz w:val="20"/>
                <w:szCs w:val="20"/>
              </w:rPr>
            </w:pPr>
            <w:r>
              <w:rPr>
                <w:rFonts w:eastAsia="Times New Roman" w:cs="Arial"/>
                <w:color w:val="000000"/>
                <w:sz w:val="20"/>
                <w:szCs w:val="20"/>
              </w:rPr>
              <w:t xml:space="preserve">1'000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Aufwertungsreserve (VV)</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7'500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7'500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Neubewertungsreserve Finanzvermögen</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1'000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rPr>
                <w:rFonts w:eastAsia="Times New Roman" w:cs="Arial"/>
                <w:color w:val="000000"/>
                <w:sz w:val="20"/>
                <w:szCs w:val="20"/>
              </w:rPr>
            </w:pPr>
            <w:r w:rsidRPr="00AF4A72">
              <w:rPr>
                <w:rFonts w:eastAsia="Times New Roman" w:cs="Arial"/>
                <w:color w:val="000000"/>
                <w:sz w:val="20"/>
                <w:szCs w:val="20"/>
              </w:rPr>
              <w:t>Bilanzüberschuss/-</w:t>
            </w:r>
            <w:proofErr w:type="spellStart"/>
            <w:r w:rsidRPr="00AF4A72">
              <w:rPr>
                <w:rFonts w:eastAsia="Times New Roman" w:cs="Arial"/>
                <w:color w:val="000000"/>
                <w:sz w:val="20"/>
                <w:szCs w:val="20"/>
              </w:rPr>
              <w:t>fehlbetrag</w:t>
            </w:r>
            <w:proofErr w:type="spellEnd"/>
          </w:p>
        </w:tc>
        <w:tc>
          <w:tcPr>
            <w:tcW w:w="1080" w:type="dxa"/>
            <w:tcBorders>
              <w:top w:val="nil"/>
              <w:left w:val="nil"/>
              <w:bottom w:val="nil"/>
              <w:right w:val="nil"/>
            </w:tcBorders>
            <w:shd w:val="clear" w:color="auto" w:fill="auto"/>
            <w:vAlign w:val="center"/>
            <w:hideMark/>
          </w:tcPr>
          <w:p w:rsidR="00E02E93" w:rsidRPr="00AF4A72" w:rsidRDefault="00E02E93" w:rsidP="00F2391E">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w:t>
            </w:r>
            <w:r w:rsidR="00F2391E">
              <w:rPr>
                <w:rFonts w:eastAsia="Times New Roman" w:cs="Arial"/>
                <w:color w:val="000000"/>
                <w:sz w:val="20"/>
                <w:szCs w:val="20"/>
              </w:rPr>
              <w:t>6</w:t>
            </w:r>
            <w:r w:rsidRPr="00AF4A72">
              <w:rPr>
                <w:rFonts w:eastAsia="Times New Roman" w:cs="Arial"/>
                <w:color w:val="000000"/>
                <w:sz w:val="20"/>
                <w:szCs w:val="20"/>
              </w:rPr>
              <w:t>'</w:t>
            </w:r>
            <w:r w:rsidR="00F2391E">
              <w:rPr>
                <w:rFonts w:eastAsia="Times New Roman" w:cs="Arial"/>
                <w:color w:val="000000"/>
                <w:sz w:val="20"/>
                <w:szCs w:val="20"/>
              </w:rPr>
              <w:t>0</w:t>
            </w:r>
            <w:r w:rsidRPr="00AF4A72">
              <w:rPr>
                <w:rFonts w:eastAsia="Times New Roman" w:cs="Arial"/>
                <w:color w:val="000000"/>
                <w:sz w:val="20"/>
                <w:szCs w:val="20"/>
              </w:rPr>
              <w:t xml:space="preserve">00 </w:t>
            </w:r>
          </w:p>
        </w:tc>
        <w:tc>
          <w:tcPr>
            <w:tcW w:w="1141" w:type="dxa"/>
            <w:tcBorders>
              <w:top w:val="nil"/>
              <w:left w:val="nil"/>
              <w:bottom w:val="nil"/>
              <w:right w:val="nil"/>
            </w:tcBorders>
            <w:shd w:val="clear" w:color="000000" w:fill="D9D9D9"/>
            <w:vAlign w:val="center"/>
            <w:hideMark/>
          </w:tcPr>
          <w:p w:rsidR="00E02E93" w:rsidRPr="00AF4A72" w:rsidRDefault="00E02E93" w:rsidP="00F2391E">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w:t>
            </w:r>
            <w:r w:rsidR="00F2391E">
              <w:rPr>
                <w:rFonts w:eastAsia="Times New Roman" w:cs="Arial"/>
                <w:color w:val="000000"/>
                <w:sz w:val="20"/>
                <w:szCs w:val="20"/>
              </w:rPr>
              <w:t>7</w:t>
            </w:r>
            <w:r w:rsidRPr="00AF4A72">
              <w:rPr>
                <w:rFonts w:eastAsia="Times New Roman" w:cs="Arial"/>
                <w:color w:val="000000"/>
                <w:sz w:val="20"/>
                <w:szCs w:val="20"/>
              </w:rPr>
              <w:t>'</w:t>
            </w:r>
            <w:r w:rsidR="00F2391E">
              <w:rPr>
                <w:rFonts w:eastAsia="Times New Roman" w:cs="Arial"/>
                <w:color w:val="000000"/>
                <w:sz w:val="20"/>
                <w:szCs w:val="20"/>
              </w:rPr>
              <w:t>9</w:t>
            </w:r>
            <w:r w:rsidRPr="00AF4A72">
              <w:rPr>
                <w:rFonts w:eastAsia="Times New Roman" w:cs="Arial"/>
                <w:color w:val="000000"/>
                <w:sz w:val="20"/>
                <w:szCs w:val="20"/>
              </w:rPr>
              <w:t xml:space="preserve">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Jahresergebnis</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2'100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1'900 </w:t>
            </w:r>
          </w:p>
        </w:tc>
      </w:tr>
      <w:tr w:rsidR="00E02E93" w:rsidRPr="00AF4A72" w:rsidTr="00F2391E">
        <w:trPr>
          <w:trHeight w:val="240"/>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ind w:firstLineChars="100" w:firstLine="200"/>
              <w:rPr>
                <w:rFonts w:eastAsia="Times New Roman" w:cs="Arial"/>
                <w:i/>
                <w:iCs/>
                <w:color w:val="000000"/>
                <w:sz w:val="20"/>
                <w:szCs w:val="20"/>
              </w:rPr>
            </w:pPr>
            <w:r w:rsidRPr="00AF4A72">
              <w:rPr>
                <w:rFonts w:eastAsia="Times New Roman" w:cs="Arial"/>
                <w:i/>
                <w:iCs/>
                <w:color w:val="000000"/>
                <w:sz w:val="20"/>
                <w:szCs w:val="20"/>
              </w:rPr>
              <w:t>kumulierte Ergebnisse der Vorjahre</w:t>
            </w: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23'900 </w:t>
            </w: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color w:val="000000"/>
                <w:sz w:val="20"/>
                <w:szCs w:val="20"/>
              </w:rPr>
            </w:pPr>
            <w:r w:rsidRPr="00AF4A72">
              <w:rPr>
                <w:rFonts w:eastAsia="Times New Roman" w:cs="Arial"/>
                <w:color w:val="000000"/>
                <w:sz w:val="20"/>
                <w:szCs w:val="20"/>
              </w:rPr>
              <w:t xml:space="preserve"> 26'000 </w:t>
            </w:r>
          </w:p>
        </w:tc>
      </w:tr>
      <w:tr w:rsidR="00E02E93" w:rsidRPr="00AF4A72" w:rsidTr="00F2391E">
        <w:trPr>
          <w:trHeight w:val="255"/>
        </w:trPr>
        <w:tc>
          <w:tcPr>
            <w:tcW w:w="5200" w:type="dxa"/>
            <w:tcBorders>
              <w:top w:val="nil"/>
              <w:left w:val="nil"/>
              <w:bottom w:val="nil"/>
              <w:right w:val="nil"/>
            </w:tcBorders>
            <w:shd w:val="clear" w:color="auto" w:fill="auto"/>
            <w:vAlign w:val="center"/>
            <w:hideMark/>
          </w:tcPr>
          <w:p w:rsidR="00E02E93" w:rsidRPr="00AF4A72" w:rsidRDefault="00E02E93" w:rsidP="00E02E93">
            <w:pPr>
              <w:spacing w:line="240" w:lineRule="auto"/>
              <w:jc w:val="right"/>
              <w:rPr>
                <w:rFonts w:eastAsia="Times New Roman" w:cs="Arial"/>
                <w:color w:val="000000"/>
                <w:sz w:val="20"/>
                <w:szCs w:val="20"/>
              </w:rPr>
            </w:pPr>
          </w:p>
        </w:tc>
        <w:tc>
          <w:tcPr>
            <w:tcW w:w="1080" w:type="dxa"/>
            <w:tcBorders>
              <w:top w:val="nil"/>
              <w:left w:val="nil"/>
              <w:bottom w:val="nil"/>
              <w:right w:val="nil"/>
            </w:tcBorders>
            <w:shd w:val="clear" w:color="auto" w:fill="auto"/>
            <w:vAlign w:val="center"/>
            <w:hideMark/>
          </w:tcPr>
          <w:p w:rsidR="00E02E93" w:rsidRPr="00AF4A72" w:rsidRDefault="00E02E93" w:rsidP="00F84FB2">
            <w:pPr>
              <w:spacing w:line="240" w:lineRule="auto"/>
              <w:jc w:val="right"/>
              <w:rPr>
                <w:rFonts w:ascii="Times New Roman" w:eastAsia="Times New Roman" w:hAnsi="Times New Roman" w:cs="Times New Roman"/>
                <w:sz w:val="20"/>
                <w:szCs w:val="20"/>
              </w:rPr>
            </w:pPr>
          </w:p>
        </w:tc>
        <w:tc>
          <w:tcPr>
            <w:tcW w:w="1141" w:type="dxa"/>
            <w:tcBorders>
              <w:top w:val="nil"/>
              <w:left w:val="nil"/>
              <w:bottom w:val="nil"/>
              <w:right w:val="nil"/>
            </w:tcBorders>
            <w:shd w:val="clear" w:color="000000" w:fill="D9D9D9"/>
            <w:vAlign w:val="center"/>
            <w:hideMark/>
          </w:tcPr>
          <w:p w:rsidR="00E02E93" w:rsidRPr="00AF4A72" w:rsidRDefault="00E02E93" w:rsidP="00F84FB2">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 </w:t>
            </w:r>
          </w:p>
        </w:tc>
      </w:tr>
      <w:tr w:rsidR="00E02E93" w:rsidRPr="00AF4A72" w:rsidTr="00F2391E">
        <w:trPr>
          <w:trHeight w:val="255"/>
        </w:trPr>
        <w:tc>
          <w:tcPr>
            <w:tcW w:w="5200" w:type="dxa"/>
            <w:tcBorders>
              <w:top w:val="single" w:sz="8" w:space="0" w:color="auto"/>
              <w:left w:val="nil"/>
              <w:bottom w:val="single" w:sz="8" w:space="0" w:color="auto"/>
              <w:right w:val="nil"/>
            </w:tcBorders>
            <w:shd w:val="clear" w:color="auto" w:fill="auto"/>
            <w:vAlign w:val="center"/>
            <w:hideMark/>
          </w:tcPr>
          <w:p w:rsidR="00E02E93" w:rsidRPr="00AF4A72" w:rsidRDefault="00E02E93" w:rsidP="00E02E93">
            <w:pPr>
              <w:spacing w:line="240" w:lineRule="auto"/>
              <w:rPr>
                <w:rFonts w:eastAsia="Times New Roman" w:cs="Arial"/>
                <w:b/>
                <w:bCs/>
                <w:color w:val="000000"/>
                <w:sz w:val="20"/>
                <w:szCs w:val="20"/>
              </w:rPr>
            </w:pPr>
            <w:r w:rsidRPr="00AF4A72">
              <w:rPr>
                <w:rFonts w:eastAsia="Times New Roman" w:cs="Arial"/>
                <w:b/>
                <w:bCs/>
                <w:color w:val="000000"/>
                <w:sz w:val="20"/>
                <w:szCs w:val="20"/>
              </w:rPr>
              <w:t>Total Aktiven</w:t>
            </w:r>
          </w:p>
        </w:tc>
        <w:tc>
          <w:tcPr>
            <w:tcW w:w="1080" w:type="dxa"/>
            <w:tcBorders>
              <w:top w:val="single" w:sz="8" w:space="0" w:color="auto"/>
              <w:left w:val="nil"/>
              <w:bottom w:val="single" w:sz="8" w:space="0" w:color="auto"/>
              <w:right w:val="nil"/>
            </w:tcBorders>
            <w:shd w:val="clear" w:color="auto" w:fill="auto"/>
            <w:vAlign w:val="center"/>
            <w:hideMark/>
          </w:tcPr>
          <w:p w:rsidR="00E02E93" w:rsidRPr="00AF4A72" w:rsidRDefault="00F2391E" w:rsidP="00F84FB2">
            <w:pPr>
              <w:spacing w:line="240" w:lineRule="auto"/>
              <w:jc w:val="right"/>
              <w:rPr>
                <w:rFonts w:eastAsia="Times New Roman" w:cs="Arial"/>
                <w:b/>
                <w:bCs/>
                <w:color w:val="000000"/>
                <w:sz w:val="20"/>
                <w:szCs w:val="20"/>
              </w:rPr>
            </w:pPr>
            <w:r>
              <w:rPr>
                <w:rFonts w:eastAsia="Times New Roman" w:cs="Arial"/>
                <w:b/>
                <w:bCs/>
                <w:color w:val="000000"/>
                <w:sz w:val="20"/>
                <w:szCs w:val="20"/>
              </w:rPr>
              <w:t>131'5</w:t>
            </w:r>
            <w:r w:rsidR="00E02E93" w:rsidRPr="00AF4A72">
              <w:rPr>
                <w:rFonts w:eastAsia="Times New Roman" w:cs="Arial"/>
                <w:b/>
                <w:bCs/>
                <w:color w:val="000000"/>
                <w:sz w:val="20"/>
                <w:szCs w:val="20"/>
              </w:rPr>
              <w:t xml:space="preserve">00 </w:t>
            </w:r>
          </w:p>
        </w:tc>
        <w:tc>
          <w:tcPr>
            <w:tcW w:w="1141" w:type="dxa"/>
            <w:tcBorders>
              <w:top w:val="single" w:sz="8" w:space="0" w:color="auto"/>
              <w:left w:val="nil"/>
              <w:bottom w:val="single" w:sz="8" w:space="0" w:color="auto"/>
              <w:right w:val="nil"/>
            </w:tcBorders>
            <w:shd w:val="clear" w:color="000000" w:fill="D9D9D9"/>
            <w:vAlign w:val="center"/>
            <w:hideMark/>
          </w:tcPr>
          <w:p w:rsidR="00E02E93" w:rsidRPr="00AF4A72" w:rsidRDefault="00E02E93" w:rsidP="00F2391E">
            <w:pPr>
              <w:spacing w:line="240" w:lineRule="auto"/>
              <w:jc w:val="right"/>
              <w:rPr>
                <w:rFonts w:eastAsia="Times New Roman" w:cs="Arial"/>
                <w:b/>
                <w:bCs/>
                <w:color w:val="000000"/>
                <w:sz w:val="20"/>
                <w:szCs w:val="20"/>
              </w:rPr>
            </w:pPr>
            <w:r w:rsidRPr="00AF4A72">
              <w:rPr>
                <w:rFonts w:eastAsia="Times New Roman" w:cs="Arial"/>
                <w:b/>
                <w:bCs/>
                <w:color w:val="000000"/>
                <w:sz w:val="20"/>
                <w:szCs w:val="20"/>
              </w:rPr>
              <w:t>13</w:t>
            </w:r>
            <w:r w:rsidR="00F2391E">
              <w:rPr>
                <w:rFonts w:eastAsia="Times New Roman" w:cs="Arial"/>
                <w:b/>
                <w:bCs/>
                <w:color w:val="000000"/>
                <w:sz w:val="20"/>
                <w:szCs w:val="20"/>
              </w:rPr>
              <w:t>3</w:t>
            </w:r>
            <w:r w:rsidRPr="00AF4A72">
              <w:rPr>
                <w:rFonts w:eastAsia="Times New Roman" w:cs="Arial"/>
                <w:b/>
                <w:bCs/>
                <w:color w:val="000000"/>
                <w:sz w:val="20"/>
                <w:szCs w:val="20"/>
              </w:rPr>
              <w:t>'</w:t>
            </w:r>
            <w:r w:rsidR="00F2391E">
              <w:rPr>
                <w:rFonts w:eastAsia="Times New Roman" w:cs="Arial"/>
                <w:b/>
                <w:bCs/>
                <w:color w:val="000000"/>
                <w:sz w:val="20"/>
                <w:szCs w:val="20"/>
              </w:rPr>
              <w:t>9</w:t>
            </w:r>
            <w:r w:rsidRPr="00AF4A72">
              <w:rPr>
                <w:rFonts w:eastAsia="Times New Roman" w:cs="Arial"/>
                <w:b/>
                <w:bCs/>
                <w:color w:val="000000"/>
                <w:sz w:val="20"/>
                <w:szCs w:val="20"/>
              </w:rPr>
              <w:t xml:space="preserve">00 </w:t>
            </w:r>
          </w:p>
        </w:tc>
      </w:tr>
    </w:tbl>
    <w:p w:rsidR="00D04C4B" w:rsidRDefault="00D04C4B" w:rsidP="008C2075"/>
    <w:p w:rsidR="00D04C4B" w:rsidRDefault="00D04C4B">
      <w:r>
        <w:br w:type="page"/>
      </w:r>
    </w:p>
    <w:p w:rsidR="008C2075" w:rsidRPr="008C2075" w:rsidRDefault="008C2075" w:rsidP="009878CA">
      <w:pPr>
        <w:pStyle w:val="berschrift2"/>
      </w:pPr>
      <w:bookmarkStart w:id="42" w:name="_Toc450899302"/>
      <w:r>
        <w:lastRenderedPageBreak/>
        <w:t>Finanzkennzahlen</w:t>
      </w:r>
      <w:bookmarkEnd w:id="42"/>
    </w:p>
    <w:p w:rsidR="00473088" w:rsidRDefault="00473088" w:rsidP="00473088"/>
    <w:p w:rsidR="00FF3FFB" w:rsidRDefault="00FF3FFB" w:rsidP="00473088"/>
    <w:p w:rsidR="00FF3FFB" w:rsidRDefault="00FF3FFB" w:rsidP="00473088"/>
    <w:p w:rsidR="00FF3FFB" w:rsidRDefault="00FF3FFB" w:rsidP="00473088"/>
    <w:p w:rsidR="00FF3FFB" w:rsidRDefault="00FF3FFB" w:rsidP="00473088"/>
    <w:tbl>
      <w:tblPr>
        <w:tblW w:w="9580" w:type="dxa"/>
        <w:tblLayout w:type="fixed"/>
        <w:tblCellMar>
          <w:left w:w="70" w:type="dxa"/>
          <w:right w:w="70" w:type="dxa"/>
        </w:tblCellMar>
        <w:tblLook w:val="04A0" w:firstRow="1" w:lastRow="0" w:firstColumn="1" w:lastColumn="0" w:noHBand="0" w:noVBand="1"/>
      </w:tblPr>
      <w:tblGrid>
        <w:gridCol w:w="6804"/>
        <w:gridCol w:w="1388"/>
        <w:gridCol w:w="1388"/>
      </w:tblGrid>
      <w:tr w:rsidR="00FF3FFB" w:rsidRPr="00FF3FFB" w:rsidTr="00FF3FFB">
        <w:trPr>
          <w:trHeight w:val="270"/>
        </w:trPr>
        <w:tc>
          <w:tcPr>
            <w:tcW w:w="6804" w:type="dxa"/>
            <w:tcBorders>
              <w:top w:val="nil"/>
              <w:left w:val="nil"/>
              <w:bottom w:val="single" w:sz="8" w:space="0" w:color="auto"/>
              <w:right w:val="nil"/>
            </w:tcBorders>
            <w:shd w:val="clear" w:color="auto" w:fill="auto"/>
            <w:vAlign w:val="bottom"/>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 </w:t>
            </w:r>
          </w:p>
        </w:tc>
        <w:tc>
          <w:tcPr>
            <w:tcW w:w="1388" w:type="dxa"/>
            <w:tcBorders>
              <w:top w:val="nil"/>
              <w:left w:val="nil"/>
              <w:bottom w:val="single" w:sz="8" w:space="0" w:color="auto"/>
              <w:right w:val="nil"/>
            </w:tcBorders>
            <w:shd w:val="clear" w:color="auto" w:fill="auto"/>
            <w:noWrap/>
            <w:vAlign w:val="bottom"/>
            <w:hideMark/>
          </w:tcPr>
          <w:p w:rsidR="00FF3FFB" w:rsidRPr="00FF3FFB" w:rsidRDefault="00FF3FFB" w:rsidP="00FF3FFB">
            <w:pPr>
              <w:spacing w:line="240" w:lineRule="auto"/>
              <w:jc w:val="right"/>
              <w:rPr>
                <w:rFonts w:eastAsia="Times New Roman" w:cs="Arial"/>
                <w:sz w:val="20"/>
                <w:szCs w:val="20"/>
              </w:rPr>
            </w:pPr>
            <w:r w:rsidRPr="00FF3FFB">
              <w:rPr>
                <w:rFonts w:eastAsia="Times New Roman" w:cs="Arial"/>
                <w:sz w:val="20"/>
                <w:szCs w:val="20"/>
              </w:rPr>
              <w:t>Allg. Haushalt 2020</w:t>
            </w:r>
          </w:p>
        </w:tc>
        <w:tc>
          <w:tcPr>
            <w:tcW w:w="1388" w:type="dxa"/>
            <w:tcBorders>
              <w:top w:val="nil"/>
              <w:left w:val="nil"/>
              <w:bottom w:val="single" w:sz="8" w:space="0" w:color="auto"/>
              <w:right w:val="nil"/>
            </w:tcBorders>
            <w:shd w:val="clear" w:color="auto" w:fill="auto"/>
            <w:noWrap/>
            <w:vAlign w:val="bottom"/>
            <w:hideMark/>
          </w:tcPr>
          <w:p w:rsidR="00FF3FFB" w:rsidRPr="00FF3FFB" w:rsidRDefault="00FF3FFB" w:rsidP="00FF3FFB">
            <w:pPr>
              <w:spacing w:line="240" w:lineRule="auto"/>
              <w:jc w:val="right"/>
              <w:rPr>
                <w:rFonts w:eastAsia="Times New Roman" w:cs="Arial"/>
                <w:sz w:val="20"/>
                <w:szCs w:val="20"/>
              </w:rPr>
            </w:pPr>
            <w:r w:rsidRPr="00FF3FFB">
              <w:rPr>
                <w:rFonts w:eastAsia="Times New Roman" w:cs="Arial"/>
                <w:sz w:val="20"/>
                <w:szCs w:val="20"/>
              </w:rPr>
              <w:t>Konsolidiert 2020</w:t>
            </w:r>
          </w:p>
        </w:tc>
      </w:tr>
      <w:tr w:rsidR="00FF3FFB" w:rsidRPr="00FF3FFB" w:rsidTr="00FF3FFB">
        <w:trPr>
          <w:trHeight w:val="25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Nettoverschuldungsquotient</w:t>
            </w:r>
          </w:p>
        </w:tc>
        <w:tc>
          <w:tcPr>
            <w:tcW w:w="1388" w:type="dxa"/>
            <w:tcBorders>
              <w:top w:val="nil"/>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31%</w:t>
            </w:r>
          </w:p>
        </w:tc>
        <w:tc>
          <w:tcPr>
            <w:tcW w:w="1388" w:type="dxa"/>
            <w:tcBorders>
              <w:top w:val="nil"/>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46%</w:t>
            </w:r>
          </w:p>
        </w:tc>
      </w:tr>
      <w:tr w:rsidR="00FF3FFB" w:rsidRPr="00FF3FFB" w:rsidTr="00FF3FFB">
        <w:trPr>
          <w:trHeight w:val="76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Nettoverschuldungsquotient gibt an, welcher Anteil des Fiskalertrags, bzw. wie viele Jahrestranchen erforderlich wären, um die Nettoschulden abzutragen.</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Selbstfinanzierungsgrad</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88%</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113%</w:t>
            </w:r>
          </w:p>
        </w:tc>
      </w:tr>
      <w:tr w:rsidR="00FF3FFB" w:rsidRPr="00FF3FFB" w:rsidTr="00FF3FFB">
        <w:trPr>
          <w:trHeight w:val="1020"/>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Selbstfinanzierungsgrad zeigt an, in welchem Ausmass Neuinvestitionen durch selbsterwirtschaftete Mittel finanziert werden können. Ein Selbstfinanzierungsgrad unter 100 Prozent führt zu einer Netto-Neuverschuldung</w:t>
            </w:r>
            <w:r w:rsidR="007B5201">
              <w:rPr>
                <w:rFonts w:eastAsia="Times New Roman" w:cs="Arial"/>
                <w:sz w:val="20"/>
                <w:szCs w:val="20"/>
              </w:rPr>
              <w:t>.</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Zinsbelastungsanteil</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0%</w:t>
            </w:r>
          </w:p>
        </w:tc>
      </w:tr>
      <w:tr w:rsidR="00FF3FFB" w:rsidRPr="00FF3FFB" w:rsidTr="00FF3FFB">
        <w:trPr>
          <w:trHeight w:val="510"/>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Zinsbelastungsanteil sagt aus, welcher Anteil des laufenden Ertrags durch den Zinsaufwand gebunden ist</w:t>
            </w:r>
            <w:r w:rsidR="007B5201">
              <w:rPr>
                <w:rFonts w:eastAsia="Times New Roman" w:cs="Arial"/>
                <w:sz w:val="20"/>
                <w:szCs w:val="20"/>
              </w:rPr>
              <w:t>.</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Nettoschuld pro Einwohner</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Pr>
                <w:rFonts w:eastAsia="Times New Roman" w:cs="Arial"/>
                <w:b/>
                <w:bCs/>
                <w:sz w:val="20"/>
                <w:szCs w:val="20"/>
              </w:rPr>
              <w:t xml:space="preserve">Fr. </w:t>
            </w:r>
            <w:r w:rsidRPr="00FF3FFB">
              <w:rPr>
                <w:rFonts w:eastAsia="Times New Roman" w:cs="Arial"/>
                <w:b/>
                <w:bCs/>
                <w:sz w:val="20"/>
                <w:szCs w:val="20"/>
              </w:rPr>
              <w:t>733</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Pr>
                <w:rFonts w:eastAsia="Times New Roman" w:cs="Arial"/>
                <w:b/>
                <w:bCs/>
                <w:sz w:val="20"/>
                <w:szCs w:val="20"/>
              </w:rPr>
              <w:t>Fr. 1073</w:t>
            </w:r>
          </w:p>
        </w:tc>
      </w:tr>
      <w:tr w:rsidR="00FF3FFB" w:rsidRPr="00FF3FFB" w:rsidTr="00FF3FFB">
        <w:trPr>
          <w:trHeight w:val="76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Die Nettoschuld pro Einwohner wird als Gradmesser für die Verschuldung verwendet. Ein negativer Wert entspricht einem Nettovermögen pro Einwohner.</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Bruttoverschuldungsanteil</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77%</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59%</w:t>
            </w:r>
          </w:p>
        </w:tc>
      </w:tr>
      <w:tr w:rsidR="00FF3FFB" w:rsidRPr="00FF3FFB" w:rsidTr="00FF3FFB">
        <w:trPr>
          <w:trHeight w:val="127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Bruttoverschuldungsanteil zeigt an, wie viele Prozente vom Finanzertrag benötigt werden, um die Bruttoschulden abzutragen. Er ist eine Grösse zur Beurteilung der Verschuldungssituation bzw. der Frage, ob die Verschuldung in einem angemessenen Verhältnis zu den erwirtschafteten Erträgen steht.</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Investition</w:t>
            </w:r>
            <w:r w:rsidR="006B1BF6">
              <w:rPr>
                <w:rFonts w:eastAsia="Times New Roman" w:cs="Arial"/>
                <w:b/>
                <w:bCs/>
                <w:sz w:val="20"/>
                <w:szCs w:val="20"/>
              </w:rPr>
              <w:t>s</w:t>
            </w:r>
            <w:r w:rsidRPr="00FF3FFB">
              <w:rPr>
                <w:rFonts w:eastAsia="Times New Roman" w:cs="Arial"/>
                <w:b/>
                <w:bCs/>
                <w:sz w:val="20"/>
                <w:szCs w:val="20"/>
              </w:rPr>
              <w:t>anteil</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13%</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13%</w:t>
            </w:r>
          </w:p>
        </w:tc>
      </w:tr>
      <w:tr w:rsidR="00FF3FFB" w:rsidRPr="00FF3FFB" w:rsidTr="00FF3FFB">
        <w:trPr>
          <w:trHeight w:val="765"/>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Investitionsanteil zeigt die Intensität der Investitionstätigkeit. Die Bruttoinvestitionen eines Jahres werden dabei an den Gesamtunterhalt gemessen.</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Kapitaldienstanteil</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5%</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8%</w:t>
            </w:r>
          </w:p>
        </w:tc>
      </w:tr>
      <w:tr w:rsidR="00FF3FFB" w:rsidRPr="00FF3FFB" w:rsidTr="00FF3FFB">
        <w:trPr>
          <w:trHeight w:val="1020"/>
        </w:trPr>
        <w:tc>
          <w:tcPr>
            <w:tcW w:w="6804" w:type="dxa"/>
            <w:tcBorders>
              <w:top w:val="nil"/>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Kapitaldienstanteil gibt Auskunft darüber, wie stark der laufende Ertrag durch den Zinsendienst und die Abschreibungen belastet ist. Die Kennzahl ist die Messgrösse für die Belastung des Haushaltes durch Kapitalkosten.</w:t>
            </w: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eastAsia="Times New Roman" w:cs="Arial"/>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nil"/>
              <w:left w:val="nil"/>
              <w:bottom w:val="nil"/>
              <w:right w:val="nil"/>
            </w:tcBorders>
            <w:shd w:val="clear" w:color="auto" w:fill="auto"/>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FF3FFB" w:rsidRPr="00FF3FFB" w:rsidRDefault="00FF3FFB" w:rsidP="00FF3FFB">
            <w:pPr>
              <w:spacing w:line="240" w:lineRule="auto"/>
              <w:jc w:val="right"/>
              <w:rPr>
                <w:rFonts w:ascii="Times New Roman" w:eastAsia="Times New Roman" w:hAnsi="Times New Roman" w:cs="Times New Roman"/>
                <w:sz w:val="20"/>
                <w:szCs w:val="20"/>
              </w:rPr>
            </w:pPr>
          </w:p>
        </w:tc>
      </w:tr>
      <w:tr w:rsidR="00FF3FFB" w:rsidRPr="00FF3FFB" w:rsidTr="00FF3FFB">
        <w:trPr>
          <w:trHeight w:val="255"/>
        </w:trPr>
        <w:tc>
          <w:tcPr>
            <w:tcW w:w="6804" w:type="dxa"/>
            <w:tcBorders>
              <w:top w:val="single" w:sz="4" w:space="0" w:color="auto"/>
              <w:left w:val="nil"/>
              <w:bottom w:val="nil"/>
              <w:right w:val="nil"/>
            </w:tcBorders>
            <w:shd w:val="clear" w:color="auto" w:fill="auto"/>
            <w:vAlign w:val="center"/>
            <w:hideMark/>
          </w:tcPr>
          <w:p w:rsidR="00FF3FFB" w:rsidRPr="00FF3FFB" w:rsidRDefault="00FF3FFB" w:rsidP="00FF3FFB">
            <w:pPr>
              <w:spacing w:line="240" w:lineRule="auto"/>
              <w:rPr>
                <w:rFonts w:eastAsia="Times New Roman" w:cs="Arial"/>
                <w:b/>
                <w:bCs/>
                <w:sz w:val="20"/>
                <w:szCs w:val="20"/>
              </w:rPr>
            </w:pPr>
            <w:r w:rsidRPr="00FF3FFB">
              <w:rPr>
                <w:rFonts w:eastAsia="Times New Roman" w:cs="Arial"/>
                <w:b/>
                <w:bCs/>
                <w:sz w:val="20"/>
                <w:szCs w:val="20"/>
              </w:rPr>
              <w:t>Selbstfinanzierungsanteil</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10%</w:t>
            </w:r>
          </w:p>
        </w:tc>
        <w:tc>
          <w:tcPr>
            <w:tcW w:w="1388" w:type="dxa"/>
            <w:tcBorders>
              <w:top w:val="single" w:sz="4" w:space="0" w:color="auto"/>
              <w:left w:val="nil"/>
              <w:bottom w:val="nil"/>
              <w:right w:val="nil"/>
            </w:tcBorders>
            <w:shd w:val="clear" w:color="auto" w:fill="auto"/>
            <w:noWrap/>
            <w:vAlign w:val="center"/>
            <w:hideMark/>
          </w:tcPr>
          <w:p w:rsidR="00FF3FFB" w:rsidRPr="00FF3FFB" w:rsidRDefault="00FF3FFB" w:rsidP="00FF3FFB">
            <w:pPr>
              <w:spacing w:line="240" w:lineRule="auto"/>
              <w:jc w:val="right"/>
              <w:rPr>
                <w:rFonts w:eastAsia="Times New Roman" w:cs="Arial"/>
                <w:b/>
                <w:bCs/>
                <w:sz w:val="20"/>
                <w:szCs w:val="20"/>
              </w:rPr>
            </w:pPr>
            <w:r w:rsidRPr="00FF3FFB">
              <w:rPr>
                <w:rFonts w:eastAsia="Times New Roman" w:cs="Arial"/>
                <w:b/>
                <w:bCs/>
                <w:sz w:val="20"/>
                <w:szCs w:val="20"/>
              </w:rPr>
              <w:t>12%</w:t>
            </w:r>
          </w:p>
        </w:tc>
      </w:tr>
      <w:tr w:rsidR="00FF3FFB" w:rsidRPr="00FF3FFB" w:rsidTr="00FF3FFB">
        <w:trPr>
          <w:trHeight w:val="780"/>
        </w:trPr>
        <w:tc>
          <w:tcPr>
            <w:tcW w:w="6804" w:type="dxa"/>
            <w:tcBorders>
              <w:top w:val="nil"/>
              <w:left w:val="nil"/>
              <w:bottom w:val="single" w:sz="8" w:space="0" w:color="auto"/>
              <w:right w:val="nil"/>
            </w:tcBorders>
            <w:shd w:val="clear" w:color="auto" w:fill="auto"/>
            <w:vAlign w:val="center"/>
            <w:hideMark/>
          </w:tcPr>
          <w:p w:rsidR="00FF3FFB" w:rsidRPr="00FF3FFB" w:rsidRDefault="00FF3FFB" w:rsidP="00FF3FFB">
            <w:pPr>
              <w:spacing w:line="240" w:lineRule="auto"/>
              <w:rPr>
                <w:rFonts w:eastAsia="Times New Roman" w:cs="Arial"/>
                <w:sz w:val="20"/>
                <w:szCs w:val="20"/>
              </w:rPr>
            </w:pPr>
            <w:r w:rsidRPr="00FF3FFB">
              <w:rPr>
                <w:rFonts w:eastAsia="Times New Roman" w:cs="Arial"/>
                <w:sz w:val="20"/>
                <w:szCs w:val="20"/>
              </w:rPr>
              <w:t>Der Selbstfinanzierungsanteil gibt an, welcher Anteil des Ertrags zur Finanzierung der Investitionen aufgewendet wird. Er charakterisiert die Finanzkraft und den finanziellen Spielraum einer Gemeinde.</w:t>
            </w:r>
          </w:p>
        </w:tc>
        <w:tc>
          <w:tcPr>
            <w:tcW w:w="1388" w:type="dxa"/>
            <w:tcBorders>
              <w:top w:val="nil"/>
              <w:left w:val="nil"/>
              <w:bottom w:val="single" w:sz="8" w:space="0" w:color="auto"/>
              <w:right w:val="nil"/>
            </w:tcBorders>
            <w:shd w:val="clear" w:color="auto" w:fill="auto"/>
            <w:noWrap/>
            <w:vAlign w:val="bottom"/>
            <w:hideMark/>
          </w:tcPr>
          <w:p w:rsidR="00FF3FFB" w:rsidRPr="00FF3FFB" w:rsidRDefault="00FF3FFB" w:rsidP="00FF3FFB">
            <w:pPr>
              <w:spacing w:line="240" w:lineRule="auto"/>
              <w:jc w:val="right"/>
              <w:rPr>
                <w:rFonts w:eastAsia="Times New Roman" w:cs="Arial"/>
                <w:sz w:val="20"/>
                <w:szCs w:val="20"/>
              </w:rPr>
            </w:pPr>
            <w:r w:rsidRPr="00FF3FFB">
              <w:rPr>
                <w:rFonts w:eastAsia="Times New Roman" w:cs="Arial"/>
                <w:sz w:val="20"/>
                <w:szCs w:val="20"/>
              </w:rPr>
              <w:t> </w:t>
            </w:r>
          </w:p>
        </w:tc>
        <w:tc>
          <w:tcPr>
            <w:tcW w:w="1388" w:type="dxa"/>
            <w:tcBorders>
              <w:top w:val="nil"/>
              <w:left w:val="nil"/>
              <w:bottom w:val="single" w:sz="8" w:space="0" w:color="auto"/>
              <w:right w:val="nil"/>
            </w:tcBorders>
            <w:shd w:val="clear" w:color="auto" w:fill="auto"/>
            <w:noWrap/>
            <w:vAlign w:val="bottom"/>
            <w:hideMark/>
          </w:tcPr>
          <w:p w:rsidR="00FF3FFB" w:rsidRPr="00FF3FFB" w:rsidRDefault="00FF3FFB" w:rsidP="00FF3FFB">
            <w:pPr>
              <w:spacing w:line="240" w:lineRule="auto"/>
              <w:jc w:val="right"/>
              <w:rPr>
                <w:rFonts w:eastAsia="Times New Roman" w:cs="Arial"/>
                <w:sz w:val="20"/>
                <w:szCs w:val="20"/>
              </w:rPr>
            </w:pPr>
            <w:r w:rsidRPr="00FF3FFB">
              <w:rPr>
                <w:rFonts w:eastAsia="Times New Roman" w:cs="Arial"/>
                <w:sz w:val="20"/>
                <w:szCs w:val="20"/>
              </w:rPr>
              <w:t> </w:t>
            </w:r>
          </w:p>
        </w:tc>
      </w:tr>
    </w:tbl>
    <w:p w:rsidR="00FF3FFB" w:rsidRDefault="00FF3FFB" w:rsidP="00473088"/>
    <w:p w:rsidR="00E02E93" w:rsidRDefault="00FF3FFB" w:rsidP="00473088">
      <w:r>
        <w:br w:type="page"/>
      </w:r>
    </w:p>
    <w:p w:rsidR="00473088" w:rsidRDefault="00473088" w:rsidP="009878CA">
      <w:pPr>
        <w:pStyle w:val="berschrift2"/>
      </w:pPr>
      <w:bookmarkStart w:id="43" w:name="_Toc450899303"/>
      <w:r>
        <w:lastRenderedPageBreak/>
        <w:t>Erläuterungen zur konsolidierten Rechnung</w:t>
      </w:r>
      <w:bookmarkEnd w:id="43"/>
    </w:p>
    <w:p w:rsidR="00473088" w:rsidRDefault="00473088" w:rsidP="00473088"/>
    <w:p w:rsidR="00D75763" w:rsidRDefault="00D75763" w:rsidP="00473088"/>
    <w:p w:rsidR="00D75763" w:rsidRDefault="00D75763" w:rsidP="00473088"/>
    <w:p w:rsidR="00D75763" w:rsidRDefault="00D75763" w:rsidP="00473088"/>
    <w:p w:rsidR="00D75763" w:rsidRDefault="00D75763" w:rsidP="00473088"/>
    <w:p w:rsidR="00475B3F" w:rsidRDefault="00C62052" w:rsidP="009878CA">
      <w:pPr>
        <w:pStyle w:val="berschrift1"/>
      </w:pPr>
      <w:bookmarkStart w:id="44" w:name="_Toc450899304"/>
      <w:r>
        <w:t>Detaillierte Rechnung des allgemeinen Haushalts</w:t>
      </w:r>
      <w:bookmarkEnd w:id="44"/>
    </w:p>
    <w:p w:rsidR="00C62052" w:rsidRDefault="00C62052" w:rsidP="00A02C08"/>
    <w:p w:rsidR="009C3AC1" w:rsidRDefault="009C3AC1" w:rsidP="00A02C08"/>
    <w:p w:rsidR="00D75763" w:rsidRDefault="00D75763" w:rsidP="00A02C08"/>
    <w:p w:rsidR="00D75763" w:rsidRDefault="00D75763" w:rsidP="00A02C08"/>
    <w:p w:rsidR="009C3AC1" w:rsidRDefault="009C3AC1" w:rsidP="00A02C08"/>
    <w:p w:rsidR="00C62052" w:rsidRDefault="00C62052" w:rsidP="009878CA">
      <w:pPr>
        <w:pStyle w:val="berschrift1"/>
      </w:pPr>
      <w:bookmarkStart w:id="45" w:name="_Toc450899305"/>
      <w:r>
        <w:t>Detaillierte Rechnung der Stadtwerke</w:t>
      </w:r>
      <w:bookmarkEnd w:id="45"/>
    </w:p>
    <w:p w:rsidR="00C62052" w:rsidRDefault="00C62052" w:rsidP="00A02C08"/>
    <w:p w:rsidR="00D75763" w:rsidRDefault="00D75763" w:rsidP="00A02C08"/>
    <w:p w:rsidR="00D75763" w:rsidRDefault="00D75763" w:rsidP="00A02C08"/>
    <w:p w:rsidR="00D75763" w:rsidRDefault="00D75763" w:rsidP="00A02C08"/>
    <w:p w:rsidR="00D75763" w:rsidRDefault="00D75763" w:rsidP="00A02C08"/>
    <w:sectPr w:rsidR="00D75763" w:rsidSect="00377735">
      <w:headerReference w:type="default" r:id="rId19"/>
      <w:headerReference w:type="first" r:id="rId20"/>
      <w:pgSz w:w="11906" w:h="16838" w:code="9"/>
      <w:pgMar w:top="1674"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85" w:rsidRDefault="00632685" w:rsidP="00F950AA">
      <w:pPr>
        <w:spacing w:line="240" w:lineRule="auto"/>
      </w:pPr>
      <w:r>
        <w:separator/>
      </w:r>
    </w:p>
  </w:endnote>
  <w:endnote w:type="continuationSeparator" w:id="0">
    <w:p w:rsidR="00632685" w:rsidRDefault="00632685"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Fuzeile"/>
    </w:pPr>
    <w:r>
      <w:rPr>
        <w:noProof/>
      </w:rPr>
      <mc:AlternateContent>
        <mc:Choice Requires="wps">
          <w:drawing>
            <wp:anchor distT="0" distB="0" distL="114300" distR="114300" simplePos="0" relativeHeight="251661312" behindDoc="0" locked="1" layoutInCell="1" allowOverlap="1" wp14:anchorId="609C97D0" wp14:editId="7278F24E">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9D31F8">
                          <w:pPr>
                            <w:jc w:val="right"/>
                          </w:pPr>
                          <w:r w:rsidRPr="008E2142">
                            <w:fldChar w:fldCharType="begin"/>
                          </w:r>
                          <w:r w:rsidRPr="008E2142">
                            <w:instrText xml:space="preserve"> IF </w:instrText>
                          </w:r>
                          <w:fldSimple w:instr=" NUMPAGES  \* Arabic ">
                            <w:r w:rsidR="003665B1">
                              <w:rPr>
                                <w:noProof/>
                              </w:rPr>
                              <w:instrText>28</w:instrText>
                            </w:r>
                          </w:fldSimple>
                          <w:r w:rsidRPr="008E2142">
                            <w:instrText xml:space="preserve"> &gt; 1  "</w:instrText>
                          </w:r>
                          <w:r>
                            <w:fldChar w:fldCharType="begin"/>
                          </w:r>
                          <w:r>
                            <w:instrText xml:space="preserve"> PAGE  \* Arabic \* MERGEFORMAT </w:instrText>
                          </w:r>
                          <w:r>
                            <w:fldChar w:fldCharType="separate"/>
                          </w:r>
                          <w:r w:rsidR="003665B1">
                            <w:rPr>
                              <w:noProof/>
                            </w:rPr>
                            <w:instrText>11</w:instrText>
                          </w:r>
                          <w:r>
                            <w:rPr>
                              <w:noProof/>
                            </w:rPr>
                            <w:fldChar w:fldCharType="end"/>
                          </w:r>
                          <w:r w:rsidRPr="008E2142">
                            <w:instrText>/</w:instrText>
                          </w:r>
                          <w:fldSimple w:instr=" NUMPAGES  \* Arabic \* MERGEFORMAT ">
                            <w:r w:rsidR="003665B1">
                              <w:rPr>
                                <w:noProof/>
                              </w:rPr>
                              <w:instrText>28</w:instrText>
                            </w:r>
                          </w:fldSimple>
                          <w:r w:rsidRPr="008E2142">
                            <w:instrText xml:space="preserve">" "" </w:instrText>
                          </w:r>
                          <w:r w:rsidRPr="008E2142">
                            <w:fldChar w:fldCharType="separate"/>
                          </w:r>
                          <w:r w:rsidR="003665B1">
                            <w:rPr>
                              <w:noProof/>
                            </w:rPr>
                            <w:t>11</w:t>
                          </w:r>
                          <w:r w:rsidR="003665B1" w:rsidRPr="008E2142">
                            <w:rPr>
                              <w:noProof/>
                            </w:rPr>
                            <w:t>/</w:t>
                          </w:r>
                          <w:r w:rsidR="003665B1">
                            <w:rPr>
                              <w:noProof/>
                            </w:rPr>
                            <w:t>28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97D0"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632685" w:rsidRDefault="00632685" w:rsidP="009D31F8">
                    <w:pPr>
                      <w:jc w:val="right"/>
                    </w:pPr>
                    <w:r w:rsidRPr="008E2142">
                      <w:fldChar w:fldCharType="begin"/>
                    </w:r>
                    <w:r w:rsidRPr="008E2142">
                      <w:instrText xml:space="preserve"> IF </w:instrText>
                    </w:r>
                    <w:fldSimple w:instr=" NUMPAGES  \* Arabic ">
                      <w:r w:rsidR="003665B1">
                        <w:rPr>
                          <w:noProof/>
                        </w:rPr>
                        <w:instrText>28</w:instrText>
                      </w:r>
                    </w:fldSimple>
                    <w:r w:rsidRPr="008E2142">
                      <w:instrText xml:space="preserve"> &gt; 1  "</w:instrText>
                    </w:r>
                    <w:r>
                      <w:fldChar w:fldCharType="begin"/>
                    </w:r>
                    <w:r>
                      <w:instrText xml:space="preserve"> PAGE  \* Arabic \* MERGEFORMAT </w:instrText>
                    </w:r>
                    <w:r>
                      <w:fldChar w:fldCharType="separate"/>
                    </w:r>
                    <w:r w:rsidR="003665B1">
                      <w:rPr>
                        <w:noProof/>
                      </w:rPr>
                      <w:instrText>11</w:instrText>
                    </w:r>
                    <w:r>
                      <w:rPr>
                        <w:noProof/>
                      </w:rPr>
                      <w:fldChar w:fldCharType="end"/>
                    </w:r>
                    <w:r w:rsidRPr="008E2142">
                      <w:instrText>/</w:instrText>
                    </w:r>
                    <w:fldSimple w:instr=" NUMPAGES  \* Arabic \* MERGEFORMAT ">
                      <w:r w:rsidR="003665B1">
                        <w:rPr>
                          <w:noProof/>
                        </w:rPr>
                        <w:instrText>28</w:instrText>
                      </w:r>
                    </w:fldSimple>
                    <w:r w:rsidRPr="008E2142">
                      <w:instrText xml:space="preserve">" "" </w:instrText>
                    </w:r>
                    <w:r w:rsidRPr="008E2142">
                      <w:fldChar w:fldCharType="separate"/>
                    </w:r>
                    <w:r w:rsidR="003665B1">
                      <w:rPr>
                        <w:noProof/>
                      </w:rPr>
                      <w:t>11</w:t>
                    </w:r>
                    <w:r w:rsidR="003665B1" w:rsidRPr="008E2142">
                      <w:rPr>
                        <w:noProof/>
                      </w:rPr>
                      <w:t>/</w:t>
                    </w:r>
                    <w:r w:rsidR="003665B1">
                      <w:rPr>
                        <w:noProof/>
                      </w:rPr>
                      <w:t>28</w:t>
                    </w:r>
                    <w:r w:rsidRPr="008E2142">
                      <w:fldChar w:fldCharType="end"/>
                    </w:r>
                  </w:p>
                </w:txbxContent>
              </v:textbox>
              <w10:wrap anchorx="page" anchory="page"/>
              <w10:anchorlock/>
            </v:shape>
          </w:pict>
        </mc:Fallback>
      </mc:AlternateContent>
    </w:r>
    <w:fldSimple w:instr=" FILENAME   \* MERGEFORMAT ">
      <w:r w:rsidR="0044006C">
        <w:rPr>
          <w:noProof/>
        </w:rPr>
        <w:t>49-06_160519_Beispiel Finanzbericht neu</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Fuzeile"/>
    </w:pPr>
    <w:r>
      <w:rPr>
        <w:noProof/>
      </w:rPr>
      <mc:AlternateContent>
        <mc:Choice Requires="wps">
          <w:drawing>
            <wp:anchor distT="0" distB="0" distL="114300" distR="114300" simplePos="0" relativeHeight="251660288" behindDoc="0" locked="1" layoutInCell="1" allowOverlap="1" wp14:anchorId="5F00D5F1" wp14:editId="3E1C6ED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9D31F8">
                          <w:pPr>
                            <w:jc w:val="right"/>
                          </w:pPr>
                          <w:r w:rsidRPr="008E2142">
                            <w:fldChar w:fldCharType="begin"/>
                          </w:r>
                          <w:r w:rsidRPr="008E2142">
                            <w:instrText xml:space="preserve"> IF </w:instrText>
                          </w:r>
                          <w:fldSimple w:instr=" NUMPAGES  \* Arabic ">
                            <w:r w:rsidR="003665B1">
                              <w:rPr>
                                <w:noProof/>
                              </w:rPr>
                              <w:instrText>28</w:instrText>
                            </w:r>
                          </w:fldSimple>
                          <w:r w:rsidRPr="008E2142">
                            <w:instrText xml:space="preserve"> &gt; 1  "</w:instrText>
                          </w:r>
                          <w:r>
                            <w:fldChar w:fldCharType="begin"/>
                          </w:r>
                          <w:r>
                            <w:instrText xml:space="preserve"> PAGE  \* Arabic \* MERGEFORMAT </w:instrText>
                          </w:r>
                          <w:r>
                            <w:fldChar w:fldCharType="separate"/>
                          </w:r>
                          <w:r w:rsidR="003665B1">
                            <w:rPr>
                              <w:noProof/>
                            </w:rPr>
                            <w:instrText>12</w:instrText>
                          </w:r>
                          <w:r>
                            <w:rPr>
                              <w:noProof/>
                            </w:rPr>
                            <w:fldChar w:fldCharType="end"/>
                          </w:r>
                          <w:r w:rsidRPr="008E2142">
                            <w:instrText>/</w:instrText>
                          </w:r>
                          <w:fldSimple w:instr=" NUMPAGES  \* Arabic \* MERGEFORMAT ">
                            <w:r w:rsidR="003665B1">
                              <w:rPr>
                                <w:noProof/>
                              </w:rPr>
                              <w:instrText>28</w:instrText>
                            </w:r>
                          </w:fldSimple>
                          <w:r w:rsidRPr="008E2142">
                            <w:instrText xml:space="preserve">" "" </w:instrText>
                          </w:r>
                          <w:r w:rsidR="003665B1">
                            <w:fldChar w:fldCharType="separate"/>
                          </w:r>
                          <w:r w:rsidR="003665B1">
                            <w:rPr>
                              <w:noProof/>
                            </w:rPr>
                            <w:t>12</w:t>
                          </w:r>
                          <w:r w:rsidR="003665B1" w:rsidRPr="008E2142">
                            <w:rPr>
                              <w:noProof/>
                            </w:rPr>
                            <w:t>/</w:t>
                          </w:r>
                          <w:r w:rsidR="003665B1">
                            <w:rPr>
                              <w:noProof/>
                            </w:rPr>
                            <w:t>28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0D5F1"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632685" w:rsidRDefault="00632685" w:rsidP="009D31F8">
                    <w:pPr>
                      <w:jc w:val="right"/>
                    </w:pPr>
                    <w:r w:rsidRPr="008E2142">
                      <w:fldChar w:fldCharType="begin"/>
                    </w:r>
                    <w:r w:rsidRPr="008E2142">
                      <w:instrText xml:space="preserve"> IF </w:instrText>
                    </w:r>
                    <w:fldSimple w:instr=" NUMPAGES  \* Arabic ">
                      <w:r w:rsidR="003665B1">
                        <w:rPr>
                          <w:noProof/>
                        </w:rPr>
                        <w:instrText>28</w:instrText>
                      </w:r>
                    </w:fldSimple>
                    <w:r w:rsidRPr="008E2142">
                      <w:instrText xml:space="preserve"> &gt; 1  "</w:instrText>
                    </w:r>
                    <w:r>
                      <w:fldChar w:fldCharType="begin"/>
                    </w:r>
                    <w:r>
                      <w:instrText xml:space="preserve"> PAGE  \* Arabic \* MERGEFORMAT </w:instrText>
                    </w:r>
                    <w:r>
                      <w:fldChar w:fldCharType="separate"/>
                    </w:r>
                    <w:r w:rsidR="003665B1">
                      <w:rPr>
                        <w:noProof/>
                      </w:rPr>
                      <w:instrText>12</w:instrText>
                    </w:r>
                    <w:r>
                      <w:rPr>
                        <w:noProof/>
                      </w:rPr>
                      <w:fldChar w:fldCharType="end"/>
                    </w:r>
                    <w:r w:rsidRPr="008E2142">
                      <w:instrText>/</w:instrText>
                    </w:r>
                    <w:fldSimple w:instr=" NUMPAGES  \* Arabic \* MERGEFORMAT ">
                      <w:r w:rsidR="003665B1">
                        <w:rPr>
                          <w:noProof/>
                        </w:rPr>
                        <w:instrText>28</w:instrText>
                      </w:r>
                    </w:fldSimple>
                    <w:r w:rsidRPr="008E2142">
                      <w:instrText xml:space="preserve">" "" </w:instrText>
                    </w:r>
                    <w:r w:rsidR="003665B1">
                      <w:fldChar w:fldCharType="separate"/>
                    </w:r>
                    <w:r w:rsidR="003665B1">
                      <w:rPr>
                        <w:noProof/>
                      </w:rPr>
                      <w:t>12</w:t>
                    </w:r>
                    <w:r w:rsidR="003665B1" w:rsidRPr="008E2142">
                      <w:rPr>
                        <w:noProof/>
                      </w:rPr>
                      <w:t>/</w:t>
                    </w:r>
                    <w:r w:rsidR="003665B1">
                      <w:rPr>
                        <w:noProof/>
                      </w:rPr>
                      <w:t>28</w:t>
                    </w:r>
                    <w:r w:rsidRPr="008E2142">
                      <w:fldChar w:fldCharType="end"/>
                    </w:r>
                  </w:p>
                </w:txbxContent>
              </v:textbox>
              <w10:wrap anchorx="page" anchory="page"/>
              <w10:anchorlock/>
            </v:shape>
          </w:pict>
        </mc:Fallback>
      </mc:AlternateContent>
    </w:r>
    <w:fldSimple w:instr=" FILENAME   \* MERGEFORMAT ">
      <w:r w:rsidR="0044006C">
        <w:rPr>
          <w:noProof/>
        </w:rPr>
        <w:t>49-06_160519_Beispiel Finanzbericht neu</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85" w:rsidRDefault="00632685" w:rsidP="00F950AA">
      <w:pPr>
        <w:spacing w:line="240" w:lineRule="auto"/>
      </w:pPr>
      <w:r>
        <w:separator/>
      </w:r>
    </w:p>
  </w:footnote>
  <w:footnote w:type="continuationSeparator" w:id="0">
    <w:p w:rsidR="00632685" w:rsidRDefault="00632685"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59264" behindDoc="0" locked="1" layoutInCell="1" allowOverlap="1" wp14:anchorId="71E6418A" wp14:editId="296D492A">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5736FE">
                          <w:pPr>
                            <w:jc w:val="right"/>
                          </w:pPr>
                          <w:r>
                            <w:rPr>
                              <w:noProof/>
                            </w:rPr>
                            <w:drawing>
                              <wp:inline distT="0" distB="0" distL="0" distR="0" wp14:anchorId="79556B99" wp14:editId="5D0DC72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6418A"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632685" w:rsidRDefault="00632685" w:rsidP="005736FE">
                    <w:pPr>
                      <w:jc w:val="right"/>
                    </w:pPr>
                    <w:r>
                      <w:rPr>
                        <w:noProof/>
                      </w:rPr>
                      <w:drawing>
                        <wp:inline distT="0" distB="0" distL="0" distR="0" wp14:anchorId="79556B99" wp14:editId="5D0DC72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58240" behindDoc="0" locked="1" layoutInCell="1" allowOverlap="1" wp14:anchorId="24F4A22F" wp14:editId="57FEA4B0">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002231">
                          <w:pPr>
                            <w:jc w:val="right"/>
                          </w:pPr>
                          <w:r>
                            <w:rPr>
                              <w:noProof/>
                            </w:rPr>
                            <w:drawing>
                              <wp:inline distT="0" distB="0" distL="0" distR="0" wp14:anchorId="05BE40C2" wp14:editId="6EC7169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4A22F"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632685" w:rsidRDefault="00632685" w:rsidP="00002231">
                    <w:pPr>
                      <w:jc w:val="right"/>
                    </w:pPr>
                    <w:r>
                      <w:rPr>
                        <w:noProof/>
                      </w:rPr>
                      <w:drawing>
                        <wp:inline distT="0" distB="0" distL="0" distR="0" wp14:anchorId="05BE40C2" wp14:editId="6EC7169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68480" behindDoc="0" locked="1" layoutInCell="1" allowOverlap="1" wp14:anchorId="03A31DB2" wp14:editId="23B6D5F6">
              <wp:simplePos x="0" y="0"/>
              <wp:positionH relativeFrom="margin">
                <wp:align>right</wp:align>
              </wp:positionH>
              <wp:positionV relativeFrom="page">
                <wp:posOffset>323850</wp:posOffset>
              </wp:positionV>
              <wp:extent cx="648000" cy="792000"/>
              <wp:effectExtent l="0" t="0" r="0" b="825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5736FE">
                          <w:pPr>
                            <w:jc w:val="right"/>
                          </w:pPr>
                          <w:r>
                            <w:rPr>
                              <w:noProof/>
                            </w:rPr>
                            <w:drawing>
                              <wp:inline distT="0" distB="0" distL="0" distR="0" wp14:anchorId="43A0F98A" wp14:editId="1191F063">
                                <wp:extent cx="467869" cy="589789"/>
                                <wp:effectExtent l="19050" t="0" r="8381" b="0"/>
                                <wp:docPr id="14"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31DB2" id="_x0000_t202" coordsize="21600,21600" o:spt="202" path="m,l,21600r21600,l21600,xe">
              <v:stroke joinstyle="miter"/>
              <v:path gradientshapeok="t" o:connecttype="rect"/>
            </v:shapetype>
            <v:shape id="_x0000_s1030" type="#_x0000_t202" style="position:absolute;margin-left:-.2pt;margin-top:25.5pt;width:51pt;height:62.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" filled="f" stroked="f">
              <o:lock v:ext="edit" aspectratio="t"/>
              <v:textbox inset="1mm,1mm,1mm,1mm">
                <w:txbxContent>
                  <w:p w:rsidR="00632685" w:rsidRDefault="00632685" w:rsidP="005736FE">
                    <w:pPr>
                      <w:jc w:val="right"/>
                    </w:pPr>
                    <w:r>
                      <w:rPr>
                        <w:noProof/>
                      </w:rPr>
                      <w:drawing>
                        <wp:inline distT="0" distB="0" distL="0" distR="0" wp14:anchorId="43A0F98A" wp14:editId="1191F063">
                          <wp:extent cx="467869" cy="589789"/>
                          <wp:effectExtent l="19050" t="0" r="8381" b="0"/>
                          <wp:docPr id="14"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67456" behindDoc="0" locked="1" layoutInCell="1" allowOverlap="1" wp14:anchorId="383AFCDC" wp14:editId="4A034A21">
              <wp:simplePos x="0" y="0"/>
              <wp:positionH relativeFrom="margin">
                <wp:align>right</wp:align>
              </wp:positionH>
              <wp:positionV relativeFrom="page">
                <wp:posOffset>323850</wp:posOffset>
              </wp:positionV>
              <wp:extent cx="648000" cy="792000"/>
              <wp:effectExtent l="0" t="0" r="0" b="8255"/>
              <wp:wrapNone/>
              <wp:docPr id="1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002231">
                          <w:pPr>
                            <w:jc w:val="right"/>
                          </w:pPr>
                          <w:r>
                            <w:rPr>
                              <w:noProof/>
                            </w:rPr>
                            <w:drawing>
                              <wp:inline distT="0" distB="0" distL="0" distR="0" wp14:anchorId="3ED01266" wp14:editId="4F5EAEFE">
                                <wp:extent cx="467869" cy="589789"/>
                                <wp:effectExtent l="19050" t="0" r="8381" b="0"/>
                                <wp:docPr id="1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FCDC" id="_x0000_t202" coordsize="21600,21600" o:spt="202" path="m,l,21600r21600,l21600,xe">
              <v:stroke joinstyle="miter"/>
              <v:path gradientshapeok="t" o:connecttype="rect"/>
            </v:shapetype>
            <v:shape id="_x0000_s1031" type="#_x0000_t202" style="position:absolute;margin-left:-.2pt;margin-top:25.5pt;width:51pt;height:62.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" filled="f" stroked="f">
              <o:lock v:ext="edit" aspectratio="t"/>
              <v:textbox inset="1mm,1mm,1mm,1mm">
                <w:txbxContent>
                  <w:p w:rsidR="00632685" w:rsidRDefault="00632685" w:rsidP="00002231">
                    <w:pPr>
                      <w:jc w:val="right"/>
                    </w:pPr>
                    <w:r>
                      <w:rPr>
                        <w:noProof/>
                      </w:rPr>
                      <w:drawing>
                        <wp:inline distT="0" distB="0" distL="0" distR="0" wp14:anchorId="3ED01266" wp14:editId="4F5EAEFE">
                          <wp:extent cx="467869" cy="589789"/>
                          <wp:effectExtent l="19050" t="0" r="8381" b="0"/>
                          <wp:docPr id="1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p w:rsidR="00632685" w:rsidRPr="007205C2" w:rsidRDefault="00632685" w:rsidP="00A02C08">
    <w:pPr>
      <w:pStyle w:val="Kopfzeile"/>
    </w:pPr>
  </w:p>
  <w:p w:rsidR="00632685" w:rsidRDefault="00632685">
    <w:pPr>
      <w:pStyle w:val="Kopfzeile"/>
    </w:pPr>
  </w:p>
  <w:p w:rsidR="00632685" w:rsidRPr="002239A6" w:rsidRDefault="0063268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ED" w:rsidRDefault="009951ED">
    <w:pPr>
      <w:pStyle w:val="Kopfzeile"/>
    </w:pPr>
    <w:r>
      <w:rPr>
        <w:noProof/>
      </w:rPr>
      <mc:AlternateContent>
        <mc:Choice Requires="wps">
          <w:drawing>
            <wp:anchor distT="0" distB="0" distL="114300" distR="114300" simplePos="0" relativeHeight="251671552" behindDoc="0" locked="1" layoutInCell="1" allowOverlap="1" wp14:anchorId="17BFAF1F" wp14:editId="2FADF627">
              <wp:simplePos x="0" y="0"/>
              <wp:positionH relativeFrom="margin">
                <wp:align>right</wp:align>
              </wp:positionH>
              <wp:positionV relativeFrom="page">
                <wp:posOffset>323850</wp:posOffset>
              </wp:positionV>
              <wp:extent cx="648000" cy="792000"/>
              <wp:effectExtent l="0" t="0" r="0" b="825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1ED" w:rsidRDefault="009951ED" w:rsidP="005736FE">
                          <w:pPr>
                            <w:jc w:val="right"/>
                          </w:pPr>
                          <w:r>
                            <w:rPr>
                              <w:noProof/>
                            </w:rPr>
                            <w:drawing>
                              <wp:inline distT="0" distB="0" distL="0" distR="0" wp14:anchorId="722AE518" wp14:editId="72A3AF52">
                                <wp:extent cx="467869" cy="589789"/>
                                <wp:effectExtent l="19050" t="0" r="8381"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AF1F" id="_x0000_t202" coordsize="21600,21600" o:spt="202" path="m,l,21600r21600,l21600,xe">
              <v:stroke joinstyle="miter"/>
              <v:path gradientshapeok="t" o:connecttype="rect"/>
            </v:shapetype>
            <v:shape id="_x0000_s1032" type="#_x0000_t202" style="position:absolute;margin-left:-.2pt;margin-top:25.5pt;width:51pt;height:62.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" filled="f" stroked="f">
              <o:lock v:ext="edit" aspectratio="t"/>
              <v:textbox inset="1mm,1mm,1mm,1mm">
                <w:txbxContent>
                  <w:p w:rsidR="009951ED" w:rsidRDefault="009951ED" w:rsidP="005736FE">
                    <w:pPr>
                      <w:jc w:val="right"/>
                    </w:pPr>
                    <w:r>
                      <w:rPr>
                        <w:noProof/>
                      </w:rPr>
                      <w:drawing>
                        <wp:inline distT="0" distB="0" distL="0" distR="0" wp14:anchorId="722AE518" wp14:editId="72A3AF52">
                          <wp:extent cx="467869" cy="589789"/>
                          <wp:effectExtent l="19050" t="0" r="8381"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ED" w:rsidRDefault="009951ED">
    <w:pPr>
      <w:pStyle w:val="Kopfzeile"/>
    </w:pPr>
    <w:r>
      <w:rPr>
        <w:noProof/>
      </w:rPr>
      <mc:AlternateContent>
        <mc:Choice Requires="wps">
          <w:drawing>
            <wp:anchor distT="0" distB="0" distL="114300" distR="114300" simplePos="0" relativeHeight="251670528" behindDoc="0" locked="1" layoutInCell="1" allowOverlap="1" wp14:anchorId="3FC9115B" wp14:editId="1FABAC13">
              <wp:simplePos x="0" y="0"/>
              <wp:positionH relativeFrom="margin">
                <wp:align>right</wp:align>
              </wp:positionH>
              <wp:positionV relativeFrom="page">
                <wp:posOffset>323850</wp:posOffset>
              </wp:positionV>
              <wp:extent cx="648000" cy="792000"/>
              <wp:effectExtent l="0" t="0" r="0" b="8255"/>
              <wp:wrapNone/>
              <wp:docPr id="1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1ED" w:rsidRDefault="009951ED" w:rsidP="00002231">
                          <w:pPr>
                            <w:jc w:val="right"/>
                          </w:pPr>
                          <w:r>
                            <w:rPr>
                              <w:noProof/>
                            </w:rPr>
                            <w:drawing>
                              <wp:inline distT="0" distB="0" distL="0" distR="0" wp14:anchorId="73D43518" wp14:editId="2F05DE45">
                                <wp:extent cx="467869" cy="589789"/>
                                <wp:effectExtent l="19050" t="0" r="8381"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115B" id="_x0000_t202" coordsize="21600,21600" o:spt="202" path="m,l,21600r21600,l21600,xe">
              <v:stroke joinstyle="miter"/>
              <v:path gradientshapeok="t" o:connecttype="rect"/>
            </v:shapetype>
            <v:shape id="_x0000_s1033" type="#_x0000_t202" style="position:absolute;margin-left:-.2pt;margin-top:25.5pt;width:51pt;height:62.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" filled="f" stroked="f">
              <o:lock v:ext="edit" aspectratio="t"/>
              <v:textbox inset="1mm,1mm,1mm,1mm">
                <w:txbxContent>
                  <w:p w:rsidR="009951ED" w:rsidRDefault="009951ED" w:rsidP="00002231">
                    <w:pPr>
                      <w:jc w:val="right"/>
                    </w:pPr>
                    <w:r>
                      <w:rPr>
                        <w:noProof/>
                      </w:rPr>
                      <w:drawing>
                        <wp:inline distT="0" distB="0" distL="0" distR="0" wp14:anchorId="73D43518" wp14:editId="2F05DE45">
                          <wp:extent cx="467869" cy="589789"/>
                          <wp:effectExtent l="19050" t="0" r="8381"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p w:rsidR="009951ED" w:rsidRPr="007205C2" w:rsidRDefault="009951ED" w:rsidP="00A02C08">
    <w:pPr>
      <w:pStyle w:val="Kopfzeile"/>
    </w:pPr>
  </w:p>
  <w:p w:rsidR="009951ED" w:rsidRDefault="009951ED">
    <w:pPr>
      <w:pStyle w:val="Kopfzeile"/>
    </w:pPr>
  </w:p>
  <w:p w:rsidR="009951ED" w:rsidRPr="002239A6" w:rsidRDefault="009951E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65408" behindDoc="0" locked="1" layoutInCell="1" allowOverlap="1" wp14:anchorId="7FD5D388" wp14:editId="49210A7B">
              <wp:simplePos x="0" y="0"/>
              <wp:positionH relativeFrom="margin">
                <wp:align>right</wp:align>
              </wp:positionH>
              <wp:positionV relativeFrom="page">
                <wp:posOffset>323850</wp:posOffset>
              </wp:positionV>
              <wp:extent cx="648000" cy="792000"/>
              <wp:effectExtent l="0" t="0" r="0" b="8255"/>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5736FE">
                          <w:pPr>
                            <w:jc w:val="right"/>
                          </w:pPr>
                          <w:r>
                            <w:rPr>
                              <w:noProof/>
                            </w:rPr>
                            <w:drawing>
                              <wp:inline distT="0" distB="0" distL="0" distR="0" wp14:anchorId="2BA18B26" wp14:editId="6F63FDD4">
                                <wp:extent cx="467869" cy="589789"/>
                                <wp:effectExtent l="19050" t="0" r="8381" b="0"/>
                                <wp:docPr id="11"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D388" id="_x0000_t202" coordsize="21600,21600" o:spt="202" path="m,l,21600r21600,l21600,xe">
              <v:stroke joinstyle="miter"/>
              <v:path gradientshapeok="t" o:connecttype="rect"/>
            </v:shapetype>
            <v:shape id="_x0000_s1034" type="#_x0000_t202" style="position:absolute;margin-left:-.2pt;margin-top:25.5pt;width:51pt;height:62.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" filled="f" stroked="f">
              <o:lock v:ext="edit" aspectratio="t"/>
              <v:textbox inset="1mm,1mm,1mm,1mm">
                <w:txbxContent>
                  <w:p w:rsidR="00632685" w:rsidRDefault="00632685" w:rsidP="005736FE">
                    <w:pPr>
                      <w:jc w:val="right"/>
                    </w:pPr>
                    <w:r>
                      <w:rPr>
                        <w:noProof/>
                      </w:rPr>
                      <w:drawing>
                        <wp:inline distT="0" distB="0" distL="0" distR="0" wp14:anchorId="2BA18B26" wp14:editId="6F63FDD4">
                          <wp:extent cx="467869" cy="589789"/>
                          <wp:effectExtent l="19050" t="0" r="8381" b="0"/>
                          <wp:docPr id="11"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5" w:rsidRDefault="00632685">
    <w:pPr>
      <w:pStyle w:val="Kopfzeile"/>
    </w:pPr>
    <w:r>
      <w:rPr>
        <w:noProof/>
      </w:rPr>
      <mc:AlternateContent>
        <mc:Choice Requires="wps">
          <w:drawing>
            <wp:anchor distT="0" distB="0" distL="114300" distR="114300" simplePos="0" relativeHeight="251663360" behindDoc="0" locked="1" layoutInCell="1" allowOverlap="1" wp14:anchorId="139BF71D" wp14:editId="6163D2A0">
              <wp:simplePos x="0" y="0"/>
              <wp:positionH relativeFrom="margin">
                <wp:align>right</wp:align>
              </wp:positionH>
              <wp:positionV relativeFrom="page">
                <wp:posOffset>323850</wp:posOffset>
              </wp:positionV>
              <wp:extent cx="648000" cy="792000"/>
              <wp:effectExtent l="0" t="0" r="0" b="8255"/>
              <wp:wrapNone/>
              <wp:docPr id="8"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85" w:rsidRDefault="00632685" w:rsidP="00002231">
                          <w:pPr>
                            <w:jc w:val="right"/>
                          </w:pPr>
                          <w:r>
                            <w:rPr>
                              <w:noProof/>
                            </w:rPr>
                            <w:drawing>
                              <wp:inline distT="0" distB="0" distL="0" distR="0" wp14:anchorId="6A0DA3BA" wp14:editId="284EFE33">
                                <wp:extent cx="467869" cy="589789"/>
                                <wp:effectExtent l="19050" t="0" r="8381" b="0"/>
                                <wp:docPr id="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F71D" id="_x0000_t202" coordsize="21600,21600" o:spt="202" path="m,l,21600r21600,l21600,xe">
              <v:stroke joinstyle="miter"/>
              <v:path gradientshapeok="t" o:connecttype="rect"/>
            </v:shapetype>
            <v:shape id="_x0000_s1035" type="#_x0000_t202" style="position:absolute;margin-left:-.2pt;margin-top:25.5pt;width:51pt;height:62.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" filled="f" stroked="f">
              <o:lock v:ext="edit" aspectratio="t"/>
              <v:textbox inset="1mm,1mm,1mm,1mm">
                <w:txbxContent>
                  <w:p w:rsidR="00632685" w:rsidRDefault="00632685" w:rsidP="00002231">
                    <w:pPr>
                      <w:jc w:val="right"/>
                    </w:pPr>
                    <w:r>
                      <w:rPr>
                        <w:noProof/>
                      </w:rPr>
                      <w:drawing>
                        <wp:inline distT="0" distB="0" distL="0" distR="0" wp14:anchorId="6A0DA3BA" wp14:editId="284EFE33">
                          <wp:extent cx="467869" cy="589789"/>
                          <wp:effectExtent l="19050" t="0" r="8381" b="0"/>
                          <wp:docPr id="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margin" anchory="page"/>
              <w10:anchorlock/>
            </v:shape>
          </w:pict>
        </mc:Fallback>
      </mc:AlternateContent>
    </w:r>
  </w:p>
  <w:p w:rsidR="00632685" w:rsidRPr="007205C2" w:rsidRDefault="00632685" w:rsidP="00A02C08">
    <w:pPr>
      <w:pStyle w:val="Kopfzeile"/>
    </w:pPr>
  </w:p>
  <w:p w:rsidR="00632685" w:rsidRDefault="00632685">
    <w:pPr>
      <w:pStyle w:val="Kopfzeile"/>
    </w:pPr>
  </w:p>
  <w:p w:rsidR="00632685" w:rsidRPr="002239A6" w:rsidRDefault="006326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87F64790"/>
    <w:lvl w:ilvl="0">
      <w:start w:val="1"/>
      <w:numFmt w:val="decimal"/>
      <w:pStyle w:val="berschrift2"/>
      <w:lvlText w:val="%1"/>
      <w:lvlJc w:val="left"/>
      <w:pPr>
        <w:tabs>
          <w:tab w:val="num" w:pos="340"/>
        </w:tabs>
        <w:ind w:left="0" w:firstLine="0"/>
      </w:pPr>
      <w:rPr>
        <w:rFonts w:hint="default"/>
      </w:rPr>
    </w:lvl>
    <w:lvl w:ilvl="1">
      <w:start w:val="1"/>
      <w:numFmt w:val="decimal"/>
      <w:pStyle w:val="berschrift3"/>
      <w:lvlText w:val="%1.%2"/>
      <w:lvlJc w:val="left"/>
      <w:pPr>
        <w:tabs>
          <w:tab w:val="num" w:pos="3487"/>
        </w:tabs>
        <w:ind w:left="2977"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pStyle w:val="berschrift4"/>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680"/>
  <w:autoHyphenation/>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E"/>
    <w:rsid w:val="00002231"/>
    <w:rsid w:val="00020F17"/>
    <w:rsid w:val="00043B4C"/>
    <w:rsid w:val="00064E95"/>
    <w:rsid w:val="00080AC1"/>
    <w:rsid w:val="00082E40"/>
    <w:rsid w:val="00090810"/>
    <w:rsid w:val="00094AB5"/>
    <w:rsid w:val="000A7AF3"/>
    <w:rsid w:val="000B506D"/>
    <w:rsid w:val="000D0484"/>
    <w:rsid w:val="000D0DAD"/>
    <w:rsid w:val="000D54E7"/>
    <w:rsid w:val="000D7DF3"/>
    <w:rsid w:val="000E061D"/>
    <w:rsid w:val="000E0F92"/>
    <w:rsid w:val="000E7B81"/>
    <w:rsid w:val="000E7EAA"/>
    <w:rsid w:val="000F2E9B"/>
    <w:rsid w:val="000F3735"/>
    <w:rsid w:val="001022B8"/>
    <w:rsid w:val="001153DF"/>
    <w:rsid w:val="001209BD"/>
    <w:rsid w:val="00123350"/>
    <w:rsid w:val="001275FC"/>
    <w:rsid w:val="00136F70"/>
    <w:rsid w:val="00147B8D"/>
    <w:rsid w:val="00150E09"/>
    <w:rsid w:val="001577CA"/>
    <w:rsid w:val="00157F5A"/>
    <w:rsid w:val="00163CA6"/>
    <w:rsid w:val="00167994"/>
    <w:rsid w:val="001706DB"/>
    <w:rsid w:val="001750EC"/>
    <w:rsid w:val="00183966"/>
    <w:rsid w:val="00186230"/>
    <w:rsid w:val="00195C2F"/>
    <w:rsid w:val="001A0E8E"/>
    <w:rsid w:val="001B0DD0"/>
    <w:rsid w:val="001C55D7"/>
    <w:rsid w:val="001D0464"/>
    <w:rsid w:val="001F27B1"/>
    <w:rsid w:val="001F29D8"/>
    <w:rsid w:val="001F71B6"/>
    <w:rsid w:val="0021171D"/>
    <w:rsid w:val="00217C35"/>
    <w:rsid w:val="002209E6"/>
    <w:rsid w:val="002239A6"/>
    <w:rsid w:val="00224406"/>
    <w:rsid w:val="00225FA4"/>
    <w:rsid w:val="00242095"/>
    <w:rsid w:val="00242FE1"/>
    <w:rsid w:val="00244223"/>
    <w:rsid w:val="00260856"/>
    <w:rsid w:val="00264D4E"/>
    <w:rsid w:val="00266934"/>
    <w:rsid w:val="002673D9"/>
    <w:rsid w:val="002725AA"/>
    <w:rsid w:val="00274442"/>
    <w:rsid w:val="00281543"/>
    <w:rsid w:val="00281B3C"/>
    <w:rsid w:val="002A3424"/>
    <w:rsid w:val="002B0C42"/>
    <w:rsid w:val="002B2B92"/>
    <w:rsid w:val="002E1138"/>
    <w:rsid w:val="002F34B3"/>
    <w:rsid w:val="002F4EA8"/>
    <w:rsid w:val="0030001D"/>
    <w:rsid w:val="00305245"/>
    <w:rsid w:val="00317ABC"/>
    <w:rsid w:val="00321917"/>
    <w:rsid w:val="00322543"/>
    <w:rsid w:val="003326D5"/>
    <w:rsid w:val="00335654"/>
    <w:rsid w:val="003357C9"/>
    <w:rsid w:val="003361F9"/>
    <w:rsid w:val="003431FC"/>
    <w:rsid w:val="003542C6"/>
    <w:rsid w:val="00354863"/>
    <w:rsid w:val="003665B1"/>
    <w:rsid w:val="00377735"/>
    <w:rsid w:val="0038106E"/>
    <w:rsid w:val="003813B6"/>
    <w:rsid w:val="00387F76"/>
    <w:rsid w:val="003A7A0D"/>
    <w:rsid w:val="003A7A11"/>
    <w:rsid w:val="003B3C9C"/>
    <w:rsid w:val="003D25A1"/>
    <w:rsid w:val="003E39A9"/>
    <w:rsid w:val="003E78A4"/>
    <w:rsid w:val="003F4361"/>
    <w:rsid w:val="003F4F4A"/>
    <w:rsid w:val="003F71DE"/>
    <w:rsid w:val="00400242"/>
    <w:rsid w:val="00401E56"/>
    <w:rsid w:val="004068A9"/>
    <w:rsid w:val="004139AB"/>
    <w:rsid w:val="00420909"/>
    <w:rsid w:val="00427DAA"/>
    <w:rsid w:val="00434C01"/>
    <w:rsid w:val="0044006C"/>
    <w:rsid w:val="00443CCA"/>
    <w:rsid w:val="00446674"/>
    <w:rsid w:val="0045415B"/>
    <w:rsid w:val="00457FFE"/>
    <w:rsid w:val="00461EB7"/>
    <w:rsid w:val="00473088"/>
    <w:rsid w:val="00473144"/>
    <w:rsid w:val="00475B10"/>
    <w:rsid w:val="00475B3F"/>
    <w:rsid w:val="00480776"/>
    <w:rsid w:val="0048751B"/>
    <w:rsid w:val="004911AC"/>
    <w:rsid w:val="004B56C5"/>
    <w:rsid w:val="004B6EDC"/>
    <w:rsid w:val="004C5E16"/>
    <w:rsid w:val="004D6163"/>
    <w:rsid w:val="004D7E76"/>
    <w:rsid w:val="004F5BF2"/>
    <w:rsid w:val="004F6743"/>
    <w:rsid w:val="00527AF4"/>
    <w:rsid w:val="00535D71"/>
    <w:rsid w:val="00544FE9"/>
    <w:rsid w:val="00553E92"/>
    <w:rsid w:val="005645A5"/>
    <w:rsid w:val="005736FE"/>
    <w:rsid w:val="00576A5D"/>
    <w:rsid w:val="0058438A"/>
    <w:rsid w:val="005A3ACF"/>
    <w:rsid w:val="005A5476"/>
    <w:rsid w:val="005B1934"/>
    <w:rsid w:val="005C0422"/>
    <w:rsid w:val="005D0669"/>
    <w:rsid w:val="005D15A7"/>
    <w:rsid w:val="005D7DC1"/>
    <w:rsid w:val="005E2C8B"/>
    <w:rsid w:val="005F4BFD"/>
    <w:rsid w:val="005F5C85"/>
    <w:rsid w:val="0060449C"/>
    <w:rsid w:val="0062265E"/>
    <w:rsid w:val="0062691E"/>
    <w:rsid w:val="00632685"/>
    <w:rsid w:val="00644EC8"/>
    <w:rsid w:val="00645D4E"/>
    <w:rsid w:val="00652866"/>
    <w:rsid w:val="00657C1D"/>
    <w:rsid w:val="00661E00"/>
    <w:rsid w:val="00672CCA"/>
    <w:rsid w:val="00674653"/>
    <w:rsid w:val="0068127A"/>
    <w:rsid w:val="006818BC"/>
    <w:rsid w:val="00682BDF"/>
    <w:rsid w:val="0068515A"/>
    <w:rsid w:val="006913F7"/>
    <w:rsid w:val="006941E8"/>
    <w:rsid w:val="006A5760"/>
    <w:rsid w:val="006B1BF6"/>
    <w:rsid w:val="006B3AAA"/>
    <w:rsid w:val="006B438C"/>
    <w:rsid w:val="006B6E33"/>
    <w:rsid w:val="006C6795"/>
    <w:rsid w:val="006E7AC6"/>
    <w:rsid w:val="006F0559"/>
    <w:rsid w:val="006F3692"/>
    <w:rsid w:val="006F5AD7"/>
    <w:rsid w:val="00702BC7"/>
    <w:rsid w:val="0070362E"/>
    <w:rsid w:val="0070407C"/>
    <w:rsid w:val="007055B1"/>
    <w:rsid w:val="00716B9A"/>
    <w:rsid w:val="007205C2"/>
    <w:rsid w:val="007221FF"/>
    <w:rsid w:val="00723576"/>
    <w:rsid w:val="0073263E"/>
    <w:rsid w:val="00745BEC"/>
    <w:rsid w:val="00762E57"/>
    <w:rsid w:val="00772243"/>
    <w:rsid w:val="007776A3"/>
    <w:rsid w:val="00786FD9"/>
    <w:rsid w:val="00790D3D"/>
    <w:rsid w:val="007A45ED"/>
    <w:rsid w:val="007A502E"/>
    <w:rsid w:val="007B2FE1"/>
    <w:rsid w:val="007B47C5"/>
    <w:rsid w:val="007B5201"/>
    <w:rsid w:val="007B5413"/>
    <w:rsid w:val="007C2483"/>
    <w:rsid w:val="007D09A7"/>
    <w:rsid w:val="007D26E2"/>
    <w:rsid w:val="007D7944"/>
    <w:rsid w:val="007E0AB6"/>
    <w:rsid w:val="007E6386"/>
    <w:rsid w:val="007E7E1C"/>
    <w:rsid w:val="007F02F9"/>
    <w:rsid w:val="007F16DE"/>
    <w:rsid w:val="007F413D"/>
    <w:rsid w:val="007F4780"/>
    <w:rsid w:val="007F6A3F"/>
    <w:rsid w:val="00807EFA"/>
    <w:rsid w:val="00815FF7"/>
    <w:rsid w:val="00831246"/>
    <w:rsid w:val="00831C97"/>
    <w:rsid w:val="0086630E"/>
    <w:rsid w:val="008715DA"/>
    <w:rsid w:val="00877E40"/>
    <w:rsid w:val="0089024B"/>
    <w:rsid w:val="008950B2"/>
    <w:rsid w:val="00896FF1"/>
    <w:rsid w:val="00897FC9"/>
    <w:rsid w:val="008B6F8A"/>
    <w:rsid w:val="008C0EC0"/>
    <w:rsid w:val="008C2075"/>
    <w:rsid w:val="008D0C91"/>
    <w:rsid w:val="008D1615"/>
    <w:rsid w:val="008D1AAE"/>
    <w:rsid w:val="008E2142"/>
    <w:rsid w:val="00916FEC"/>
    <w:rsid w:val="00927B5E"/>
    <w:rsid w:val="0093453E"/>
    <w:rsid w:val="0094470A"/>
    <w:rsid w:val="00944747"/>
    <w:rsid w:val="009470A7"/>
    <w:rsid w:val="00952785"/>
    <w:rsid w:val="009538EA"/>
    <w:rsid w:val="00953B69"/>
    <w:rsid w:val="00961288"/>
    <w:rsid w:val="009667F0"/>
    <w:rsid w:val="009725F3"/>
    <w:rsid w:val="009878CA"/>
    <w:rsid w:val="009951ED"/>
    <w:rsid w:val="009A638B"/>
    <w:rsid w:val="009A78DC"/>
    <w:rsid w:val="009B2BB0"/>
    <w:rsid w:val="009C3AC1"/>
    <w:rsid w:val="009C7939"/>
    <w:rsid w:val="009D0BE3"/>
    <w:rsid w:val="009D1978"/>
    <w:rsid w:val="009D31F8"/>
    <w:rsid w:val="009E44E7"/>
    <w:rsid w:val="009E557B"/>
    <w:rsid w:val="009F0145"/>
    <w:rsid w:val="009F6714"/>
    <w:rsid w:val="009F721F"/>
    <w:rsid w:val="00A02147"/>
    <w:rsid w:val="00A02A20"/>
    <w:rsid w:val="00A02C08"/>
    <w:rsid w:val="00A24AC0"/>
    <w:rsid w:val="00A24E9F"/>
    <w:rsid w:val="00A35AEE"/>
    <w:rsid w:val="00A3762E"/>
    <w:rsid w:val="00A449E3"/>
    <w:rsid w:val="00A45F10"/>
    <w:rsid w:val="00A501BC"/>
    <w:rsid w:val="00A506C7"/>
    <w:rsid w:val="00A50F4C"/>
    <w:rsid w:val="00A6021C"/>
    <w:rsid w:val="00A71969"/>
    <w:rsid w:val="00A87ABC"/>
    <w:rsid w:val="00AA32B5"/>
    <w:rsid w:val="00AB38D6"/>
    <w:rsid w:val="00AB3DAD"/>
    <w:rsid w:val="00AC4AD7"/>
    <w:rsid w:val="00AC6F07"/>
    <w:rsid w:val="00AD4320"/>
    <w:rsid w:val="00AD528D"/>
    <w:rsid w:val="00AE1060"/>
    <w:rsid w:val="00AE498E"/>
    <w:rsid w:val="00AF4A72"/>
    <w:rsid w:val="00B0693E"/>
    <w:rsid w:val="00B1302B"/>
    <w:rsid w:val="00B13E5B"/>
    <w:rsid w:val="00B157EE"/>
    <w:rsid w:val="00B2067D"/>
    <w:rsid w:val="00B20C10"/>
    <w:rsid w:val="00B30A4E"/>
    <w:rsid w:val="00B417C4"/>
    <w:rsid w:val="00B62A22"/>
    <w:rsid w:val="00B665AC"/>
    <w:rsid w:val="00B66A51"/>
    <w:rsid w:val="00B724C3"/>
    <w:rsid w:val="00B72875"/>
    <w:rsid w:val="00BD1F5D"/>
    <w:rsid w:val="00BD6A49"/>
    <w:rsid w:val="00BE7264"/>
    <w:rsid w:val="00BF438B"/>
    <w:rsid w:val="00BF51AD"/>
    <w:rsid w:val="00C23FB5"/>
    <w:rsid w:val="00C2664D"/>
    <w:rsid w:val="00C41A69"/>
    <w:rsid w:val="00C45823"/>
    <w:rsid w:val="00C62052"/>
    <w:rsid w:val="00C634A4"/>
    <w:rsid w:val="00C63F16"/>
    <w:rsid w:val="00C726C1"/>
    <w:rsid w:val="00C94472"/>
    <w:rsid w:val="00C96A6A"/>
    <w:rsid w:val="00C975F7"/>
    <w:rsid w:val="00CA0CFA"/>
    <w:rsid w:val="00CA3BCA"/>
    <w:rsid w:val="00CA6880"/>
    <w:rsid w:val="00CA7F1D"/>
    <w:rsid w:val="00CB54D4"/>
    <w:rsid w:val="00CC3B06"/>
    <w:rsid w:val="00CC520E"/>
    <w:rsid w:val="00CD41EE"/>
    <w:rsid w:val="00CE2B05"/>
    <w:rsid w:val="00CE30D4"/>
    <w:rsid w:val="00CF580C"/>
    <w:rsid w:val="00D000C7"/>
    <w:rsid w:val="00D00A11"/>
    <w:rsid w:val="00D04C4B"/>
    <w:rsid w:val="00D1393E"/>
    <w:rsid w:val="00D15A40"/>
    <w:rsid w:val="00D239C2"/>
    <w:rsid w:val="00D27645"/>
    <w:rsid w:val="00D32EF4"/>
    <w:rsid w:val="00D36982"/>
    <w:rsid w:val="00D468C3"/>
    <w:rsid w:val="00D46B67"/>
    <w:rsid w:val="00D53A04"/>
    <w:rsid w:val="00D542AE"/>
    <w:rsid w:val="00D72FA0"/>
    <w:rsid w:val="00D75763"/>
    <w:rsid w:val="00D81485"/>
    <w:rsid w:val="00D907EE"/>
    <w:rsid w:val="00D90D3A"/>
    <w:rsid w:val="00D93CDF"/>
    <w:rsid w:val="00D979EE"/>
    <w:rsid w:val="00DA2F63"/>
    <w:rsid w:val="00DC2141"/>
    <w:rsid w:val="00DD57AB"/>
    <w:rsid w:val="00DF2842"/>
    <w:rsid w:val="00DF3879"/>
    <w:rsid w:val="00E02E93"/>
    <w:rsid w:val="00E03572"/>
    <w:rsid w:val="00E10E88"/>
    <w:rsid w:val="00E220EE"/>
    <w:rsid w:val="00E325F4"/>
    <w:rsid w:val="00E32EDF"/>
    <w:rsid w:val="00E33F1F"/>
    <w:rsid w:val="00E354F3"/>
    <w:rsid w:val="00E35D41"/>
    <w:rsid w:val="00E43544"/>
    <w:rsid w:val="00E43BC4"/>
    <w:rsid w:val="00E60B9F"/>
    <w:rsid w:val="00E60D14"/>
    <w:rsid w:val="00E72A1B"/>
    <w:rsid w:val="00E745FB"/>
    <w:rsid w:val="00E829EA"/>
    <w:rsid w:val="00E95D56"/>
    <w:rsid w:val="00E963F9"/>
    <w:rsid w:val="00EB0EDA"/>
    <w:rsid w:val="00EB3B4D"/>
    <w:rsid w:val="00EB4F27"/>
    <w:rsid w:val="00EC1CC8"/>
    <w:rsid w:val="00ED1080"/>
    <w:rsid w:val="00EE4021"/>
    <w:rsid w:val="00F01151"/>
    <w:rsid w:val="00F0414F"/>
    <w:rsid w:val="00F11608"/>
    <w:rsid w:val="00F211D5"/>
    <w:rsid w:val="00F2212B"/>
    <w:rsid w:val="00F226F1"/>
    <w:rsid w:val="00F2391E"/>
    <w:rsid w:val="00F3228E"/>
    <w:rsid w:val="00F33D45"/>
    <w:rsid w:val="00F4224C"/>
    <w:rsid w:val="00F47613"/>
    <w:rsid w:val="00F60665"/>
    <w:rsid w:val="00F63F4B"/>
    <w:rsid w:val="00F6781D"/>
    <w:rsid w:val="00F70FE3"/>
    <w:rsid w:val="00F72CE7"/>
    <w:rsid w:val="00F8398B"/>
    <w:rsid w:val="00F84FB2"/>
    <w:rsid w:val="00F950AA"/>
    <w:rsid w:val="00F96EE6"/>
    <w:rsid w:val="00FA3A9F"/>
    <w:rsid w:val="00FB3752"/>
    <w:rsid w:val="00FB6B27"/>
    <w:rsid w:val="00FC68D9"/>
    <w:rsid w:val="00FD0BED"/>
    <w:rsid w:val="00FD436A"/>
    <w:rsid w:val="00FE1AF2"/>
    <w:rsid w:val="00FE2BCD"/>
    <w:rsid w:val="00FE31E5"/>
    <w:rsid w:val="00FE7C62"/>
    <w:rsid w:val="00FE7E02"/>
    <w:rsid w:val="00FF3FFB"/>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F0BFA44"/>
  <w15:docId w15:val="{36E18D56-51B1-4769-A688-BD00181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8CA"/>
    <w:rPr>
      <w:sz w:val="24"/>
    </w:rPr>
  </w:style>
  <w:style w:type="paragraph" w:styleId="berschrift1">
    <w:name w:val="heading 1"/>
    <w:basedOn w:val="Standard"/>
    <w:next w:val="Standard"/>
    <w:link w:val="berschrift1Zchn"/>
    <w:uiPriority w:val="9"/>
    <w:qFormat/>
    <w:rsid w:val="009878CA"/>
    <w:pPr>
      <w:keepNext/>
      <w:keepLines/>
      <w:tabs>
        <w:tab w:val="left" w:pos="510"/>
      </w:tabs>
      <w:spacing w:line="340" w:lineRule="exact"/>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9878CA"/>
    <w:pPr>
      <w:keepNext/>
      <w:keepLines/>
      <w:numPr>
        <w:numId w:val="10"/>
      </w:numPr>
      <w:tabs>
        <w:tab w:val="left" w:pos="680"/>
        <w:tab w:val="left" w:pos="851"/>
        <w:tab w:val="left" w:pos="1021"/>
      </w:tabs>
      <w:spacing w:line="340" w:lineRule="exact"/>
      <w:outlineLvl w:val="1"/>
    </w:pPr>
    <w:rPr>
      <w:rFonts w:eastAsiaTheme="majorEastAsia" w:cstheme="majorBidi"/>
      <w:bCs/>
      <w:sz w:val="32"/>
      <w:szCs w:val="32"/>
    </w:rPr>
  </w:style>
  <w:style w:type="paragraph" w:styleId="berschrift3">
    <w:name w:val="heading 3"/>
    <w:basedOn w:val="Standard"/>
    <w:next w:val="Standard"/>
    <w:link w:val="berschrift3Zchn"/>
    <w:uiPriority w:val="9"/>
    <w:unhideWhenUsed/>
    <w:qFormat/>
    <w:rsid w:val="00877E40"/>
    <w:pPr>
      <w:keepNext/>
      <w:keepLines/>
      <w:numPr>
        <w:ilvl w:val="1"/>
        <w:numId w:val="10"/>
      </w:numPr>
      <w:tabs>
        <w:tab w:val="left" w:pos="1021"/>
        <w:tab w:val="left" w:pos="1191"/>
      </w:tabs>
      <w:spacing w:line="300" w:lineRule="exact"/>
      <w:outlineLvl w:val="2"/>
    </w:pPr>
    <w:rPr>
      <w:rFonts w:eastAsiaTheme="majorEastAsia" w:cstheme="majorBidi"/>
      <w:b/>
      <w:bCs/>
    </w:rPr>
  </w:style>
  <w:style w:type="paragraph" w:styleId="berschrift4">
    <w:name w:val="heading 4"/>
    <w:basedOn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2B2B92"/>
    <w:pPr>
      <w:keepNext/>
      <w:keepLines/>
      <w:numPr>
        <w:ilvl w:val="4"/>
        <w:numId w:val="10"/>
      </w:numPr>
      <w:spacing w:line="260" w:lineRule="exact"/>
      <w:outlineLvl w:val="4"/>
    </w:pPr>
    <w:rPr>
      <w:rFonts w:eastAsiaTheme="majorEastAsia" w:cstheme="majorBidi"/>
      <w:b/>
      <w:i/>
      <w:szCs w:val="24"/>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9878CA"/>
    <w:rPr>
      <w:rFonts w:eastAsiaTheme="majorEastAsia" w:cstheme="majorBidi"/>
      <w:b/>
      <w:bCs/>
      <w:sz w:val="32"/>
      <w:szCs w:val="32"/>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9878CA"/>
    <w:rPr>
      <w:rFonts w:eastAsiaTheme="majorEastAsia" w:cstheme="majorBidi"/>
      <w:bCs/>
      <w:sz w:val="32"/>
      <w:szCs w:val="32"/>
    </w:rPr>
  </w:style>
  <w:style w:type="character" w:customStyle="1" w:styleId="berschrift3Zchn">
    <w:name w:val="Überschrift 3 Zchn"/>
    <w:basedOn w:val="Absatz-Standardschriftart"/>
    <w:link w:val="berschrift3"/>
    <w:uiPriority w:val="9"/>
    <w:rsid w:val="00877E40"/>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2B2B92"/>
    <w:rPr>
      <w:rFonts w:eastAsiaTheme="majorEastAsia" w:cstheme="majorBidi"/>
      <w:b/>
      <w:i/>
      <w:sz w:val="24"/>
      <w:szCs w:val="24"/>
    </w:rPr>
  </w:style>
  <w:style w:type="character" w:customStyle="1" w:styleId="berschrift6Zchn">
    <w:name w:val="Überschrift 6 Zchn"/>
    <w:basedOn w:val="Absatz-Standardschriftart"/>
    <w:link w:val="berschrift6"/>
    <w:uiPriority w:val="9"/>
    <w:rsid w:val="00B72875"/>
    <w:rPr>
      <w:rFonts w:eastAsiaTheme="majorEastAsia" w:cstheme="majorBidi"/>
      <w:iCs/>
      <w:sz w:val="24"/>
    </w:rPr>
  </w:style>
  <w:style w:type="character" w:customStyle="1" w:styleId="berschrift7Zchn">
    <w:name w:val="Überschrift 7 Zchn"/>
    <w:basedOn w:val="Absatz-Standardschriftart"/>
    <w:link w:val="berschrift7"/>
    <w:uiPriority w:val="9"/>
    <w:semiHidden/>
    <w:rsid w:val="005A5476"/>
    <w:rPr>
      <w:rFonts w:eastAsiaTheme="majorEastAsia" w:cstheme="majorBidi"/>
      <w:iCs/>
      <w:sz w:val="24"/>
    </w:rPr>
  </w:style>
  <w:style w:type="character" w:customStyle="1" w:styleId="berschrift8Zchn">
    <w:name w:val="Überschrift 8 Zchn"/>
    <w:basedOn w:val="Absatz-Standardschriftart"/>
    <w:link w:val="berschrift8"/>
    <w:uiPriority w:val="9"/>
    <w:semiHidden/>
    <w:rsid w:val="005A5476"/>
    <w:rPr>
      <w:rFonts w:eastAsiaTheme="majorEastAsia" w:cstheme="majorBidi"/>
      <w:sz w:val="24"/>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 w:val="24"/>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897FC9"/>
    <w:pPr>
      <w:tabs>
        <w:tab w:val="left" w:pos="567"/>
        <w:tab w:val="right" w:pos="8381"/>
      </w:tabs>
      <w:spacing w:before="200" w:line="340" w:lineRule="exact"/>
      <w:ind w:left="567" w:hanging="567"/>
    </w:pPr>
    <w:rPr>
      <w:b/>
      <w:noProof/>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D7E76"/>
    <w:pPr>
      <w:tabs>
        <w:tab w:val="right" w:pos="8381"/>
      </w:tabs>
      <w:spacing w:line="340" w:lineRule="exact"/>
      <w:ind w:left="567" w:hanging="567"/>
    </w:pPr>
    <w:rPr>
      <w:noProof/>
    </w:rPr>
  </w:style>
  <w:style w:type="paragraph" w:styleId="Verzeichnis3">
    <w:name w:val="toc 3"/>
    <w:basedOn w:val="Standard"/>
    <w:next w:val="Standard"/>
    <w:autoRedefine/>
    <w:uiPriority w:val="39"/>
    <w:unhideWhenUsed/>
    <w:rsid w:val="00AF4A72"/>
    <w:pPr>
      <w:tabs>
        <w:tab w:val="left" w:pos="1320"/>
        <w:tab w:val="right" w:pos="8381"/>
      </w:tabs>
      <w:spacing w:line="340" w:lineRule="exact"/>
      <w:ind w:left="1134" w:hanging="567"/>
    </w:pPr>
    <w:rPr>
      <w:noProof/>
      <w:sz w:val="20"/>
      <w:szCs w:val="20"/>
    </w:r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table" w:styleId="EinfacheTabelle2">
    <w:name w:val="Plain Table 2"/>
    <w:basedOn w:val="NormaleTabelle"/>
    <w:uiPriority w:val="42"/>
    <w:rsid w:val="00F4761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BF438B"/>
    <w:pPr>
      <w:spacing w:line="240" w:lineRule="auto"/>
    </w:pPr>
    <w:rPr>
      <w:sz w:val="20"/>
      <w:szCs w:val="20"/>
    </w:rPr>
  </w:style>
  <w:style w:type="character" w:customStyle="1" w:styleId="FunotentextZchn">
    <w:name w:val="Fußnotentext Zchn"/>
    <w:basedOn w:val="Absatz-Standardschriftart"/>
    <w:link w:val="Funotentext"/>
    <w:uiPriority w:val="99"/>
    <w:semiHidden/>
    <w:rsid w:val="00BF438B"/>
    <w:rPr>
      <w:sz w:val="20"/>
      <w:szCs w:val="20"/>
    </w:rPr>
  </w:style>
  <w:style w:type="character" w:styleId="Funotenzeichen">
    <w:name w:val="footnote reference"/>
    <w:basedOn w:val="Absatz-Standardschriftart"/>
    <w:uiPriority w:val="99"/>
    <w:semiHidden/>
    <w:unhideWhenUsed/>
    <w:rsid w:val="00BF438B"/>
    <w:rPr>
      <w:vertAlign w:val="superscript"/>
    </w:rPr>
  </w:style>
  <w:style w:type="character" w:styleId="Kommentarzeichen">
    <w:name w:val="annotation reference"/>
    <w:basedOn w:val="Absatz-Standardschriftart"/>
    <w:uiPriority w:val="99"/>
    <w:semiHidden/>
    <w:unhideWhenUsed/>
    <w:rsid w:val="002A3424"/>
    <w:rPr>
      <w:sz w:val="16"/>
      <w:szCs w:val="16"/>
    </w:rPr>
  </w:style>
  <w:style w:type="paragraph" w:styleId="Kommentartext">
    <w:name w:val="annotation text"/>
    <w:basedOn w:val="Standard"/>
    <w:link w:val="KommentartextZchn"/>
    <w:uiPriority w:val="99"/>
    <w:semiHidden/>
    <w:unhideWhenUsed/>
    <w:rsid w:val="002A34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3424"/>
    <w:rPr>
      <w:sz w:val="20"/>
      <w:szCs w:val="20"/>
    </w:rPr>
  </w:style>
  <w:style w:type="paragraph" w:styleId="Kommentarthema">
    <w:name w:val="annotation subject"/>
    <w:basedOn w:val="Kommentartext"/>
    <w:next w:val="Kommentartext"/>
    <w:link w:val="KommentarthemaZchn"/>
    <w:uiPriority w:val="99"/>
    <w:semiHidden/>
    <w:unhideWhenUsed/>
    <w:rsid w:val="002A3424"/>
    <w:rPr>
      <w:b/>
      <w:bCs/>
    </w:rPr>
  </w:style>
  <w:style w:type="character" w:customStyle="1" w:styleId="KommentarthemaZchn">
    <w:name w:val="Kommentarthema Zchn"/>
    <w:basedOn w:val="KommentartextZchn"/>
    <w:link w:val="Kommentarthema"/>
    <w:uiPriority w:val="99"/>
    <w:semiHidden/>
    <w:rsid w:val="002A3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20203688">
      <w:bodyDiv w:val="1"/>
      <w:marLeft w:val="0"/>
      <w:marRight w:val="0"/>
      <w:marTop w:val="0"/>
      <w:marBottom w:val="0"/>
      <w:divBdr>
        <w:top w:val="none" w:sz="0" w:space="0" w:color="auto"/>
        <w:left w:val="none" w:sz="0" w:space="0" w:color="auto"/>
        <w:bottom w:val="none" w:sz="0" w:space="0" w:color="auto"/>
        <w:right w:val="none" w:sz="0" w:space="0" w:color="auto"/>
      </w:divBdr>
    </w:div>
    <w:div w:id="35861070">
      <w:bodyDiv w:val="1"/>
      <w:marLeft w:val="0"/>
      <w:marRight w:val="0"/>
      <w:marTop w:val="0"/>
      <w:marBottom w:val="0"/>
      <w:divBdr>
        <w:top w:val="none" w:sz="0" w:space="0" w:color="auto"/>
        <w:left w:val="none" w:sz="0" w:space="0" w:color="auto"/>
        <w:bottom w:val="none" w:sz="0" w:space="0" w:color="auto"/>
        <w:right w:val="none" w:sz="0" w:space="0" w:color="auto"/>
      </w:divBdr>
    </w:div>
    <w:div w:id="74017972">
      <w:bodyDiv w:val="1"/>
      <w:marLeft w:val="0"/>
      <w:marRight w:val="0"/>
      <w:marTop w:val="0"/>
      <w:marBottom w:val="0"/>
      <w:divBdr>
        <w:top w:val="none" w:sz="0" w:space="0" w:color="auto"/>
        <w:left w:val="none" w:sz="0" w:space="0" w:color="auto"/>
        <w:bottom w:val="none" w:sz="0" w:space="0" w:color="auto"/>
        <w:right w:val="none" w:sz="0" w:space="0" w:color="auto"/>
      </w:divBdr>
    </w:div>
    <w:div w:id="224802631">
      <w:bodyDiv w:val="1"/>
      <w:marLeft w:val="0"/>
      <w:marRight w:val="0"/>
      <w:marTop w:val="0"/>
      <w:marBottom w:val="0"/>
      <w:divBdr>
        <w:top w:val="none" w:sz="0" w:space="0" w:color="auto"/>
        <w:left w:val="none" w:sz="0" w:space="0" w:color="auto"/>
        <w:bottom w:val="none" w:sz="0" w:space="0" w:color="auto"/>
        <w:right w:val="none" w:sz="0" w:space="0" w:color="auto"/>
      </w:divBdr>
      <w:divsChild>
        <w:div w:id="101532647">
          <w:marLeft w:val="0"/>
          <w:marRight w:val="0"/>
          <w:marTop w:val="0"/>
          <w:marBottom w:val="0"/>
          <w:divBdr>
            <w:top w:val="none" w:sz="0" w:space="0" w:color="auto"/>
            <w:left w:val="none" w:sz="0" w:space="0" w:color="auto"/>
            <w:bottom w:val="none" w:sz="0" w:space="0" w:color="auto"/>
            <w:right w:val="none" w:sz="0" w:space="0" w:color="auto"/>
          </w:divBdr>
          <w:divsChild>
            <w:div w:id="6665919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5115918">
      <w:bodyDiv w:val="1"/>
      <w:marLeft w:val="0"/>
      <w:marRight w:val="0"/>
      <w:marTop w:val="0"/>
      <w:marBottom w:val="0"/>
      <w:divBdr>
        <w:top w:val="none" w:sz="0" w:space="0" w:color="auto"/>
        <w:left w:val="none" w:sz="0" w:space="0" w:color="auto"/>
        <w:bottom w:val="none" w:sz="0" w:space="0" w:color="auto"/>
        <w:right w:val="none" w:sz="0" w:space="0" w:color="auto"/>
      </w:divBdr>
    </w:div>
    <w:div w:id="294264717">
      <w:bodyDiv w:val="1"/>
      <w:marLeft w:val="0"/>
      <w:marRight w:val="0"/>
      <w:marTop w:val="0"/>
      <w:marBottom w:val="0"/>
      <w:divBdr>
        <w:top w:val="none" w:sz="0" w:space="0" w:color="auto"/>
        <w:left w:val="none" w:sz="0" w:space="0" w:color="auto"/>
        <w:bottom w:val="none" w:sz="0" w:space="0" w:color="auto"/>
        <w:right w:val="none" w:sz="0" w:space="0" w:color="auto"/>
      </w:divBdr>
    </w:div>
    <w:div w:id="328145973">
      <w:bodyDiv w:val="1"/>
      <w:marLeft w:val="0"/>
      <w:marRight w:val="0"/>
      <w:marTop w:val="0"/>
      <w:marBottom w:val="0"/>
      <w:divBdr>
        <w:top w:val="none" w:sz="0" w:space="0" w:color="auto"/>
        <w:left w:val="none" w:sz="0" w:space="0" w:color="auto"/>
        <w:bottom w:val="none" w:sz="0" w:space="0" w:color="auto"/>
        <w:right w:val="none" w:sz="0" w:space="0" w:color="auto"/>
      </w:divBdr>
    </w:div>
    <w:div w:id="376203711">
      <w:bodyDiv w:val="1"/>
      <w:marLeft w:val="0"/>
      <w:marRight w:val="0"/>
      <w:marTop w:val="0"/>
      <w:marBottom w:val="0"/>
      <w:divBdr>
        <w:top w:val="none" w:sz="0" w:space="0" w:color="auto"/>
        <w:left w:val="none" w:sz="0" w:space="0" w:color="auto"/>
        <w:bottom w:val="none" w:sz="0" w:space="0" w:color="auto"/>
        <w:right w:val="none" w:sz="0" w:space="0" w:color="auto"/>
      </w:divBdr>
    </w:div>
    <w:div w:id="416562214">
      <w:bodyDiv w:val="1"/>
      <w:marLeft w:val="0"/>
      <w:marRight w:val="0"/>
      <w:marTop w:val="0"/>
      <w:marBottom w:val="0"/>
      <w:divBdr>
        <w:top w:val="none" w:sz="0" w:space="0" w:color="auto"/>
        <w:left w:val="none" w:sz="0" w:space="0" w:color="auto"/>
        <w:bottom w:val="none" w:sz="0" w:space="0" w:color="auto"/>
        <w:right w:val="none" w:sz="0" w:space="0" w:color="auto"/>
      </w:divBdr>
    </w:div>
    <w:div w:id="445588525">
      <w:bodyDiv w:val="1"/>
      <w:marLeft w:val="0"/>
      <w:marRight w:val="0"/>
      <w:marTop w:val="0"/>
      <w:marBottom w:val="0"/>
      <w:divBdr>
        <w:top w:val="none" w:sz="0" w:space="0" w:color="auto"/>
        <w:left w:val="none" w:sz="0" w:space="0" w:color="auto"/>
        <w:bottom w:val="none" w:sz="0" w:space="0" w:color="auto"/>
        <w:right w:val="none" w:sz="0" w:space="0" w:color="auto"/>
      </w:divBdr>
    </w:div>
    <w:div w:id="504591490">
      <w:bodyDiv w:val="1"/>
      <w:marLeft w:val="0"/>
      <w:marRight w:val="0"/>
      <w:marTop w:val="0"/>
      <w:marBottom w:val="0"/>
      <w:divBdr>
        <w:top w:val="none" w:sz="0" w:space="0" w:color="auto"/>
        <w:left w:val="none" w:sz="0" w:space="0" w:color="auto"/>
        <w:bottom w:val="none" w:sz="0" w:space="0" w:color="auto"/>
        <w:right w:val="none" w:sz="0" w:space="0" w:color="auto"/>
      </w:divBdr>
    </w:div>
    <w:div w:id="537855301">
      <w:bodyDiv w:val="1"/>
      <w:marLeft w:val="0"/>
      <w:marRight w:val="0"/>
      <w:marTop w:val="0"/>
      <w:marBottom w:val="0"/>
      <w:divBdr>
        <w:top w:val="none" w:sz="0" w:space="0" w:color="auto"/>
        <w:left w:val="none" w:sz="0" w:space="0" w:color="auto"/>
        <w:bottom w:val="none" w:sz="0" w:space="0" w:color="auto"/>
        <w:right w:val="none" w:sz="0" w:space="0" w:color="auto"/>
      </w:divBdr>
    </w:div>
    <w:div w:id="600528638">
      <w:bodyDiv w:val="1"/>
      <w:marLeft w:val="0"/>
      <w:marRight w:val="0"/>
      <w:marTop w:val="0"/>
      <w:marBottom w:val="0"/>
      <w:divBdr>
        <w:top w:val="none" w:sz="0" w:space="0" w:color="auto"/>
        <w:left w:val="none" w:sz="0" w:space="0" w:color="auto"/>
        <w:bottom w:val="none" w:sz="0" w:space="0" w:color="auto"/>
        <w:right w:val="none" w:sz="0" w:space="0" w:color="auto"/>
      </w:divBdr>
    </w:div>
    <w:div w:id="608246329">
      <w:bodyDiv w:val="1"/>
      <w:marLeft w:val="0"/>
      <w:marRight w:val="0"/>
      <w:marTop w:val="0"/>
      <w:marBottom w:val="0"/>
      <w:divBdr>
        <w:top w:val="none" w:sz="0" w:space="0" w:color="auto"/>
        <w:left w:val="none" w:sz="0" w:space="0" w:color="auto"/>
        <w:bottom w:val="none" w:sz="0" w:space="0" w:color="auto"/>
        <w:right w:val="none" w:sz="0" w:space="0" w:color="auto"/>
      </w:divBdr>
    </w:div>
    <w:div w:id="676730539">
      <w:bodyDiv w:val="1"/>
      <w:marLeft w:val="0"/>
      <w:marRight w:val="0"/>
      <w:marTop w:val="0"/>
      <w:marBottom w:val="0"/>
      <w:divBdr>
        <w:top w:val="none" w:sz="0" w:space="0" w:color="auto"/>
        <w:left w:val="none" w:sz="0" w:space="0" w:color="auto"/>
        <w:bottom w:val="none" w:sz="0" w:space="0" w:color="auto"/>
        <w:right w:val="none" w:sz="0" w:space="0" w:color="auto"/>
      </w:divBdr>
    </w:div>
    <w:div w:id="715080778">
      <w:bodyDiv w:val="1"/>
      <w:marLeft w:val="0"/>
      <w:marRight w:val="0"/>
      <w:marTop w:val="0"/>
      <w:marBottom w:val="0"/>
      <w:divBdr>
        <w:top w:val="none" w:sz="0" w:space="0" w:color="auto"/>
        <w:left w:val="none" w:sz="0" w:space="0" w:color="auto"/>
        <w:bottom w:val="none" w:sz="0" w:space="0" w:color="auto"/>
        <w:right w:val="none" w:sz="0" w:space="0" w:color="auto"/>
      </w:divBdr>
    </w:div>
    <w:div w:id="745221559">
      <w:bodyDiv w:val="1"/>
      <w:marLeft w:val="0"/>
      <w:marRight w:val="0"/>
      <w:marTop w:val="0"/>
      <w:marBottom w:val="0"/>
      <w:divBdr>
        <w:top w:val="none" w:sz="0" w:space="0" w:color="auto"/>
        <w:left w:val="none" w:sz="0" w:space="0" w:color="auto"/>
        <w:bottom w:val="none" w:sz="0" w:space="0" w:color="auto"/>
        <w:right w:val="none" w:sz="0" w:space="0" w:color="auto"/>
      </w:divBdr>
    </w:div>
    <w:div w:id="785121988">
      <w:bodyDiv w:val="1"/>
      <w:marLeft w:val="0"/>
      <w:marRight w:val="0"/>
      <w:marTop w:val="0"/>
      <w:marBottom w:val="0"/>
      <w:divBdr>
        <w:top w:val="none" w:sz="0" w:space="0" w:color="auto"/>
        <w:left w:val="none" w:sz="0" w:space="0" w:color="auto"/>
        <w:bottom w:val="none" w:sz="0" w:space="0" w:color="auto"/>
        <w:right w:val="none" w:sz="0" w:space="0" w:color="auto"/>
      </w:divBdr>
    </w:div>
    <w:div w:id="800266541">
      <w:bodyDiv w:val="1"/>
      <w:marLeft w:val="0"/>
      <w:marRight w:val="0"/>
      <w:marTop w:val="0"/>
      <w:marBottom w:val="0"/>
      <w:divBdr>
        <w:top w:val="none" w:sz="0" w:space="0" w:color="auto"/>
        <w:left w:val="none" w:sz="0" w:space="0" w:color="auto"/>
        <w:bottom w:val="none" w:sz="0" w:space="0" w:color="auto"/>
        <w:right w:val="none" w:sz="0" w:space="0" w:color="auto"/>
      </w:divBdr>
    </w:div>
    <w:div w:id="800419693">
      <w:bodyDiv w:val="1"/>
      <w:marLeft w:val="0"/>
      <w:marRight w:val="0"/>
      <w:marTop w:val="0"/>
      <w:marBottom w:val="0"/>
      <w:divBdr>
        <w:top w:val="none" w:sz="0" w:space="0" w:color="auto"/>
        <w:left w:val="none" w:sz="0" w:space="0" w:color="auto"/>
        <w:bottom w:val="none" w:sz="0" w:space="0" w:color="auto"/>
        <w:right w:val="none" w:sz="0" w:space="0" w:color="auto"/>
      </w:divBdr>
    </w:div>
    <w:div w:id="800998847">
      <w:bodyDiv w:val="1"/>
      <w:marLeft w:val="0"/>
      <w:marRight w:val="0"/>
      <w:marTop w:val="0"/>
      <w:marBottom w:val="0"/>
      <w:divBdr>
        <w:top w:val="none" w:sz="0" w:space="0" w:color="auto"/>
        <w:left w:val="none" w:sz="0" w:space="0" w:color="auto"/>
        <w:bottom w:val="none" w:sz="0" w:space="0" w:color="auto"/>
        <w:right w:val="none" w:sz="0" w:space="0" w:color="auto"/>
      </w:divBdr>
    </w:div>
    <w:div w:id="807476705">
      <w:bodyDiv w:val="1"/>
      <w:marLeft w:val="0"/>
      <w:marRight w:val="0"/>
      <w:marTop w:val="0"/>
      <w:marBottom w:val="0"/>
      <w:divBdr>
        <w:top w:val="none" w:sz="0" w:space="0" w:color="auto"/>
        <w:left w:val="none" w:sz="0" w:space="0" w:color="auto"/>
        <w:bottom w:val="none" w:sz="0" w:space="0" w:color="auto"/>
        <w:right w:val="none" w:sz="0" w:space="0" w:color="auto"/>
      </w:divBdr>
    </w:div>
    <w:div w:id="916549963">
      <w:bodyDiv w:val="1"/>
      <w:marLeft w:val="0"/>
      <w:marRight w:val="0"/>
      <w:marTop w:val="0"/>
      <w:marBottom w:val="0"/>
      <w:divBdr>
        <w:top w:val="none" w:sz="0" w:space="0" w:color="auto"/>
        <w:left w:val="none" w:sz="0" w:space="0" w:color="auto"/>
        <w:bottom w:val="none" w:sz="0" w:space="0" w:color="auto"/>
        <w:right w:val="none" w:sz="0" w:space="0" w:color="auto"/>
      </w:divBdr>
    </w:div>
    <w:div w:id="916980555">
      <w:bodyDiv w:val="1"/>
      <w:marLeft w:val="0"/>
      <w:marRight w:val="0"/>
      <w:marTop w:val="0"/>
      <w:marBottom w:val="0"/>
      <w:divBdr>
        <w:top w:val="none" w:sz="0" w:space="0" w:color="auto"/>
        <w:left w:val="none" w:sz="0" w:space="0" w:color="auto"/>
        <w:bottom w:val="none" w:sz="0" w:space="0" w:color="auto"/>
        <w:right w:val="none" w:sz="0" w:space="0" w:color="auto"/>
      </w:divBdr>
    </w:div>
    <w:div w:id="932934352">
      <w:bodyDiv w:val="1"/>
      <w:marLeft w:val="0"/>
      <w:marRight w:val="0"/>
      <w:marTop w:val="0"/>
      <w:marBottom w:val="0"/>
      <w:divBdr>
        <w:top w:val="none" w:sz="0" w:space="0" w:color="auto"/>
        <w:left w:val="none" w:sz="0" w:space="0" w:color="auto"/>
        <w:bottom w:val="none" w:sz="0" w:space="0" w:color="auto"/>
        <w:right w:val="none" w:sz="0" w:space="0" w:color="auto"/>
      </w:divBdr>
    </w:div>
    <w:div w:id="959802571">
      <w:bodyDiv w:val="1"/>
      <w:marLeft w:val="0"/>
      <w:marRight w:val="0"/>
      <w:marTop w:val="0"/>
      <w:marBottom w:val="0"/>
      <w:divBdr>
        <w:top w:val="none" w:sz="0" w:space="0" w:color="auto"/>
        <w:left w:val="none" w:sz="0" w:space="0" w:color="auto"/>
        <w:bottom w:val="none" w:sz="0" w:space="0" w:color="auto"/>
        <w:right w:val="none" w:sz="0" w:space="0" w:color="auto"/>
      </w:divBdr>
    </w:div>
    <w:div w:id="1009647743">
      <w:bodyDiv w:val="1"/>
      <w:marLeft w:val="0"/>
      <w:marRight w:val="0"/>
      <w:marTop w:val="0"/>
      <w:marBottom w:val="0"/>
      <w:divBdr>
        <w:top w:val="none" w:sz="0" w:space="0" w:color="auto"/>
        <w:left w:val="none" w:sz="0" w:space="0" w:color="auto"/>
        <w:bottom w:val="none" w:sz="0" w:space="0" w:color="auto"/>
        <w:right w:val="none" w:sz="0" w:space="0" w:color="auto"/>
      </w:divBdr>
    </w:div>
    <w:div w:id="1075204903">
      <w:bodyDiv w:val="1"/>
      <w:marLeft w:val="0"/>
      <w:marRight w:val="0"/>
      <w:marTop w:val="0"/>
      <w:marBottom w:val="0"/>
      <w:divBdr>
        <w:top w:val="none" w:sz="0" w:space="0" w:color="auto"/>
        <w:left w:val="none" w:sz="0" w:space="0" w:color="auto"/>
        <w:bottom w:val="none" w:sz="0" w:space="0" w:color="auto"/>
        <w:right w:val="none" w:sz="0" w:space="0" w:color="auto"/>
      </w:divBdr>
    </w:div>
    <w:div w:id="1092776858">
      <w:bodyDiv w:val="1"/>
      <w:marLeft w:val="0"/>
      <w:marRight w:val="0"/>
      <w:marTop w:val="0"/>
      <w:marBottom w:val="0"/>
      <w:divBdr>
        <w:top w:val="none" w:sz="0" w:space="0" w:color="auto"/>
        <w:left w:val="none" w:sz="0" w:space="0" w:color="auto"/>
        <w:bottom w:val="none" w:sz="0" w:space="0" w:color="auto"/>
        <w:right w:val="none" w:sz="0" w:space="0" w:color="auto"/>
      </w:divBdr>
    </w:div>
    <w:div w:id="1115127788">
      <w:bodyDiv w:val="1"/>
      <w:marLeft w:val="0"/>
      <w:marRight w:val="0"/>
      <w:marTop w:val="0"/>
      <w:marBottom w:val="0"/>
      <w:divBdr>
        <w:top w:val="none" w:sz="0" w:space="0" w:color="auto"/>
        <w:left w:val="none" w:sz="0" w:space="0" w:color="auto"/>
        <w:bottom w:val="none" w:sz="0" w:space="0" w:color="auto"/>
        <w:right w:val="none" w:sz="0" w:space="0" w:color="auto"/>
      </w:divBdr>
    </w:div>
    <w:div w:id="1158109778">
      <w:bodyDiv w:val="1"/>
      <w:marLeft w:val="0"/>
      <w:marRight w:val="0"/>
      <w:marTop w:val="0"/>
      <w:marBottom w:val="0"/>
      <w:divBdr>
        <w:top w:val="none" w:sz="0" w:space="0" w:color="auto"/>
        <w:left w:val="none" w:sz="0" w:space="0" w:color="auto"/>
        <w:bottom w:val="none" w:sz="0" w:space="0" w:color="auto"/>
        <w:right w:val="none" w:sz="0" w:space="0" w:color="auto"/>
      </w:divBdr>
    </w:div>
    <w:div w:id="1191797970">
      <w:bodyDiv w:val="1"/>
      <w:marLeft w:val="0"/>
      <w:marRight w:val="0"/>
      <w:marTop w:val="0"/>
      <w:marBottom w:val="0"/>
      <w:divBdr>
        <w:top w:val="none" w:sz="0" w:space="0" w:color="auto"/>
        <w:left w:val="none" w:sz="0" w:space="0" w:color="auto"/>
        <w:bottom w:val="none" w:sz="0" w:space="0" w:color="auto"/>
        <w:right w:val="none" w:sz="0" w:space="0" w:color="auto"/>
      </w:divBdr>
    </w:div>
    <w:div w:id="1197233632">
      <w:bodyDiv w:val="1"/>
      <w:marLeft w:val="0"/>
      <w:marRight w:val="0"/>
      <w:marTop w:val="0"/>
      <w:marBottom w:val="0"/>
      <w:divBdr>
        <w:top w:val="none" w:sz="0" w:space="0" w:color="auto"/>
        <w:left w:val="none" w:sz="0" w:space="0" w:color="auto"/>
        <w:bottom w:val="none" w:sz="0" w:space="0" w:color="auto"/>
        <w:right w:val="none" w:sz="0" w:space="0" w:color="auto"/>
      </w:divBdr>
    </w:div>
    <w:div w:id="1220478574">
      <w:bodyDiv w:val="1"/>
      <w:marLeft w:val="0"/>
      <w:marRight w:val="0"/>
      <w:marTop w:val="0"/>
      <w:marBottom w:val="0"/>
      <w:divBdr>
        <w:top w:val="none" w:sz="0" w:space="0" w:color="auto"/>
        <w:left w:val="none" w:sz="0" w:space="0" w:color="auto"/>
        <w:bottom w:val="none" w:sz="0" w:space="0" w:color="auto"/>
        <w:right w:val="none" w:sz="0" w:space="0" w:color="auto"/>
      </w:divBdr>
    </w:div>
    <w:div w:id="1226257855">
      <w:bodyDiv w:val="1"/>
      <w:marLeft w:val="0"/>
      <w:marRight w:val="0"/>
      <w:marTop w:val="0"/>
      <w:marBottom w:val="0"/>
      <w:divBdr>
        <w:top w:val="none" w:sz="0" w:space="0" w:color="auto"/>
        <w:left w:val="none" w:sz="0" w:space="0" w:color="auto"/>
        <w:bottom w:val="none" w:sz="0" w:space="0" w:color="auto"/>
        <w:right w:val="none" w:sz="0" w:space="0" w:color="auto"/>
      </w:divBdr>
    </w:div>
    <w:div w:id="1258828606">
      <w:bodyDiv w:val="1"/>
      <w:marLeft w:val="0"/>
      <w:marRight w:val="0"/>
      <w:marTop w:val="0"/>
      <w:marBottom w:val="0"/>
      <w:divBdr>
        <w:top w:val="none" w:sz="0" w:space="0" w:color="auto"/>
        <w:left w:val="none" w:sz="0" w:space="0" w:color="auto"/>
        <w:bottom w:val="none" w:sz="0" w:space="0" w:color="auto"/>
        <w:right w:val="none" w:sz="0" w:space="0" w:color="auto"/>
      </w:divBdr>
    </w:div>
    <w:div w:id="1284729430">
      <w:bodyDiv w:val="1"/>
      <w:marLeft w:val="0"/>
      <w:marRight w:val="0"/>
      <w:marTop w:val="0"/>
      <w:marBottom w:val="0"/>
      <w:divBdr>
        <w:top w:val="none" w:sz="0" w:space="0" w:color="auto"/>
        <w:left w:val="none" w:sz="0" w:space="0" w:color="auto"/>
        <w:bottom w:val="none" w:sz="0" w:space="0" w:color="auto"/>
        <w:right w:val="none" w:sz="0" w:space="0" w:color="auto"/>
      </w:divBdr>
    </w:div>
    <w:div w:id="1287085143">
      <w:bodyDiv w:val="1"/>
      <w:marLeft w:val="0"/>
      <w:marRight w:val="0"/>
      <w:marTop w:val="0"/>
      <w:marBottom w:val="0"/>
      <w:divBdr>
        <w:top w:val="none" w:sz="0" w:space="0" w:color="auto"/>
        <w:left w:val="none" w:sz="0" w:space="0" w:color="auto"/>
        <w:bottom w:val="none" w:sz="0" w:space="0" w:color="auto"/>
        <w:right w:val="none" w:sz="0" w:space="0" w:color="auto"/>
      </w:divBdr>
    </w:div>
    <w:div w:id="1365711274">
      <w:bodyDiv w:val="1"/>
      <w:marLeft w:val="0"/>
      <w:marRight w:val="0"/>
      <w:marTop w:val="0"/>
      <w:marBottom w:val="0"/>
      <w:divBdr>
        <w:top w:val="none" w:sz="0" w:space="0" w:color="auto"/>
        <w:left w:val="none" w:sz="0" w:space="0" w:color="auto"/>
        <w:bottom w:val="none" w:sz="0" w:space="0" w:color="auto"/>
        <w:right w:val="none" w:sz="0" w:space="0" w:color="auto"/>
      </w:divBdr>
    </w:div>
    <w:div w:id="1370842337">
      <w:bodyDiv w:val="1"/>
      <w:marLeft w:val="0"/>
      <w:marRight w:val="0"/>
      <w:marTop w:val="0"/>
      <w:marBottom w:val="0"/>
      <w:divBdr>
        <w:top w:val="none" w:sz="0" w:space="0" w:color="auto"/>
        <w:left w:val="none" w:sz="0" w:space="0" w:color="auto"/>
        <w:bottom w:val="none" w:sz="0" w:space="0" w:color="auto"/>
        <w:right w:val="none" w:sz="0" w:space="0" w:color="auto"/>
      </w:divBdr>
    </w:div>
    <w:div w:id="1410886706">
      <w:bodyDiv w:val="1"/>
      <w:marLeft w:val="0"/>
      <w:marRight w:val="0"/>
      <w:marTop w:val="0"/>
      <w:marBottom w:val="0"/>
      <w:divBdr>
        <w:top w:val="none" w:sz="0" w:space="0" w:color="auto"/>
        <w:left w:val="none" w:sz="0" w:space="0" w:color="auto"/>
        <w:bottom w:val="none" w:sz="0" w:space="0" w:color="auto"/>
        <w:right w:val="none" w:sz="0" w:space="0" w:color="auto"/>
      </w:divBdr>
    </w:div>
    <w:div w:id="1450710248">
      <w:bodyDiv w:val="1"/>
      <w:marLeft w:val="0"/>
      <w:marRight w:val="0"/>
      <w:marTop w:val="0"/>
      <w:marBottom w:val="0"/>
      <w:divBdr>
        <w:top w:val="none" w:sz="0" w:space="0" w:color="auto"/>
        <w:left w:val="none" w:sz="0" w:space="0" w:color="auto"/>
        <w:bottom w:val="none" w:sz="0" w:space="0" w:color="auto"/>
        <w:right w:val="none" w:sz="0" w:space="0" w:color="auto"/>
      </w:divBdr>
    </w:div>
    <w:div w:id="1453087374">
      <w:bodyDiv w:val="1"/>
      <w:marLeft w:val="0"/>
      <w:marRight w:val="0"/>
      <w:marTop w:val="0"/>
      <w:marBottom w:val="0"/>
      <w:divBdr>
        <w:top w:val="none" w:sz="0" w:space="0" w:color="auto"/>
        <w:left w:val="none" w:sz="0" w:space="0" w:color="auto"/>
        <w:bottom w:val="none" w:sz="0" w:space="0" w:color="auto"/>
        <w:right w:val="none" w:sz="0" w:space="0" w:color="auto"/>
      </w:divBdr>
    </w:div>
    <w:div w:id="1459880084">
      <w:bodyDiv w:val="1"/>
      <w:marLeft w:val="0"/>
      <w:marRight w:val="0"/>
      <w:marTop w:val="0"/>
      <w:marBottom w:val="0"/>
      <w:divBdr>
        <w:top w:val="none" w:sz="0" w:space="0" w:color="auto"/>
        <w:left w:val="none" w:sz="0" w:space="0" w:color="auto"/>
        <w:bottom w:val="none" w:sz="0" w:space="0" w:color="auto"/>
        <w:right w:val="none" w:sz="0" w:space="0" w:color="auto"/>
      </w:divBdr>
    </w:div>
    <w:div w:id="1480608089">
      <w:bodyDiv w:val="1"/>
      <w:marLeft w:val="0"/>
      <w:marRight w:val="0"/>
      <w:marTop w:val="0"/>
      <w:marBottom w:val="0"/>
      <w:divBdr>
        <w:top w:val="none" w:sz="0" w:space="0" w:color="auto"/>
        <w:left w:val="none" w:sz="0" w:space="0" w:color="auto"/>
        <w:bottom w:val="none" w:sz="0" w:space="0" w:color="auto"/>
        <w:right w:val="none" w:sz="0" w:space="0" w:color="auto"/>
      </w:divBdr>
    </w:div>
    <w:div w:id="1485316476">
      <w:bodyDiv w:val="1"/>
      <w:marLeft w:val="0"/>
      <w:marRight w:val="0"/>
      <w:marTop w:val="0"/>
      <w:marBottom w:val="0"/>
      <w:divBdr>
        <w:top w:val="none" w:sz="0" w:space="0" w:color="auto"/>
        <w:left w:val="none" w:sz="0" w:space="0" w:color="auto"/>
        <w:bottom w:val="none" w:sz="0" w:space="0" w:color="auto"/>
        <w:right w:val="none" w:sz="0" w:space="0" w:color="auto"/>
      </w:divBdr>
    </w:div>
    <w:div w:id="1528635085">
      <w:bodyDiv w:val="1"/>
      <w:marLeft w:val="0"/>
      <w:marRight w:val="0"/>
      <w:marTop w:val="0"/>
      <w:marBottom w:val="0"/>
      <w:divBdr>
        <w:top w:val="none" w:sz="0" w:space="0" w:color="auto"/>
        <w:left w:val="none" w:sz="0" w:space="0" w:color="auto"/>
        <w:bottom w:val="none" w:sz="0" w:space="0" w:color="auto"/>
        <w:right w:val="none" w:sz="0" w:space="0" w:color="auto"/>
      </w:divBdr>
    </w:div>
    <w:div w:id="1568681719">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585602845">
      <w:bodyDiv w:val="1"/>
      <w:marLeft w:val="0"/>
      <w:marRight w:val="0"/>
      <w:marTop w:val="0"/>
      <w:marBottom w:val="0"/>
      <w:divBdr>
        <w:top w:val="none" w:sz="0" w:space="0" w:color="auto"/>
        <w:left w:val="none" w:sz="0" w:space="0" w:color="auto"/>
        <w:bottom w:val="none" w:sz="0" w:space="0" w:color="auto"/>
        <w:right w:val="none" w:sz="0" w:space="0" w:color="auto"/>
      </w:divBdr>
    </w:div>
    <w:div w:id="1597057787">
      <w:bodyDiv w:val="1"/>
      <w:marLeft w:val="0"/>
      <w:marRight w:val="0"/>
      <w:marTop w:val="0"/>
      <w:marBottom w:val="0"/>
      <w:divBdr>
        <w:top w:val="none" w:sz="0" w:space="0" w:color="auto"/>
        <w:left w:val="none" w:sz="0" w:space="0" w:color="auto"/>
        <w:bottom w:val="none" w:sz="0" w:space="0" w:color="auto"/>
        <w:right w:val="none" w:sz="0" w:space="0" w:color="auto"/>
      </w:divBdr>
    </w:div>
    <w:div w:id="1631739433">
      <w:bodyDiv w:val="1"/>
      <w:marLeft w:val="0"/>
      <w:marRight w:val="0"/>
      <w:marTop w:val="0"/>
      <w:marBottom w:val="0"/>
      <w:divBdr>
        <w:top w:val="none" w:sz="0" w:space="0" w:color="auto"/>
        <w:left w:val="none" w:sz="0" w:space="0" w:color="auto"/>
        <w:bottom w:val="none" w:sz="0" w:space="0" w:color="auto"/>
        <w:right w:val="none" w:sz="0" w:space="0" w:color="auto"/>
      </w:divBdr>
    </w:div>
    <w:div w:id="1668249216">
      <w:bodyDiv w:val="1"/>
      <w:marLeft w:val="0"/>
      <w:marRight w:val="0"/>
      <w:marTop w:val="0"/>
      <w:marBottom w:val="0"/>
      <w:divBdr>
        <w:top w:val="none" w:sz="0" w:space="0" w:color="auto"/>
        <w:left w:val="none" w:sz="0" w:space="0" w:color="auto"/>
        <w:bottom w:val="none" w:sz="0" w:space="0" w:color="auto"/>
        <w:right w:val="none" w:sz="0" w:space="0" w:color="auto"/>
      </w:divBdr>
    </w:div>
    <w:div w:id="1710836990">
      <w:bodyDiv w:val="1"/>
      <w:marLeft w:val="0"/>
      <w:marRight w:val="0"/>
      <w:marTop w:val="0"/>
      <w:marBottom w:val="0"/>
      <w:divBdr>
        <w:top w:val="none" w:sz="0" w:space="0" w:color="auto"/>
        <w:left w:val="none" w:sz="0" w:space="0" w:color="auto"/>
        <w:bottom w:val="none" w:sz="0" w:space="0" w:color="auto"/>
        <w:right w:val="none" w:sz="0" w:space="0" w:color="auto"/>
      </w:divBdr>
    </w:div>
    <w:div w:id="1717005647">
      <w:bodyDiv w:val="1"/>
      <w:marLeft w:val="0"/>
      <w:marRight w:val="0"/>
      <w:marTop w:val="0"/>
      <w:marBottom w:val="0"/>
      <w:divBdr>
        <w:top w:val="none" w:sz="0" w:space="0" w:color="auto"/>
        <w:left w:val="none" w:sz="0" w:space="0" w:color="auto"/>
        <w:bottom w:val="none" w:sz="0" w:space="0" w:color="auto"/>
        <w:right w:val="none" w:sz="0" w:space="0" w:color="auto"/>
      </w:divBdr>
    </w:div>
    <w:div w:id="1788309266">
      <w:bodyDiv w:val="1"/>
      <w:marLeft w:val="0"/>
      <w:marRight w:val="0"/>
      <w:marTop w:val="0"/>
      <w:marBottom w:val="0"/>
      <w:divBdr>
        <w:top w:val="none" w:sz="0" w:space="0" w:color="auto"/>
        <w:left w:val="none" w:sz="0" w:space="0" w:color="auto"/>
        <w:bottom w:val="none" w:sz="0" w:space="0" w:color="auto"/>
        <w:right w:val="none" w:sz="0" w:space="0" w:color="auto"/>
      </w:divBdr>
    </w:div>
    <w:div w:id="1789540273">
      <w:bodyDiv w:val="1"/>
      <w:marLeft w:val="0"/>
      <w:marRight w:val="0"/>
      <w:marTop w:val="0"/>
      <w:marBottom w:val="0"/>
      <w:divBdr>
        <w:top w:val="none" w:sz="0" w:space="0" w:color="auto"/>
        <w:left w:val="none" w:sz="0" w:space="0" w:color="auto"/>
        <w:bottom w:val="none" w:sz="0" w:space="0" w:color="auto"/>
        <w:right w:val="none" w:sz="0" w:space="0" w:color="auto"/>
      </w:divBdr>
    </w:div>
    <w:div w:id="1835678518">
      <w:bodyDiv w:val="1"/>
      <w:marLeft w:val="0"/>
      <w:marRight w:val="0"/>
      <w:marTop w:val="0"/>
      <w:marBottom w:val="0"/>
      <w:divBdr>
        <w:top w:val="none" w:sz="0" w:space="0" w:color="auto"/>
        <w:left w:val="none" w:sz="0" w:space="0" w:color="auto"/>
        <w:bottom w:val="none" w:sz="0" w:space="0" w:color="auto"/>
        <w:right w:val="none" w:sz="0" w:space="0" w:color="auto"/>
      </w:divBdr>
    </w:div>
    <w:div w:id="1842742307">
      <w:bodyDiv w:val="1"/>
      <w:marLeft w:val="0"/>
      <w:marRight w:val="0"/>
      <w:marTop w:val="0"/>
      <w:marBottom w:val="0"/>
      <w:divBdr>
        <w:top w:val="none" w:sz="0" w:space="0" w:color="auto"/>
        <w:left w:val="none" w:sz="0" w:space="0" w:color="auto"/>
        <w:bottom w:val="none" w:sz="0" w:space="0" w:color="auto"/>
        <w:right w:val="none" w:sz="0" w:space="0" w:color="auto"/>
      </w:divBdr>
    </w:div>
    <w:div w:id="1905331323">
      <w:bodyDiv w:val="1"/>
      <w:marLeft w:val="0"/>
      <w:marRight w:val="0"/>
      <w:marTop w:val="0"/>
      <w:marBottom w:val="0"/>
      <w:divBdr>
        <w:top w:val="none" w:sz="0" w:space="0" w:color="auto"/>
        <w:left w:val="none" w:sz="0" w:space="0" w:color="auto"/>
        <w:bottom w:val="none" w:sz="0" w:space="0" w:color="auto"/>
        <w:right w:val="none" w:sz="0" w:space="0" w:color="auto"/>
      </w:divBdr>
    </w:div>
    <w:div w:id="1926835790">
      <w:bodyDiv w:val="1"/>
      <w:marLeft w:val="0"/>
      <w:marRight w:val="0"/>
      <w:marTop w:val="0"/>
      <w:marBottom w:val="0"/>
      <w:divBdr>
        <w:top w:val="none" w:sz="0" w:space="0" w:color="auto"/>
        <w:left w:val="none" w:sz="0" w:space="0" w:color="auto"/>
        <w:bottom w:val="none" w:sz="0" w:space="0" w:color="auto"/>
        <w:right w:val="none" w:sz="0" w:space="0" w:color="auto"/>
      </w:divBdr>
    </w:div>
    <w:div w:id="1943804804">
      <w:bodyDiv w:val="1"/>
      <w:marLeft w:val="0"/>
      <w:marRight w:val="0"/>
      <w:marTop w:val="0"/>
      <w:marBottom w:val="0"/>
      <w:divBdr>
        <w:top w:val="none" w:sz="0" w:space="0" w:color="auto"/>
        <w:left w:val="none" w:sz="0" w:space="0" w:color="auto"/>
        <w:bottom w:val="none" w:sz="0" w:space="0" w:color="auto"/>
        <w:right w:val="none" w:sz="0" w:space="0" w:color="auto"/>
      </w:divBdr>
    </w:div>
    <w:div w:id="1959411410">
      <w:bodyDiv w:val="1"/>
      <w:marLeft w:val="0"/>
      <w:marRight w:val="0"/>
      <w:marTop w:val="0"/>
      <w:marBottom w:val="0"/>
      <w:divBdr>
        <w:top w:val="none" w:sz="0" w:space="0" w:color="auto"/>
        <w:left w:val="none" w:sz="0" w:space="0" w:color="auto"/>
        <w:bottom w:val="none" w:sz="0" w:space="0" w:color="auto"/>
        <w:right w:val="none" w:sz="0" w:space="0" w:color="auto"/>
      </w:divBdr>
    </w:div>
    <w:div w:id="2032873154">
      <w:bodyDiv w:val="1"/>
      <w:marLeft w:val="0"/>
      <w:marRight w:val="0"/>
      <w:marTop w:val="0"/>
      <w:marBottom w:val="0"/>
      <w:divBdr>
        <w:top w:val="none" w:sz="0" w:space="0" w:color="auto"/>
        <w:left w:val="none" w:sz="0" w:space="0" w:color="auto"/>
        <w:bottom w:val="none" w:sz="0" w:space="0" w:color="auto"/>
        <w:right w:val="none" w:sz="0" w:space="0" w:color="auto"/>
      </w:divBdr>
    </w:div>
    <w:div w:id="2073117465">
      <w:bodyDiv w:val="1"/>
      <w:marLeft w:val="0"/>
      <w:marRight w:val="0"/>
      <w:marTop w:val="0"/>
      <w:marBottom w:val="0"/>
      <w:divBdr>
        <w:top w:val="none" w:sz="0" w:space="0" w:color="auto"/>
        <w:left w:val="none" w:sz="0" w:space="0" w:color="auto"/>
        <w:bottom w:val="none" w:sz="0" w:space="0" w:color="auto"/>
        <w:right w:val="none" w:sz="0" w:space="0" w:color="auto"/>
      </w:divBdr>
    </w:div>
    <w:div w:id="21167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m.sg.ch"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rm.sg.ch"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pf%20Amt%20f&#252;r%20Gemeind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D364-2C82-4A6F-8DFF-697D2428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 Amt für Gemeinden</Template>
  <TotalTime>0</TotalTime>
  <Pages>28</Pages>
  <Words>4432</Words>
  <Characters>27923</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Summermatter</dc:creator>
  <dc:description>Version 1.1 / 06.02.2011</dc:description>
  <cp:lastModifiedBy>Gemperle Mario DI-AfGE-GAS</cp:lastModifiedBy>
  <cp:revision>41</cp:revision>
  <cp:lastPrinted>2016-05-12T09:01:00Z</cp:lastPrinted>
  <dcterms:created xsi:type="dcterms:W3CDTF">2016-05-11T09:13:00Z</dcterms:created>
  <dcterms:modified xsi:type="dcterms:W3CDTF">2019-07-02T07:22:00Z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