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067F" w14:textId="77777777" w:rsidR="009F1DB8" w:rsidRDefault="009F1DB8">
      <w:pPr>
        <w:pStyle w:val="Verzeichnis1"/>
        <w:rPr>
          <w:sz w:val="40"/>
          <w:szCs w:val="40"/>
        </w:rPr>
      </w:pPr>
    </w:p>
    <w:p w14:paraId="4B0A2FAC" w14:textId="77777777" w:rsidR="009F1DB8" w:rsidRDefault="009F1DB8">
      <w:pPr>
        <w:pStyle w:val="Verzeichnis1"/>
        <w:rPr>
          <w:sz w:val="40"/>
          <w:szCs w:val="40"/>
        </w:rPr>
      </w:pPr>
    </w:p>
    <w:p w14:paraId="60D3A4EF" w14:textId="19DE75FD" w:rsidR="009F1DB8" w:rsidRPr="009F1DB8" w:rsidRDefault="009F1DB8" w:rsidP="007F39E9">
      <w:pPr>
        <w:pStyle w:val="Titel"/>
      </w:pPr>
      <w:r w:rsidRPr="009F1DB8">
        <w:t>Muster</w:t>
      </w:r>
      <w:r w:rsidR="0070509F">
        <w:t xml:space="preserve"> für Struktur</w:t>
      </w:r>
      <w:r w:rsidRPr="009F1DB8">
        <w:t xml:space="preserve"> </w:t>
      </w:r>
      <w:r w:rsidR="00F87564">
        <w:t>Legionellen-</w:t>
      </w:r>
      <w:r w:rsidRPr="009F1DB8">
        <w:t>Selbstkontrollkonzept für Duschwasser</w:t>
      </w:r>
    </w:p>
    <w:p w14:paraId="326B61A8" w14:textId="77777777" w:rsidR="009F1DB8" w:rsidRDefault="009F1DB8">
      <w:pPr>
        <w:pStyle w:val="Verzeichnis1"/>
        <w:rPr>
          <w:sz w:val="40"/>
          <w:szCs w:val="40"/>
        </w:rPr>
      </w:pPr>
    </w:p>
    <w:p w14:paraId="427F16C6" w14:textId="48DCD064" w:rsidR="00BF6226" w:rsidRDefault="00177932">
      <w:pPr>
        <w:pStyle w:val="Verzeichnis1"/>
        <w:rPr>
          <w:rFonts w:asciiTheme="minorHAnsi" w:eastAsiaTheme="minorEastAsia" w:hAnsiTheme="minorHAnsi"/>
          <w:b w:val="0"/>
          <w:noProof/>
          <w:kern w:val="2"/>
          <w:sz w:val="24"/>
          <w:szCs w:val="24"/>
          <w:lang w:eastAsia="de-CH"/>
          <w14:ligatures w14:val="standardContextual"/>
        </w:rPr>
      </w:pPr>
      <w:r>
        <w:rPr>
          <w:b w:val="0"/>
          <w:sz w:val="40"/>
          <w:szCs w:val="40"/>
        </w:rPr>
        <w:fldChar w:fldCharType="begin"/>
      </w:r>
      <w:r>
        <w:rPr>
          <w:b w:val="0"/>
          <w:sz w:val="40"/>
          <w:szCs w:val="40"/>
        </w:rPr>
        <w:instrText xml:space="preserve"> TOC \o "1-3" \u </w:instrText>
      </w:r>
      <w:r>
        <w:rPr>
          <w:b w:val="0"/>
          <w:sz w:val="40"/>
          <w:szCs w:val="40"/>
        </w:rPr>
        <w:fldChar w:fldCharType="separate"/>
      </w:r>
      <w:r w:rsidR="00BF6226">
        <w:rPr>
          <w:noProof/>
        </w:rPr>
        <w:t>1</w:t>
      </w:r>
      <w:r w:rsidR="00BF6226">
        <w:rPr>
          <w:rFonts w:asciiTheme="minorHAnsi" w:eastAsiaTheme="minorEastAsia" w:hAnsiTheme="minorHAnsi"/>
          <w:b w:val="0"/>
          <w:noProof/>
          <w:kern w:val="2"/>
          <w:sz w:val="24"/>
          <w:szCs w:val="24"/>
          <w:lang w:eastAsia="de-CH"/>
          <w14:ligatures w14:val="standardContextual"/>
        </w:rPr>
        <w:tab/>
      </w:r>
      <w:r w:rsidR="00BF6226">
        <w:rPr>
          <w:noProof/>
        </w:rPr>
        <w:t>Hintergrund</w:t>
      </w:r>
      <w:r w:rsidR="00BF6226">
        <w:rPr>
          <w:noProof/>
        </w:rPr>
        <w:tab/>
      </w:r>
      <w:r w:rsidR="00BF6226">
        <w:rPr>
          <w:noProof/>
        </w:rPr>
        <w:fldChar w:fldCharType="begin"/>
      </w:r>
      <w:r w:rsidR="00BF6226">
        <w:rPr>
          <w:noProof/>
        </w:rPr>
        <w:instrText xml:space="preserve"> PAGEREF _Toc222236673 \h </w:instrText>
      </w:r>
      <w:r w:rsidR="00BF6226">
        <w:rPr>
          <w:noProof/>
        </w:rPr>
      </w:r>
      <w:r w:rsidR="00BF6226">
        <w:rPr>
          <w:noProof/>
        </w:rPr>
        <w:fldChar w:fldCharType="separate"/>
      </w:r>
      <w:r w:rsidR="00BF6226">
        <w:rPr>
          <w:noProof/>
        </w:rPr>
        <w:t>2</w:t>
      </w:r>
      <w:r w:rsidR="00BF6226">
        <w:rPr>
          <w:noProof/>
        </w:rPr>
        <w:fldChar w:fldCharType="end"/>
      </w:r>
    </w:p>
    <w:p w14:paraId="20997336" w14:textId="03C6100F"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2</w:t>
      </w:r>
      <w:r>
        <w:rPr>
          <w:rFonts w:asciiTheme="minorHAnsi" w:eastAsiaTheme="minorEastAsia" w:hAnsiTheme="minorHAnsi"/>
          <w:b w:val="0"/>
          <w:noProof/>
          <w:kern w:val="2"/>
          <w:sz w:val="24"/>
          <w:szCs w:val="24"/>
          <w:lang w:eastAsia="de-CH"/>
          <w14:ligatures w14:val="standardContextual"/>
        </w:rPr>
        <w:tab/>
      </w:r>
      <w:r>
        <w:rPr>
          <w:noProof/>
        </w:rPr>
        <w:t>Organisation</w:t>
      </w:r>
      <w:r>
        <w:rPr>
          <w:noProof/>
        </w:rPr>
        <w:tab/>
      </w:r>
      <w:r>
        <w:rPr>
          <w:noProof/>
        </w:rPr>
        <w:fldChar w:fldCharType="begin"/>
      </w:r>
      <w:r>
        <w:rPr>
          <w:noProof/>
        </w:rPr>
        <w:instrText xml:space="preserve"> PAGEREF _Toc222236674 \h </w:instrText>
      </w:r>
      <w:r>
        <w:rPr>
          <w:noProof/>
        </w:rPr>
      </w:r>
      <w:r>
        <w:rPr>
          <w:noProof/>
        </w:rPr>
        <w:fldChar w:fldCharType="separate"/>
      </w:r>
      <w:r>
        <w:rPr>
          <w:noProof/>
        </w:rPr>
        <w:t>2</w:t>
      </w:r>
      <w:r>
        <w:rPr>
          <w:noProof/>
        </w:rPr>
        <w:fldChar w:fldCharType="end"/>
      </w:r>
    </w:p>
    <w:p w14:paraId="39E5AAD2" w14:textId="4A0D568D"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3</w:t>
      </w:r>
      <w:r>
        <w:rPr>
          <w:rFonts w:asciiTheme="minorHAnsi" w:eastAsiaTheme="minorEastAsia" w:hAnsiTheme="minorHAnsi"/>
          <w:b w:val="0"/>
          <w:noProof/>
          <w:kern w:val="2"/>
          <w:sz w:val="24"/>
          <w:szCs w:val="24"/>
          <w:lang w:eastAsia="de-CH"/>
          <w14:ligatures w14:val="standardContextual"/>
        </w:rPr>
        <w:tab/>
      </w:r>
      <w:r>
        <w:rPr>
          <w:noProof/>
        </w:rPr>
        <w:t>Unterlagen</w:t>
      </w:r>
      <w:r>
        <w:rPr>
          <w:noProof/>
        </w:rPr>
        <w:tab/>
      </w:r>
      <w:r>
        <w:rPr>
          <w:noProof/>
        </w:rPr>
        <w:fldChar w:fldCharType="begin"/>
      </w:r>
      <w:r>
        <w:rPr>
          <w:noProof/>
        </w:rPr>
        <w:instrText xml:space="preserve"> PAGEREF _Toc222236675 \h </w:instrText>
      </w:r>
      <w:r>
        <w:rPr>
          <w:noProof/>
        </w:rPr>
      </w:r>
      <w:r>
        <w:rPr>
          <w:noProof/>
        </w:rPr>
        <w:fldChar w:fldCharType="separate"/>
      </w:r>
      <w:r>
        <w:rPr>
          <w:noProof/>
        </w:rPr>
        <w:t>2</w:t>
      </w:r>
      <w:r>
        <w:rPr>
          <w:noProof/>
        </w:rPr>
        <w:fldChar w:fldCharType="end"/>
      </w:r>
    </w:p>
    <w:p w14:paraId="3AD709B7" w14:textId="28DC49C5"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4</w:t>
      </w:r>
      <w:r>
        <w:rPr>
          <w:rFonts w:asciiTheme="minorHAnsi" w:eastAsiaTheme="minorEastAsia" w:hAnsiTheme="minorHAnsi"/>
          <w:b w:val="0"/>
          <w:noProof/>
          <w:kern w:val="2"/>
          <w:sz w:val="24"/>
          <w:szCs w:val="24"/>
          <w:lang w:eastAsia="de-CH"/>
          <w14:ligatures w14:val="standardContextual"/>
        </w:rPr>
        <w:tab/>
      </w:r>
      <w:r>
        <w:rPr>
          <w:noProof/>
        </w:rPr>
        <w:t>Gefährdungsanalyse</w:t>
      </w:r>
      <w:r>
        <w:rPr>
          <w:noProof/>
        </w:rPr>
        <w:tab/>
      </w:r>
      <w:r>
        <w:rPr>
          <w:noProof/>
        </w:rPr>
        <w:fldChar w:fldCharType="begin"/>
      </w:r>
      <w:r>
        <w:rPr>
          <w:noProof/>
        </w:rPr>
        <w:instrText xml:space="preserve"> PAGEREF _Toc222236676 \h </w:instrText>
      </w:r>
      <w:r>
        <w:rPr>
          <w:noProof/>
        </w:rPr>
      </w:r>
      <w:r>
        <w:rPr>
          <w:noProof/>
        </w:rPr>
        <w:fldChar w:fldCharType="separate"/>
      </w:r>
      <w:r>
        <w:rPr>
          <w:noProof/>
        </w:rPr>
        <w:t>3</w:t>
      </w:r>
      <w:r>
        <w:rPr>
          <w:noProof/>
        </w:rPr>
        <w:fldChar w:fldCharType="end"/>
      </w:r>
    </w:p>
    <w:p w14:paraId="669C79A2" w14:textId="6FEE4D0A"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5</w:t>
      </w:r>
      <w:r>
        <w:rPr>
          <w:rFonts w:asciiTheme="minorHAnsi" w:eastAsiaTheme="minorEastAsia" w:hAnsiTheme="minorHAnsi"/>
          <w:b w:val="0"/>
          <w:noProof/>
          <w:kern w:val="2"/>
          <w:sz w:val="24"/>
          <w:szCs w:val="24"/>
          <w:lang w:eastAsia="de-CH"/>
          <w14:ligatures w14:val="standardContextual"/>
        </w:rPr>
        <w:tab/>
      </w:r>
      <w:r>
        <w:rPr>
          <w:noProof/>
        </w:rPr>
        <w:t>Massnahmen bei Kontamination</w:t>
      </w:r>
      <w:r>
        <w:rPr>
          <w:noProof/>
        </w:rPr>
        <w:tab/>
      </w:r>
      <w:r>
        <w:rPr>
          <w:noProof/>
        </w:rPr>
        <w:fldChar w:fldCharType="begin"/>
      </w:r>
      <w:r>
        <w:rPr>
          <w:noProof/>
        </w:rPr>
        <w:instrText xml:space="preserve"> PAGEREF _Toc222236677 \h </w:instrText>
      </w:r>
      <w:r>
        <w:rPr>
          <w:noProof/>
        </w:rPr>
      </w:r>
      <w:r>
        <w:rPr>
          <w:noProof/>
        </w:rPr>
        <w:fldChar w:fldCharType="separate"/>
      </w:r>
      <w:r>
        <w:rPr>
          <w:noProof/>
        </w:rPr>
        <w:t>4</w:t>
      </w:r>
      <w:r>
        <w:rPr>
          <w:noProof/>
        </w:rPr>
        <w:fldChar w:fldCharType="end"/>
      </w:r>
    </w:p>
    <w:p w14:paraId="1BF338FC" w14:textId="57EE5621"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6</w:t>
      </w:r>
      <w:r>
        <w:rPr>
          <w:rFonts w:asciiTheme="minorHAnsi" w:eastAsiaTheme="minorEastAsia" w:hAnsiTheme="minorHAnsi"/>
          <w:b w:val="0"/>
          <w:noProof/>
          <w:kern w:val="2"/>
          <w:sz w:val="24"/>
          <w:szCs w:val="24"/>
          <w:lang w:eastAsia="de-CH"/>
          <w14:ligatures w14:val="standardContextual"/>
        </w:rPr>
        <w:tab/>
      </w:r>
      <w:r>
        <w:rPr>
          <w:noProof/>
        </w:rPr>
        <w:t>Notfallplan</w:t>
      </w:r>
      <w:r>
        <w:rPr>
          <w:noProof/>
        </w:rPr>
        <w:tab/>
      </w:r>
      <w:r>
        <w:rPr>
          <w:noProof/>
        </w:rPr>
        <w:fldChar w:fldCharType="begin"/>
      </w:r>
      <w:r>
        <w:rPr>
          <w:noProof/>
        </w:rPr>
        <w:instrText xml:space="preserve"> PAGEREF _Toc222236678 \h </w:instrText>
      </w:r>
      <w:r>
        <w:rPr>
          <w:noProof/>
        </w:rPr>
      </w:r>
      <w:r>
        <w:rPr>
          <w:noProof/>
        </w:rPr>
        <w:fldChar w:fldCharType="separate"/>
      </w:r>
      <w:r>
        <w:rPr>
          <w:noProof/>
        </w:rPr>
        <w:t>6</w:t>
      </w:r>
      <w:r>
        <w:rPr>
          <w:noProof/>
        </w:rPr>
        <w:fldChar w:fldCharType="end"/>
      </w:r>
    </w:p>
    <w:p w14:paraId="5CDDDC0F" w14:textId="401CA7E7" w:rsidR="00BF6226" w:rsidRDefault="00BF6226">
      <w:pPr>
        <w:pStyle w:val="Verzeichnis1"/>
        <w:rPr>
          <w:rFonts w:asciiTheme="minorHAnsi" w:eastAsiaTheme="minorEastAsia" w:hAnsiTheme="minorHAnsi"/>
          <w:b w:val="0"/>
          <w:noProof/>
          <w:kern w:val="2"/>
          <w:sz w:val="24"/>
          <w:szCs w:val="24"/>
          <w:lang w:eastAsia="de-CH"/>
          <w14:ligatures w14:val="standardContextual"/>
        </w:rPr>
      </w:pPr>
      <w:r>
        <w:rPr>
          <w:noProof/>
        </w:rPr>
        <w:t>7</w:t>
      </w:r>
      <w:r>
        <w:rPr>
          <w:rFonts w:asciiTheme="minorHAnsi" w:eastAsiaTheme="minorEastAsia" w:hAnsiTheme="minorHAnsi"/>
          <w:b w:val="0"/>
          <w:noProof/>
          <w:kern w:val="2"/>
          <w:sz w:val="24"/>
          <w:szCs w:val="24"/>
          <w:lang w:eastAsia="de-CH"/>
          <w14:ligatures w14:val="standardContextual"/>
        </w:rPr>
        <w:tab/>
      </w:r>
      <w:r>
        <w:rPr>
          <w:noProof/>
        </w:rPr>
        <w:t>Kontrolldokumente</w:t>
      </w:r>
      <w:r>
        <w:rPr>
          <w:noProof/>
        </w:rPr>
        <w:tab/>
      </w:r>
      <w:r>
        <w:rPr>
          <w:noProof/>
        </w:rPr>
        <w:fldChar w:fldCharType="begin"/>
      </w:r>
      <w:r>
        <w:rPr>
          <w:noProof/>
        </w:rPr>
        <w:instrText xml:space="preserve"> PAGEREF _Toc222236679 \h </w:instrText>
      </w:r>
      <w:r>
        <w:rPr>
          <w:noProof/>
        </w:rPr>
      </w:r>
      <w:r>
        <w:rPr>
          <w:noProof/>
        </w:rPr>
        <w:fldChar w:fldCharType="separate"/>
      </w:r>
      <w:r>
        <w:rPr>
          <w:noProof/>
        </w:rPr>
        <w:t>6</w:t>
      </w:r>
      <w:r>
        <w:rPr>
          <w:noProof/>
        </w:rPr>
        <w:fldChar w:fldCharType="end"/>
      </w:r>
    </w:p>
    <w:p w14:paraId="46501459" w14:textId="1B4CDBA3"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7.1</w:t>
      </w:r>
      <w:r>
        <w:rPr>
          <w:rFonts w:asciiTheme="minorHAnsi" w:eastAsiaTheme="minorEastAsia" w:hAnsiTheme="minorHAnsi"/>
          <w:noProof/>
          <w:kern w:val="2"/>
          <w:sz w:val="24"/>
          <w:szCs w:val="24"/>
          <w:lang w:eastAsia="de-CH"/>
          <w14:ligatures w14:val="standardContextual"/>
        </w:rPr>
        <w:tab/>
      </w:r>
      <w:r>
        <w:rPr>
          <w:noProof/>
        </w:rPr>
        <w:t>Anleitung Spülung</w:t>
      </w:r>
      <w:r>
        <w:rPr>
          <w:noProof/>
        </w:rPr>
        <w:tab/>
      </w:r>
      <w:r>
        <w:rPr>
          <w:noProof/>
        </w:rPr>
        <w:fldChar w:fldCharType="begin"/>
      </w:r>
      <w:r>
        <w:rPr>
          <w:noProof/>
        </w:rPr>
        <w:instrText xml:space="preserve"> PAGEREF _Toc222236680 \h </w:instrText>
      </w:r>
      <w:r>
        <w:rPr>
          <w:noProof/>
        </w:rPr>
      </w:r>
      <w:r>
        <w:rPr>
          <w:noProof/>
        </w:rPr>
        <w:fldChar w:fldCharType="separate"/>
      </w:r>
      <w:r>
        <w:rPr>
          <w:noProof/>
        </w:rPr>
        <w:t>6</w:t>
      </w:r>
      <w:r>
        <w:rPr>
          <w:noProof/>
        </w:rPr>
        <w:fldChar w:fldCharType="end"/>
      </w:r>
    </w:p>
    <w:p w14:paraId="09297F90" w14:textId="0F2E0B29"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7.2</w:t>
      </w:r>
      <w:r>
        <w:rPr>
          <w:rFonts w:asciiTheme="minorHAnsi" w:eastAsiaTheme="minorEastAsia" w:hAnsiTheme="minorHAnsi"/>
          <w:noProof/>
          <w:kern w:val="2"/>
          <w:sz w:val="24"/>
          <w:szCs w:val="24"/>
          <w:lang w:eastAsia="de-CH"/>
          <w14:ligatures w14:val="standardContextual"/>
        </w:rPr>
        <w:tab/>
      </w:r>
      <w:r>
        <w:rPr>
          <w:noProof/>
        </w:rPr>
        <w:t>Spülplan</w:t>
      </w:r>
      <w:r>
        <w:rPr>
          <w:noProof/>
        </w:rPr>
        <w:tab/>
      </w:r>
      <w:r>
        <w:rPr>
          <w:noProof/>
        </w:rPr>
        <w:fldChar w:fldCharType="begin"/>
      </w:r>
      <w:r>
        <w:rPr>
          <w:noProof/>
        </w:rPr>
        <w:instrText xml:space="preserve"> PAGEREF _Toc222236681 \h </w:instrText>
      </w:r>
      <w:r>
        <w:rPr>
          <w:noProof/>
        </w:rPr>
      </w:r>
      <w:r>
        <w:rPr>
          <w:noProof/>
        </w:rPr>
        <w:fldChar w:fldCharType="separate"/>
      </w:r>
      <w:r>
        <w:rPr>
          <w:noProof/>
        </w:rPr>
        <w:t>6</w:t>
      </w:r>
      <w:r>
        <w:rPr>
          <w:noProof/>
        </w:rPr>
        <w:fldChar w:fldCharType="end"/>
      </w:r>
    </w:p>
    <w:p w14:paraId="180F7A00" w14:textId="5E8503F0"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7.3</w:t>
      </w:r>
      <w:r>
        <w:rPr>
          <w:rFonts w:asciiTheme="minorHAnsi" w:eastAsiaTheme="minorEastAsia" w:hAnsiTheme="minorHAnsi"/>
          <w:noProof/>
          <w:kern w:val="2"/>
          <w:sz w:val="24"/>
          <w:szCs w:val="24"/>
          <w:lang w:eastAsia="de-CH"/>
          <w14:ligatures w14:val="standardContextual"/>
        </w:rPr>
        <w:tab/>
      </w:r>
      <w:r>
        <w:rPr>
          <w:noProof/>
        </w:rPr>
        <w:t>Anleitung Probenahme</w:t>
      </w:r>
      <w:r>
        <w:rPr>
          <w:noProof/>
        </w:rPr>
        <w:tab/>
      </w:r>
      <w:r>
        <w:rPr>
          <w:noProof/>
        </w:rPr>
        <w:fldChar w:fldCharType="begin"/>
      </w:r>
      <w:r>
        <w:rPr>
          <w:noProof/>
        </w:rPr>
        <w:instrText xml:space="preserve"> PAGEREF _Toc222236682 \h </w:instrText>
      </w:r>
      <w:r>
        <w:rPr>
          <w:noProof/>
        </w:rPr>
      </w:r>
      <w:r>
        <w:rPr>
          <w:noProof/>
        </w:rPr>
        <w:fldChar w:fldCharType="separate"/>
      </w:r>
      <w:r>
        <w:rPr>
          <w:noProof/>
        </w:rPr>
        <w:t>6</w:t>
      </w:r>
      <w:r>
        <w:rPr>
          <w:noProof/>
        </w:rPr>
        <w:fldChar w:fldCharType="end"/>
      </w:r>
    </w:p>
    <w:p w14:paraId="24C81ECE" w14:textId="61C6A298"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7.4</w:t>
      </w:r>
      <w:r>
        <w:rPr>
          <w:rFonts w:asciiTheme="minorHAnsi" w:eastAsiaTheme="minorEastAsia" w:hAnsiTheme="minorHAnsi"/>
          <w:noProof/>
          <w:kern w:val="2"/>
          <w:sz w:val="24"/>
          <w:szCs w:val="24"/>
          <w:lang w:eastAsia="de-CH"/>
          <w14:ligatures w14:val="standardContextual"/>
        </w:rPr>
        <w:tab/>
      </w:r>
      <w:r>
        <w:rPr>
          <w:noProof/>
        </w:rPr>
        <w:t>Probenahmeplan</w:t>
      </w:r>
      <w:r>
        <w:rPr>
          <w:noProof/>
        </w:rPr>
        <w:tab/>
      </w:r>
      <w:r>
        <w:rPr>
          <w:noProof/>
        </w:rPr>
        <w:fldChar w:fldCharType="begin"/>
      </w:r>
      <w:r>
        <w:rPr>
          <w:noProof/>
        </w:rPr>
        <w:instrText xml:space="preserve"> PAGEREF _Toc222236683 \h </w:instrText>
      </w:r>
      <w:r>
        <w:rPr>
          <w:noProof/>
        </w:rPr>
      </w:r>
      <w:r>
        <w:rPr>
          <w:noProof/>
        </w:rPr>
        <w:fldChar w:fldCharType="separate"/>
      </w:r>
      <w:r>
        <w:rPr>
          <w:noProof/>
        </w:rPr>
        <w:t>7</w:t>
      </w:r>
      <w:r>
        <w:rPr>
          <w:noProof/>
        </w:rPr>
        <w:fldChar w:fldCharType="end"/>
      </w:r>
    </w:p>
    <w:p w14:paraId="2C527F48" w14:textId="0959016B"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7.5</w:t>
      </w:r>
      <w:r>
        <w:rPr>
          <w:rFonts w:asciiTheme="minorHAnsi" w:eastAsiaTheme="minorEastAsia" w:hAnsiTheme="minorHAnsi"/>
          <w:noProof/>
          <w:kern w:val="2"/>
          <w:sz w:val="24"/>
          <w:szCs w:val="24"/>
          <w:lang w:eastAsia="de-CH"/>
          <w14:ligatures w14:val="standardContextual"/>
        </w:rPr>
        <w:tab/>
      </w:r>
      <w:r>
        <w:rPr>
          <w:noProof/>
        </w:rPr>
        <w:t>Anleitung Temperaturmessung</w:t>
      </w:r>
      <w:r>
        <w:rPr>
          <w:noProof/>
        </w:rPr>
        <w:tab/>
      </w:r>
      <w:r>
        <w:rPr>
          <w:noProof/>
        </w:rPr>
        <w:fldChar w:fldCharType="begin"/>
      </w:r>
      <w:r>
        <w:rPr>
          <w:noProof/>
        </w:rPr>
        <w:instrText xml:space="preserve"> PAGEREF _Toc222236684 \h </w:instrText>
      </w:r>
      <w:r>
        <w:rPr>
          <w:noProof/>
        </w:rPr>
      </w:r>
      <w:r>
        <w:rPr>
          <w:noProof/>
        </w:rPr>
        <w:fldChar w:fldCharType="separate"/>
      </w:r>
      <w:r>
        <w:rPr>
          <w:noProof/>
        </w:rPr>
        <w:t>7</w:t>
      </w:r>
      <w:r>
        <w:rPr>
          <w:noProof/>
        </w:rPr>
        <w:fldChar w:fldCharType="end"/>
      </w:r>
    </w:p>
    <w:p w14:paraId="73E9BAB4" w14:textId="046D38DF"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7.6</w:t>
      </w:r>
      <w:r>
        <w:rPr>
          <w:rFonts w:asciiTheme="minorHAnsi" w:eastAsiaTheme="minorEastAsia" w:hAnsiTheme="minorHAnsi"/>
          <w:noProof/>
          <w:kern w:val="2"/>
          <w:sz w:val="24"/>
          <w:szCs w:val="24"/>
          <w:lang w:eastAsia="de-CH"/>
          <w14:ligatures w14:val="standardContextual"/>
        </w:rPr>
        <w:tab/>
      </w:r>
      <w:r>
        <w:rPr>
          <w:noProof/>
        </w:rPr>
        <w:t>Temperaturmessplan</w:t>
      </w:r>
      <w:r>
        <w:rPr>
          <w:noProof/>
        </w:rPr>
        <w:tab/>
      </w:r>
      <w:r>
        <w:rPr>
          <w:noProof/>
        </w:rPr>
        <w:fldChar w:fldCharType="begin"/>
      </w:r>
      <w:r>
        <w:rPr>
          <w:noProof/>
        </w:rPr>
        <w:instrText xml:space="preserve"> PAGEREF _Toc222236685 \h </w:instrText>
      </w:r>
      <w:r>
        <w:rPr>
          <w:noProof/>
        </w:rPr>
      </w:r>
      <w:r>
        <w:rPr>
          <w:noProof/>
        </w:rPr>
        <w:fldChar w:fldCharType="separate"/>
      </w:r>
      <w:r>
        <w:rPr>
          <w:noProof/>
        </w:rPr>
        <w:t>7</w:t>
      </w:r>
      <w:r>
        <w:rPr>
          <w:noProof/>
        </w:rPr>
        <w:fldChar w:fldCharType="end"/>
      </w:r>
    </w:p>
    <w:p w14:paraId="68AC8B84" w14:textId="34D848D4"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7.7</w:t>
      </w:r>
      <w:r>
        <w:rPr>
          <w:rFonts w:asciiTheme="minorHAnsi" w:eastAsiaTheme="minorEastAsia" w:hAnsiTheme="minorHAnsi"/>
          <w:noProof/>
          <w:kern w:val="2"/>
          <w:sz w:val="24"/>
          <w:szCs w:val="24"/>
          <w:lang w:eastAsia="de-CH"/>
          <w14:ligatures w14:val="standardContextual"/>
        </w:rPr>
        <w:tab/>
      </w:r>
      <w:r>
        <w:rPr>
          <w:noProof/>
        </w:rPr>
        <w:t>Unterhalt Warm- und Kaltwasserinstallationen sowie Geräte</w:t>
      </w:r>
      <w:r>
        <w:rPr>
          <w:noProof/>
        </w:rPr>
        <w:tab/>
      </w:r>
      <w:r>
        <w:rPr>
          <w:noProof/>
        </w:rPr>
        <w:fldChar w:fldCharType="begin"/>
      </w:r>
      <w:r>
        <w:rPr>
          <w:noProof/>
        </w:rPr>
        <w:instrText xml:space="preserve"> PAGEREF _Toc222236686 \h </w:instrText>
      </w:r>
      <w:r>
        <w:rPr>
          <w:noProof/>
        </w:rPr>
      </w:r>
      <w:r>
        <w:rPr>
          <w:noProof/>
        </w:rPr>
        <w:fldChar w:fldCharType="separate"/>
      </w:r>
      <w:r>
        <w:rPr>
          <w:noProof/>
        </w:rPr>
        <w:t>7</w:t>
      </w:r>
      <w:r>
        <w:rPr>
          <w:noProof/>
        </w:rPr>
        <w:fldChar w:fldCharType="end"/>
      </w:r>
    </w:p>
    <w:p w14:paraId="3E71382C" w14:textId="7B0F2567" w:rsidR="00BF6226" w:rsidRDefault="00BF6226">
      <w:pPr>
        <w:pStyle w:val="Verzeichnis2"/>
        <w:rPr>
          <w:rFonts w:asciiTheme="minorHAnsi" w:eastAsiaTheme="minorEastAsia" w:hAnsiTheme="minorHAnsi"/>
          <w:noProof/>
          <w:kern w:val="2"/>
          <w:sz w:val="24"/>
          <w:szCs w:val="24"/>
          <w:lang w:eastAsia="de-CH"/>
          <w14:ligatures w14:val="standardContextual"/>
        </w:rPr>
      </w:pPr>
      <w:r>
        <w:rPr>
          <w:noProof/>
        </w:rPr>
        <w:t>7.8</w:t>
      </w:r>
      <w:r>
        <w:rPr>
          <w:rFonts w:asciiTheme="minorHAnsi" w:eastAsiaTheme="minorEastAsia" w:hAnsiTheme="minorHAnsi"/>
          <w:noProof/>
          <w:kern w:val="2"/>
          <w:sz w:val="24"/>
          <w:szCs w:val="24"/>
          <w:lang w:eastAsia="de-CH"/>
          <w14:ligatures w14:val="standardContextual"/>
        </w:rPr>
        <w:tab/>
      </w:r>
      <w:r>
        <w:rPr>
          <w:noProof/>
        </w:rPr>
        <w:t>Mängelliste</w:t>
      </w:r>
      <w:r>
        <w:rPr>
          <w:noProof/>
        </w:rPr>
        <w:tab/>
      </w:r>
      <w:r>
        <w:rPr>
          <w:noProof/>
        </w:rPr>
        <w:fldChar w:fldCharType="begin"/>
      </w:r>
      <w:r>
        <w:rPr>
          <w:noProof/>
        </w:rPr>
        <w:instrText xml:space="preserve"> PAGEREF _Toc222236687 \h </w:instrText>
      </w:r>
      <w:r>
        <w:rPr>
          <w:noProof/>
        </w:rPr>
      </w:r>
      <w:r>
        <w:rPr>
          <w:noProof/>
        </w:rPr>
        <w:fldChar w:fldCharType="separate"/>
      </w:r>
      <w:r>
        <w:rPr>
          <w:noProof/>
        </w:rPr>
        <w:t>8</w:t>
      </w:r>
      <w:r>
        <w:rPr>
          <w:noProof/>
        </w:rPr>
        <w:fldChar w:fldCharType="end"/>
      </w:r>
    </w:p>
    <w:p w14:paraId="49E1C19D" w14:textId="1884B512" w:rsidR="009F1DB8" w:rsidRDefault="00177932">
      <w:pPr>
        <w:tabs>
          <w:tab w:val="clear" w:pos="425"/>
          <w:tab w:val="clear" w:pos="851"/>
          <w:tab w:val="clear" w:pos="1276"/>
          <w:tab w:val="clear" w:pos="5245"/>
          <w:tab w:val="clear" w:pos="9639"/>
        </w:tabs>
        <w:rPr>
          <w:b/>
          <w:sz w:val="40"/>
          <w:szCs w:val="40"/>
        </w:rPr>
      </w:pPr>
      <w:r>
        <w:rPr>
          <w:b/>
          <w:sz w:val="40"/>
          <w:szCs w:val="40"/>
        </w:rPr>
        <w:fldChar w:fldCharType="end"/>
      </w:r>
      <w:r w:rsidR="009F1DB8">
        <w:rPr>
          <w:sz w:val="40"/>
          <w:szCs w:val="40"/>
        </w:rPr>
        <w:br w:type="page"/>
      </w:r>
    </w:p>
    <w:p w14:paraId="74CD6DD6" w14:textId="77777777" w:rsidR="00117914" w:rsidRDefault="00117914" w:rsidP="00117914"/>
    <w:p w14:paraId="07FBA7BA" w14:textId="77777777" w:rsidR="00117914" w:rsidRDefault="00117914" w:rsidP="00117914">
      <w:pPr>
        <w:pStyle w:val="berschrift1"/>
      </w:pPr>
      <w:bookmarkStart w:id="0" w:name="_Toc96186265"/>
      <w:bookmarkStart w:id="1" w:name="_Toc222236673"/>
      <w:r>
        <w:t>Hintergrund</w:t>
      </w:r>
      <w:bookmarkEnd w:id="0"/>
      <w:bookmarkEnd w:id="1"/>
      <w:r>
        <w:t xml:space="preserve"> </w:t>
      </w:r>
    </w:p>
    <w:p w14:paraId="5C5E3D25" w14:textId="77777777" w:rsidR="0058035E" w:rsidRDefault="0058035E" w:rsidP="0058035E"/>
    <w:p w14:paraId="265CA596" w14:textId="77777777" w:rsidR="007F39E9" w:rsidRDefault="007F39E9" w:rsidP="009F1DB8">
      <w:r w:rsidRPr="007F39E9">
        <w:t xml:space="preserve">Legionellen sind Umweltbakterien, die sich bei geeigneten Bedingungen in Hausinstallationen und technische Anlagen stark vermehren können. Über feinste Tröpfchen, wie sie unter anderem während des Duschens gebildet werden, können diese Bakterien in die Lunge gelangen. Vor allem bei </w:t>
      </w:r>
      <w:proofErr w:type="spellStart"/>
      <w:r w:rsidRPr="007F39E9">
        <w:t>Perso-nen</w:t>
      </w:r>
      <w:proofErr w:type="spellEnd"/>
      <w:r w:rsidRPr="007F39E9">
        <w:t xml:space="preserve"> mit einem geschwächten Immunsystem kann das zu schweren Erkrankungen (Legionärskrankheit) führen. Legionellen vermehren sich am schnellsten im Temperaturbereich von 25 bis 45°C. </w:t>
      </w:r>
    </w:p>
    <w:p w14:paraId="4B49299B" w14:textId="77777777" w:rsidR="007F39E9" w:rsidRDefault="007F39E9" w:rsidP="009F1DB8"/>
    <w:p w14:paraId="50CE0F67" w14:textId="7B418B08" w:rsidR="009F1DB8" w:rsidRPr="007F39E9" w:rsidRDefault="007F39E9" w:rsidP="007F39E9">
      <w:pPr>
        <w:spacing w:after="120"/>
        <w:rPr>
          <w:rFonts w:cs="Arial"/>
        </w:rPr>
      </w:pPr>
      <w:r>
        <w:rPr>
          <w:rFonts w:cs="Arial"/>
        </w:rPr>
        <w:t xml:space="preserve">Um die einwandfreie Qualität des Duschwassers gemäss den Anforderungen der </w:t>
      </w:r>
      <w:hyperlink r:id="rId8" w:history="1">
        <w:r w:rsidRPr="00AB2D9E">
          <w:rPr>
            <w:rStyle w:val="Hyperlink"/>
            <w:rFonts w:cs="Arial"/>
          </w:rPr>
          <w:t>Verordnung des EDI über Trinkwasser sowie Wasser in öffentlich zugänglichen Bädern und Duschanlagen</w:t>
        </w:r>
      </w:hyperlink>
      <w:r w:rsidRPr="007F39E9">
        <w:rPr>
          <w:rFonts w:cs="Arial"/>
        </w:rPr>
        <w:t xml:space="preserve"> (SR 817.022.11, TBDV)</w:t>
      </w:r>
      <w:r>
        <w:rPr>
          <w:rFonts w:cs="Arial"/>
        </w:rPr>
        <w:t xml:space="preserve"> zu gewährleisten, sind </w:t>
      </w:r>
      <w:r w:rsidRPr="00F715CA">
        <w:rPr>
          <w:rFonts w:cs="Arial"/>
        </w:rPr>
        <w:t xml:space="preserve">Betreiber von öffentlichen Duschanlagen nach </w:t>
      </w:r>
      <w:hyperlink r:id="rId9" w:anchor="art_74" w:history="1">
        <w:r w:rsidRPr="00A0317C">
          <w:rPr>
            <w:rStyle w:val="Hyperlink"/>
            <w:rFonts w:cs="Arial"/>
          </w:rPr>
          <w:t>Art. 74 Lebensmittel- und Gebrauchsgegenständeverordnung</w:t>
        </w:r>
      </w:hyperlink>
      <w:r w:rsidRPr="007F39E9">
        <w:rPr>
          <w:rFonts w:cs="Arial"/>
        </w:rPr>
        <w:t xml:space="preserve"> (SR 817.02, LGV) </w:t>
      </w:r>
      <w:r w:rsidRPr="00F715CA">
        <w:rPr>
          <w:rFonts w:cs="Arial"/>
        </w:rPr>
        <w:t xml:space="preserve">zur Selbstkontrolle verpflichtet. Dieses </w:t>
      </w:r>
      <w:r w:rsidR="00647738">
        <w:rPr>
          <w:rFonts w:cs="Arial"/>
        </w:rPr>
        <w:t xml:space="preserve">Dokument bildet für </w:t>
      </w:r>
      <w:sdt>
        <w:sdtPr>
          <w:rPr>
            <w:rFonts w:cs="Arial"/>
            <w:color w:val="FF0000"/>
          </w:rPr>
          <w:id w:val="956288909"/>
          <w:placeholder>
            <w:docPart w:val="DefaultPlaceholder_-1854013440"/>
          </w:placeholder>
        </w:sdtPr>
        <w:sdtEndPr/>
        <w:sdtContent>
          <w:bookmarkStart w:id="2" w:name="Betriebsname"/>
          <w:r w:rsidR="000C4F74" w:rsidRPr="004048E6">
            <w:rPr>
              <w:rFonts w:cs="Arial"/>
              <w:color w:val="FF0000"/>
              <w:shd w:val="clear" w:color="auto" w:fill="D9D9D9" w:themeFill="background1" w:themeFillShade="D9"/>
            </w:rPr>
            <w:fldChar w:fldCharType="begin">
              <w:ffData>
                <w:name w:val="Betriebsname"/>
                <w:enabled/>
                <w:calcOnExit w:val="0"/>
                <w:textInput>
                  <w:default w:val="Betriebsname"/>
                </w:textInput>
              </w:ffData>
            </w:fldChar>
          </w:r>
          <w:r w:rsidR="000C4F74" w:rsidRPr="004048E6">
            <w:rPr>
              <w:rFonts w:cs="Arial"/>
              <w:color w:val="FF0000"/>
              <w:shd w:val="clear" w:color="auto" w:fill="D9D9D9" w:themeFill="background1" w:themeFillShade="D9"/>
            </w:rPr>
            <w:instrText xml:space="preserve"> FORMTEXT </w:instrText>
          </w:r>
          <w:r w:rsidR="000C4F74" w:rsidRPr="004048E6">
            <w:rPr>
              <w:rFonts w:cs="Arial"/>
              <w:color w:val="FF0000"/>
              <w:shd w:val="clear" w:color="auto" w:fill="D9D9D9" w:themeFill="background1" w:themeFillShade="D9"/>
            </w:rPr>
          </w:r>
          <w:r w:rsidR="000C4F74" w:rsidRPr="004048E6">
            <w:rPr>
              <w:rFonts w:cs="Arial"/>
              <w:color w:val="FF0000"/>
              <w:shd w:val="clear" w:color="auto" w:fill="D9D9D9" w:themeFill="background1" w:themeFillShade="D9"/>
            </w:rPr>
            <w:fldChar w:fldCharType="separate"/>
          </w:r>
          <w:r w:rsidR="000C4F74" w:rsidRPr="004048E6">
            <w:rPr>
              <w:rFonts w:cs="Arial"/>
              <w:noProof/>
              <w:color w:val="FF0000"/>
              <w:shd w:val="clear" w:color="auto" w:fill="D9D9D9" w:themeFill="background1" w:themeFillShade="D9"/>
            </w:rPr>
            <w:t>Betriebsname</w:t>
          </w:r>
          <w:r w:rsidR="000C4F74" w:rsidRPr="004048E6">
            <w:rPr>
              <w:rFonts w:cs="Arial"/>
              <w:color w:val="FF0000"/>
              <w:shd w:val="clear" w:color="auto" w:fill="D9D9D9" w:themeFill="background1" w:themeFillShade="D9"/>
            </w:rPr>
            <w:fldChar w:fldCharType="end"/>
          </w:r>
          <w:bookmarkEnd w:id="2"/>
        </w:sdtContent>
      </w:sdt>
      <w:r>
        <w:rPr>
          <w:rFonts w:cs="Arial"/>
        </w:rPr>
        <w:t xml:space="preserve"> </w:t>
      </w:r>
      <w:r>
        <w:t>die Grundlage zur Umsetzung der Selbstkontrollpflicht</w:t>
      </w:r>
      <w:r w:rsidR="00F87564">
        <w:t>.</w:t>
      </w:r>
      <w:r>
        <w:t xml:space="preserve"> </w:t>
      </w:r>
    </w:p>
    <w:p w14:paraId="0C31B212" w14:textId="77777777" w:rsidR="00117914" w:rsidRDefault="00117914" w:rsidP="00117914"/>
    <w:p w14:paraId="6989133C" w14:textId="77777777" w:rsidR="00117914" w:rsidRDefault="00117914" w:rsidP="00117914">
      <w:pPr>
        <w:pStyle w:val="berschrift1"/>
      </w:pPr>
      <w:bookmarkStart w:id="3" w:name="_Toc96186266"/>
      <w:bookmarkStart w:id="4" w:name="_Toc222236674"/>
      <w:r>
        <w:t>Organisation</w:t>
      </w:r>
      <w:bookmarkEnd w:id="3"/>
      <w:bookmarkEnd w:id="4"/>
      <w:r>
        <w:t xml:space="preserve"> </w:t>
      </w:r>
    </w:p>
    <w:p w14:paraId="4AB3D590" w14:textId="77777777" w:rsidR="00117914" w:rsidRDefault="00117914" w:rsidP="00117914"/>
    <w:p w14:paraId="59FDE2FF" w14:textId="0856CE55" w:rsidR="00404621" w:rsidRPr="009F083E" w:rsidRDefault="00404621" w:rsidP="00AE149D">
      <w:pPr>
        <w:spacing w:after="120"/>
        <w:rPr>
          <w:rFonts w:cs="Arial"/>
          <w:b/>
          <w:szCs w:val="28"/>
        </w:rPr>
      </w:pPr>
      <w:r w:rsidRPr="009F083E">
        <w:rPr>
          <w:rFonts w:cs="Arial"/>
          <w:b/>
          <w:szCs w:val="28"/>
        </w:rPr>
        <w:t xml:space="preserve">Verantwortlich gemäss </w:t>
      </w:r>
      <w:hyperlink r:id="rId10" w:anchor="art_73" w:history="1">
        <w:r w:rsidR="00F87564" w:rsidRPr="00A0317C">
          <w:rPr>
            <w:rStyle w:val="Hyperlink"/>
            <w:rFonts w:cs="Arial"/>
            <w:b/>
            <w:szCs w:val="28"/>
          </w:rPr>
          <w:t xml:space="preserve">Art. 73 </w:t>
        </w:r>
        <w:r w:rsidR="00A0317C" w:rsidRPr="00A0317C">
          <w:rPr>
            <w:rStyle w:val="Hyperlink"/>
            <w:rFonts w:cs="Arial"/>
            <w:b/>
            <w:szCs w:val="28"/>
          </w:rPr>
          <w:t>LGV</w:t>
        </w:r>
      </w:hyperlink>
      <w:r w:rsidRPr="009F083E">
        <w:rPr>
          <w:rFonts w:cs="Arial"/>
          <w:b/>
          <w:szCs w:val="28"/>
        </w:rPr>
        <w:t>:</w:t>
      </w:r>
    </w:p>
    <w:p w14:paraId="7BFA2A79" w14:textId="1D8F0A9C" w:rsidR="00404621" w:rsidRPr="004048E6" w:rsidRDefault="00404621" w:rsidP="00AE149D">
      <w:pPr>
        <w:tabs>
          <w:tab w:val="left" w:pos="2268"/>
          <w:tab w:val="left" w:leader="dot" w:pos="9498"/>
        </w:tabs>
        <w:rPr>
          <w:rFonts w:cs="Arial"/>
          <w:sz w:val="24"/>
          <w:szCs w:val="24"/>
        </w:rPr>
      </w:pPr>
      <w:r w:rsidRPr="009F083E">
        <w:rPr>
          <w:rFonts w:cs="Arial"/>
        </w:rPr>
        <w:t xml:space="preserve">Name: </w:t>
      </w:r>
      <w:r w:rsidRPr="009F083E">
        <w:rPr>
          <w:rFonts w:cs="Arial"/>
        </w:rPr>
        <w:tab/>
      </w:r>
      <w:r w:rsidR="004048E6">
        <w:rPr>
          <w:rFonts w:cs="Arial"/>
        </w:rPr>
        <w:tab/>
      </w:r>
      <w:r w:rsidRPr="009F083E">
        <w:rPr>
          <w:rFonts w:cs="Arial"/>
        </w:rPr>
        <w:tab/>
      </w:r>
      <w:sdt>
        <w:sdtPr>
          <w:rPr>
            <w:rFonts w:cs="Arial"/>
          </w:rPr>
          <w:id w:val="1542785606"/>
          <w:placeholder>
            <w:docPart w:val="DefaultPlaceholder_-1854013440"/>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p>
    <w:p w14:paraId="473C5BFE" w14:textId="743C6F5D" w:rsidR="00404621" w:rsidRPr="009F083E" w:rsidRDefault="00404621" w:rsidP="00AE149D">
      <w:pPr>
        <w:tabs>
          <w:tab w:val="left" w:pos="2268"/>
          <w:tab w:val="left" w:leader="dot" w:pos="9498"/>
        </w:tabs>
        <w:rPr>
          <w:rFonts w:cs="Arial"/>
        </w:rPr>
      </w:pPr>
      <w:r w:rsidRPr="009F083E">
        <w:rPr>
          <w:rFonts w:cs="Arial"/>
        </w:rPr>
        <w:t>Telefon</w:t>
      </w:r>
      <w:r w:rsidR="009C7A55">
        <w:rPr>
          <w:rFonts w:cs="Arial"/>
        </w:rPr>
        <w:t>n</w:t>
      </w:r>
      <w:r w:rsidRPr="009F083E">
        <w:rPr>
          <w:rFonts w:cs="Arial"/>
        </w:rPr>
        <w:t>ummer:</w:t>
      </w:r>
      <w:r w:rsidR="004048E6">
        <w:rPr>
          <w:rFonts w:cs="Arial"/>
        </w:rPr>
        <w:tab/>
      </w:r>
      <w:sdt>
        <w:sdtPr>
          <w:rPr>
            <w:rFonts w:cs="Arial"/>
          </w:rPr>
          <w:id w:val="242842948"/>
          <w:placeholder>
            <w:docPart w:val="2FB30D1CE1294EFCB1E750818EFC9343"/>
          </w:placeholder>
        </w:sdtPr>
        <w:sdtEndPr/>
        <w:sdtContent>
          <w:sdt>
            <w:sdtPr>
              <w:rPr>
                <w:rFonts w:cs="Arial"/>
              </w:rPr>
              <w:id w:val="-1788647431"/>
              <w:placeholder>
                <w:docPart w:val="CA2392881F474D63BF03969FF0F9494A"/>
              </w:placeholder>
            </w:sdtPr>
            <w:sdtEndPr/>
            <w:sdtContent>
              <w:sdt>
                <w:sdtPr>
                  <w:rPr>
                    <w:rFonts w:cs="Arial"/>
                  </w:rPr>
                  <w:id w:val="592670831"/>
                  <w:placeholder>
                    <w:docPart w:val="DEB3412185714CE3B1AFFE468F9170A7"/>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sdtContent>
          </w:sdt>
        </w:sdtContent>
      </w:sdt>
    </w:p>
    <w:p w14:paraId="71A1F8CF" w14:textId="2E150569" w:rsidR="00404621" w:rsidRPr="009F083E" w:rsidRDefault="00404621" w:rsidP="00AE149D">
      <w:pPr>
        <w:tabs>
          <w:tab w:val="left" w:pos="2268"/>
          <w:tab w:val="left" w:leader="dot" w:pos="9498"/>
        </w:tabs>
        <w:rPr>
          <w:rFonts w:cs="Arial"/>
        </w:rPr>
      </w:pPr>
      <w:r w:rsidRPr="009F083E">
        <w:rPr>
          <w:rFonts w:cs="Arial"/>
        </w:rPr>
        <w:t xml:space="preserve">E-Mail: </w:t>
      </w:r>
      <w:r w:rsidRPr="009F083E">
        <w:rPr>
          <w:rFonts w:cs="Arial"/>
        </w:rPr>
        <w:tab/>
      </w:r>
      <w:r w:rsidR="004048E6">
        <w:rPr>
          <w:rFonts w:cs="Arial"/>
        </w:rPr>
        <w:tab/>
      </w:r>
      <w:r w:rsidRPr="009F083E">
        <w:rPr>
          <w:rFonts w:cs="Arial"/>
        </w:rPr>
        <w:tab/>
      </w:r>
      <w:sdt>
        <w:sdtPr>
          <w:rPr>
            <w:rFonts w:cs="Arial"/>
          </w:rPr>
          <w:id w:val="-1506657969"/>
          <w:placeholder>
            <w:docPart w:val="2B17A53E423C44F68598A06C9081BBDC"/>
          </w:placeholder>
        </w:sdtPr>
        <w:sdtEndPr/>
        <w:sdtContent>
          <w:sdt>
            <w:sdtPr>
              <w:rPr>
                <w:rFonts w:cs="Arial"/>
              </w:rPr>
              <w:id w:val="1623880890"/>
              <w:placeholder>
                <w:docPart w:val="50FBE3412AF0426E9B5DD3372D85DC48"/>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sdtContent>
      </w:sdt>
    </w:p>
    <w:p w14:paraId="6DD31FB9" w14:textId="173BE207" w:rsidR="00404621" w:rsidRPr="009F083E" w:rsidRDefault="00404621" w:rsidP="00404621">
      <w:pPr>
        <w:rPr>
          <w:rFonts w:cs="Arial"/>
          <w:sz w:val="20"/>
          <w:szCs w:val="20"/>
        </w:rPr>
      </w:pPr>
      <w:r w:rsidRPr="009F083E">
        <w:rPr>
          <w:rFonts w:cs="Arial"/>
          <w:sz w:val="20"/>
          <w:szCs w:val="20"/>
        </w:rPr>
        <w:t xml:space="preserve">Die verantwortliche Person sorgt dafür, dass die Anforderungen des Lebensmittelrechts </w:t>
      </w:r>
      <w:r w:rsidR="000C1E0B">
        <w:rPr>
          <w:rFonts w:cs="Arial"/>
          <w:sz w:val="20"/>
          <w:szCs w:val="20"/>
        </w:rPr>
        <w:t xml:space="preserve">bezüglich der Duschwasserqualität </w:t>
      </w:r>
      <w:r w:rsidRPr="009F083E">
        <w:rPr>
          <w:rFonts w:cs="Arial"/>
          <w:sz w:val="20"/>
          <w:szCs w:val="20"/>
        </w:rPr>
        <w:t>erfüllt werden.</w:t>
      </w:r>
    </w:p>
    <w:p w14:paraId="5774E63B" w14:textId="77777777" w:rsidR="00404621" w:rsidRDefault="00404621" w:rsidP="00404621">
      <w:pPr>
        <w:rPr>
          <w:rFonts w:cs="Arial"/>
        </w:rPr>
      </w:pPr>
    </w:p>
    <w:p w14:paraId="1016F294" w14:textId="76B19D97" w:rsidR="004048E6" w:rsidRPr="009F083E" w:rsidRDefault="004048E6" w:rsidP="00AE149D">
      <w:pPr>
        <w:spacing w:after="120"/>
        <w:rPr>
          <w:rFonts w:cs="Arial"/>
        </w:rPr>
      </w:pPr>
      <w:r w:rsidRPr="00AE149D">
        <w:rPr>
          <w:rFonts w:cs="Arial"/>
          <w:b/>
          <w:szCs w:val="28"/>
        </w:rPr>
        <w:t>Stellvertreter</w:t>
      </w:r>
      <w:r>
        <w:rPr>
          <w:rFonts w:cs="Arial"/>
          <w:b/>
          <w:szCs w:val="28"/>
        </w:rPr>
        <w:t xml:space="preserve"> der verantwortlichen Person</w:t>
      </w:r>
      <w:r w:rsidRPr="00AE149D">
        <w:rPr>
          <w:rFonts w:cs="Arial"/>
          <w:b/>
          <w:szCs w:val="28"/>
        </w:rPr>
        <w:t>:</w:t>
      </w:r>
    </w:p>
    <w:p w14:paraId="0315767C" w14:textId="77777777" w:rsidR="004048E6" w:rsidRPr="004048E6" w:rsidRDefault="004048E6" w:rsidP="004048E6">
      <w:pPr>
        <w:tabs>
          <w:tab w:val="left" w:pos="2268"/>
          <w:tab w:val="left" w:leader="dot" w:pos="9498"/>
        </w:tabs>
        <w:rPr>
          <w:rFonts w:cs="Arial"/>
          <w:sz w:val="24"/>
          <w:szCs w:val="24"/>
        </w:rPr>
      </w:pPr>
      <w:r w:rsidRPr="009F083E">
        <w:rPr>
          <w:rFonts w:cs="Arial"/>
        </w:rPr>
        <w:t xml:space="preserve">Name: </w:t>
      </w:r>
      <w:r w:rsidRPr="009F083E">
        <w:rPr>
          <w:rFonts w:cs="Arial"/>
        </w:rPr>
        <w:tab/>
      </w:r>
      <w:r>
        <w:rPr>
          <w:rFonts w:cs="Arial"/>
        </w:rPr>
        <w:tab/>
      </w:r>
      <w:r w:rsidRPr="009F083E">
        <w:rPr>
          <w:rFonts w:cs="Arial"/>
        </w:rPr>
        <w:tab/>
      </w:r>
      <w:sdt>
        <w:sdtPr>
          <w:rPr>
            <w:rFonts w:cs="Arial"/>
          </w:rPr>
          <w:id w:val="-1381013307"/>
          <w:placeholder>
            <w:docPart w:val="04229207B9E747078FB0DC69D0B9890D"/>
          </w:placeholder>
          <w:showingPlcHdr/>
        </w:sdtPr>
        <w:sdtEndPr/>
        <w:sdtContent>
          <w:r w:rsidRPr="004048E6">
            <w:rPr>
              <w:rStyle w:val="Platzhaltertext"/>
              <w:color w:val="FF0000"/>
              <w:shd w:val="clear" w:color="auto" w:fill="D9D9D9" w:themeFill="background1" w:themeFillShade="D9"/>
            </w:rPr>
            <w:t>Klicken oder tippen Sie hier, um Text einzugeben.</w:t>
          </w:r>
        </w:sdtContent>
      </w:sdt>
    </w:p>
    <w:p w14:paraId="696F2279" w14:textId="77777777" w:rsidR="004048E6" w:rsidRPr="009F083E" w:rsidRDefault="004048E6" w:rsidP="004048E6">
      <w:pPr>
        <w:tabs>
          <w:tab w:val="left" w:pos="2268"/>
          <w:tab w:val="left" w:leader="dot" w:pos="9498"/>
        </w:tabs>
        <w:rPr>
          <w:rFonts w:cs="Arial"/>
        </w:rPr>
      </w:pPr>
      <w:r w:rsidRPr="009F083E">
        <w:rPr>
          <w:rFonts w:cs="Arial"/>
        </w:rPr>
        <w:t>Telefon</w:t>
      </w:r>
      <w:r>
        <w:rPr>
          <w:rFonts w:cs="Arial"/>
        </w:rPr>
        <w:t>n</w:t>
      </w:r>
      <w:r w:rsidRPr="009F083E">
        <w:rPr>
          <w:rFonts w:cs="Arial"/>
        </w:rPr>
        <w:t>ummer:</w:t>
      </w:r>
      <w:r>
        <w:rPr>
          <w:rFonts w:cs="Arial"/>
        </w:rPr>
        <w:tab/>
      </w:r>
      <w:sdt>
        <w:sdtPr>
          <w:rPr>
            <w:rFonts w:cs="Arial"/>
          </w:rPr>
          <w:id w:val="-1784413385"/>
          <w:placeholder>
            <w:docPart w:val="EC5D1E13E3F84EDC8C768A9D90061B6F"/>
          </w:placeholder>
        </w:sdtPr>
        <w:sdtEndPr/>
        <w:sdtContent>
          <w:sdt>
            <w:sdtPr>
              <w:rPr>
                <w:rFonts w:cs="Arial"/>
              </w:rPr>
              <w:id w:val="-1918163073"/>
              <w:placeholder>
                <w:docPart w:val="3701A253282F495097483222AECF9723"/>
              </w:placeholder>
            </w:sdtPr>
            <w:sdtEndPr/>
            <w:sdtContent>
              <w:sdt>
                <w:sdtPr>
                  <w:rPr>
                    <w:rFonts w:cs="Arial"/>
                  </w:rPr>
                  <w:id w:val="1942479567"/>
                  <w:placeholder>
                    <w:docPart w:val="515B46B02CB44F1CB976AC4A7AF2CC46"/>
                  </w:placeholder>
                  <w:showingPlcHdr/>
                </w:sdtPr>
                <w:sdtEndPr/>
                <w:sdtContent>
                  <w:r w:rsidRPr="004048E6">
                    <w:rPr>
                      <w:rStyle w:val="Platzhaltertext"/>
                      <w:color w:val="FF0000"/>
                      <w:shd w:val="clear" w:color="auto" w:fill="D9D9D9" w:themeFill="background1" w:themeFillShade="D9"/>
                    </w:rPr>
                    <w:t>Klicken oder tippen Sie hier, um Text einzugeben.</w:t>
                  </w:r>
                </w:sdtContent>
              </w:sdt>
            </w:sdtContent>
          </w:sdt>
        </w:sdtContent>
      </w:sdt>
    </w:p>
    <w:p w14:paraId="678A7B56" w14:textId="77777777" w:rsidR="004048E6" w:rsidRPr="009F083E" w:rsidRDefault="004048E6" w:rsidP="004048E6">
      <w:pPr>
        <w:tabs>
          <w:tab w:val="left" w:pos="2268"/>
          <w:tab w:val="left" w:leader="dot" w:pos="9498"/>
        </w:tabs>
        <w:rPr>
          <w:rFonts w:cs="Arial"/>
        </w:rPr>
      </w:pPr>
      <w:r w:rsidRPr="009F083E">
        <w:rPr>
          <w:rFonts w:cs="Arial"/>
        </w:rPr>
        <w:t xml:space="preserve">E-Mail: </w:t>
      </w:r>
      <w:r w:rsidRPr="009F083E">
        <w:rPr>
          <w:rFonts w:cs="Arial"/>
        </w:rPr>
        <w:tab/>
      </w:r>
      <w:r>
        <w:rPr>
          <w:rFonts w:cs="Arial"/>
        </w:rPr>
        <w:tab/>
      </w:r>
      <w:r w:rsidRPr="009F083E">
        <w:rPr>
          <w:rFonts w:cs="Arial"/>
        </w:rPr>
        <w:tab/>
      </w:r>
      <w:sdt>
        <w:sdtPr>
          <w:rPr>
            <w:rFonts w:cs="Arial"/>
          </w:rPr>
          <w:id w:val="-1823344222"/>
          <w:placeholder>
            <w:docPart w:val="1C04842D94BD46BE9DC57461489FCCDD"/>
          </w:placeholder>
        </w:sdtPr>
        <w:sdtEndPr/>
        <w:sdtContent>
          <w:sdt>
            <w:sdtPr>
              <w:rPr>
                <w:rFonts w:cs="Arial"/>
              </w:rPr>
              <w:id w:val="572312379"/>
              <w:placeholder>
                <w:docPart w:val="16789B151A564F54A16EE6E969855B1C"/>
              </w:placeholder>
              <w:showingPlcHdr/>
            </w:sdtPr>
            <w:sdtEndPr/>
            <w:sdtContent>
              <w:r w:rsidRPr="004048E6">
                <w:rPr>
                  <w:rStyle w:val="Platzhaltertext"/>
                  <w:color w:val="FF0000"/>
                  <w:shd w:val="clear" w:color="auto" w:fill="D9D9D9" w:themeFill="background1" w:themeFillShade="D9"/>
                </w:rPr>
                <w:t>Klicken oder tippen Sie hier, um Text einzugeben.</w:t>
              </w:r>
            </w:sdtContent>
          </w:sdt>
        </w:sdtContent>
      </w:sdt>
    </w:p>
    <w:p w14:paraId="32158752" w14:textId="77777777" w:rsidR="004048E6" w:rsidRPr="009F083E" w:rsidRDefault="004048E6" w:rsidP="00404621">
      <w:pPr>
        <w:rPr>
          <w:rFonts w:cs="Arial"/>
        </w:rPr>
      </w:pPr>
    </w:p>
    <w:p w14:paraId="3CF7B08D" w14:textId="77777777" w:rsidR="00404621" w:rsidRPr="009F083E" w:rsidRDefault="00404621" w:rsidP="00AE149D">
      <w:pPr>
        <w:spacing w:after="120"/>
        <w:rPr>
          <w:rFonts w:cs="Arial"/>
          <w:b/>
          <w:szCs w:val="28"/>
        </w:rPr>
      </w:pPr>
      <w:r w:rsidRPr="009F083E">
        <w:rPr>
          <w:rFonts w:cs="Arial"/>
          <w:b/>
          <w:szCs w:val="28"/>
        </w:rPr>
        <w:t>Technischer Leiter:</w:t>
      </w:r>
    </w:p>
    <w:p w14:paraId="053CDF87" w14:textId="4DB58622" w:rsidR="00404621" w:rsidRPr="009F083E" w:rsidRDefault="00404621" w:rsidP="00AE149D">
      <w:pPr>
        <w:tabs>
          <w:tab w:val="left" w:pos="2268"/>
          <w:tab w:val="left" w:leader="dot" w:pos="9498"/>
        </w:tabs>
        <w:rPr>
          <w:rFonts w:cs="Arial"/>
        </w:rPr>
      </w:pPr>
      <w:r w:rsidRPr="009F083E">
        <w:rPr>
          <w:rFonts w:cs="Arial"/>
        </w:rPr>
        <w:t xml:space="preserve">Name: </w:t>
      </w:r>
      <w:r w:rsidRPr="009F083E">
        <w:rPr>
          <w:rFonts w:cs="Arial"/>
        </w:rPr>
        <w:tab/>
      </w:r>
      <w:r w:rsidRPr="009F083E">
        <w:rPr>
          <w:rFonts w:cs="Arial"/>
        </w:rPr>
        <w:tab/>
      </w:r>
      <w:r w:rsidR="004048E6">
        <w:rPr>
          <w:rFonts w:cs="Arial"/>
        </w:rPr>
        <w:tab/>
      </w:r>
      <w:sdt>
        <w:sdtPr>
          <w:rPr>
            <w:rFonts w:cs="Arial"/>
          </w:rPr>
          <w:id w:val="59373502"/>
          <w:placeholder>
            <w:docPart w:val="DEACD643DAE8410E9234CB638526ACAC"/>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p>
    <w:p w14:paraId="0B57EA67" w14:textId="2419915F" w:rsidR="00404621" w:rsidRPr="009F083E" w:rsidRDefault="00404621" w:rsidP="00AE149D">
      <w:pPr>
        <w:tabs>
          <w:tab w:val="left" w:pos="2268"/>
          <w:tab w:val="left" w:leader="dot" w:pos="9498"/>
        </w:tabs>
        <w:rPr>
          <w:rFonts w:cs="Arial"/>
        </w:rPr>
      </w:pPr>
      <w:r w:rsidRPr="009F083E">
        <w:rPr>
          <w:rFonts w:cs="Arial"/>
        </w:rPr>
        <w:t>Telefon</w:t>
      </w:r>
      <w:r w:rsidR="009C7A55">
        <w:rPr>
          <w:rFonts w:cs="Arial"/>
        </w:rPr>
        <w:t>n</w:t>
      </w:r>
      <w:r w:rsidRPr="009F083E">
        <w:rPr>
          <w:rFonts w:cs="Arial"/>
        </w:rPr>
        <w:t xml:space="preserve">ummer: </w:t>
      </w:r>
      <w:r w:rsidRPr="009F083E">
        <w:rPr>
          <w:rFonts w:cs="Arial"/>
        </w:rPr>
        <w:tab/>
      </w:r>
      <w:sdt>
        <w:sdtPr>
          <w:rPr>
            <w:rFonts w:cs="Arial"/>
          </w:rPr>
          <w:id w:val="-432214960"/>
          <w:placeholder>
            <w:docPart w:val="0D5BB6FDF4234F3E8249DDAA12996F98"/>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p>
    <w:p w14:paraId="46C83946" w14:textId="5C8FD684" w:rsidR="00404621" w:rsidRPr="009F083E" w:rsidRDefault="00404621" w:rsidP="00AE149D">
      <w:pPr>
        <w:tabs>
          <w:tab w:val="left" w:pos="2268"/>
          <w:tab w:val="left" w:leader="dot" w:pos="9498"/>
        </w:tabs>
        <w:rPr>
          <w:rFonts w:cs="Arial"/>
        </w:rPr>
      </w:pPr>
      <w:r w:rsidRPr="009F083E">
        <w:rPr>
          <w:rFonts w:cs="Arial"/>
        </w:rPr>
        <w:t xml:space="preserve">E-Mail: </w:t>
      </w:r>
      <w:r w:rsidRPr="009F083E">
        <w:rPr>
          <w:rFonts w:cs="Arial"/>
        </w:rPr>
        <w:tab/>
      </w:r>
      <w:r w:rsidRPr="009F083E">
        <w:rPr>
          <w:rFonts w:cs="Arial"/>
        </w:rPr>
        <w:tab/>
      </w:r>
      <w:r w:rsidR="004048E6">
        <w:rPr>
          <w:rFonts w:cs="Arial"/>
        </w:rPr>
        <w:tab/>
      </w:r>
      <w:sdt>
        <w:sdtPr>
          <w:rPr>
            <w:rFonts w:cs="Arial"/>
          </w:rPr>
          <w:id w:val="1422536357"/>
          <w:placeholder>
            <w:docPart w:val="56407AD35CDB4012AFD8EAE59EEDD82A"/>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p>
    <w:p w14:paraId="0A4A13B1" w14:textId="42E80B41" w:rsidR="00404621" w:rsidRPr="009F083E" w:rsidRDefault="00404621" w:rsidP="00AE149D">
      <w:pPr>
        <w:tabs>
          <w:tab w:val="left" w:pos="2268"/>
          <w:tab w:val="left" w:leader="dot" w:pos="9498"/>
        </w:tabs>
        <w:rPr>
          <w:rFonts w:cs="Arial"/>
        </w:rPr>
      </w:pPr>
      <w:r w:rsidRPr="009F083E">
        <w:rPr>
          <w:rFonts w:cs="Arial"/>
        </w:rPr>
        <w:t xml:space="preserve">Ausbildungsstand: </w:t>
      </w:r>
      <w:r w:rsidRPr="009F083E">
        <w:rPr>
          <w:rFonts w:cs="Arial"/>
        </w:rPr>
        <w:tab/>
      </w:r>
      <w:sdt>
        <w:sdtPr>
          <w:rPr>
            <w:rFonts w:cs="Arial"/>
          </w:rPr>
          <w:id w:val="-1711637558"/>
          <w:placeholder>
            <w:docPart w:val="76B652FD891B49EA8C8BE78FB546F483"/>
          </w:placeholder>
          <w:showingPlcHdr/>
        </w:sdtPr>
        <w:sdtEndPr/>
        <w:sdtContent>
          <w:r w:rsidR="004048E6" w:rsidRPr="004048E6">
            <w:rPr>
              <w:rStyle w:val="Platzhaltertext"/>
              <w:color w:val="FF0000"/>
              <w:shd w:val="clear" w:color="auto" w:fill="D9D9D9" w:themeFill="background1" w:themeFillShade="D9"/>
            </w:rPr>
            <w:t>Klicken oder tippen Sie hier, um Text einzugeben.</w:t>
          </w:r>
        </w:sdtContent>
      </w:sdt>
    </w:p>
    <w:p w14:paraId="56E217EF" w14:textId="0BDC2105" w:rsidR="00404621" w:rsidRPr="009F083E" w:rsidRDefault="00404621" w:rsidP="00404621">
      <w:pPr>
        <w:rPr>
          <w:rFonts w:cs="Arial"/>
          <w:sz w:val="20"/>
          <w:szCs w:val="20"/>
        </w:rPr>
      </w:pPr>
      <w:r w:rsidRPr="009F083E">
        <w:rPr>
          <w:rFonts w:cs="Arial"/>
          <w:sz w:val="20"/>
          <w:szCs w:val="20"/>
        </w:rPr>
        <w:t xml:space="preserve">Der Technische Leiter erfüllt seine Pflichten gemäss </w:t>
      </w:r>
      <w:r w:rsidR="009C7A55">
        <w:rPr>
          <w:rFonts w:cs="Arial"/>
          <w:sz w:val="20"/>
          <w:szCs w:val="20"/>
        </w:rPr>
        <w:t xml:space="preserve">internem </w:t>
      </w:r>
      <w:r w:rsidRPr="009F083E">
        <w:rPr>
          <w:rFonts w:cs="Arial"/>
          <w:sz w:val="20"/>
          <w:szCs w:val="20"/>
        </w:rPr>
        <w:t>Pflichtenheft</w:t>
      </w:r>
      <w:r w:rsidR="009C7A55">
        <w:rPr>
          <w:rFonts w:cs="Arial"/>
          <w:sz w:val="20"/>
          <w:szCs w:val="20"/>
        </w:rPr>
        <w:t>/Stellenbeschreibung.</w:t>
      </w:r>
    </w:p>
    <w:p w14:paraId="02976507" w14:textId="77777777" w:rsidR="00404621" w:rsidRPr="009F083E" w:rsidRDefault="00404621" w:rsidP="00404621">
      <w:pPr>
        <w:rPr>
          <w:rFonts w:cs="Arial"/>
        </w:rPr>
      </w:pPr>
    </w:p>
    <w:p w14:paraId="050B5F90" w14:textId="77777777" w:rsidR="00404621" w:rsidRPr="009F083E" w:rsidRDefault="00404621" w:rsidP="00404621">
      <w:pPr>
        <w:spacing w:after="240"/>
        <w:rPr>
          <w:rFonts w:cs="Arial"/>
          <w:b/>
          <w:szCs w:val="28"/>
        </w:rPr>
      </w:pPr>
      <w:r w:rsidRPr="009F083E">
        <w:rPr>
          <w:rFonts w:cs="Arial"/>
          <w:b/>
          <w:szCs w:val="28"/>
        </w:rPr>
        <w:t>Weitere wichtige Funktionen / Kontakte des Betriebes:</w:t>
      </w:r>
    </w:p>
    <w:p w14:paraId="205DDCA0" w14:textId="77777777" w:rsidR="00404621" w:rsidRPr="009F083E" w:rsidRDefault="00404621" w:rsidP="000C1E0B">
      <w:pPr>
        <w:tabs>
          <w:tab w:val="left" w:leader="dot" w:pos="5103"/>
          <w:tab w:val="left" w:pos="5387"/>
          <w:tab w:val="left" w:leader="dot" w:pos="9498"/>
        </w:tabs>
        <w:spacing w:after="60"/>
        <w:rPr>
          <w:rFonts w:cs="Arial"/>
        </w:rPr>
      </w:pPr>
      <w:r w:rsidRPr="009F083E">
        <w:rPr>
          <w:rFonts w:cs="Arial"/>
        </w:rPr>
        <w:t xml:space="preserve">Name: </w:t>
      </w:r>
      <w:r w:rsidRPr="009F083E">
        <w:rPr>
          <w:rFonts w:cs="Arial"/>
        </w:rPr>
        <w:tab/>
      </w:r>
      <w:r w:rsidRPr="009F083E">
        <w:rPr>
          <w:rFonts w:cs="Arial"/>
        </w:rPr>
        <w:tab/>
        <w:t xml:space="preserve">Funktion: </w:t>
      </w:r>
      <w:r w:rsidRPr="009F083E">
        <w:rPr>
          <w:rFonts w:cs="Arial"/>
        </w:rPr>
        <w:tab/>
      </w:r>
    </w:p>
    <w:p w14:paraId="4BE5B145" w14:textId="77777777" w:rsidR="00404621" w:rsidRPr="009F083E" w:rsidRDefault="00404621" w:rsidP="000C1E0B">
      <w:pPr>
        <w:tabs>
          <w:tab w:val="left" w:leader="dot" w:pos="5103"/>
          <w:tab w:val="left" w:pos="5387"/>
          <w:tab w:val="left" w:leader="dot" w:pos="9498"/>
        </w:tabs>
        <w:spacing w:after="60"/>
        <w:rPr>
          <w:rFonts w:cs="Arial"/>
        </w:rPr>
      </w:pPr>
      <w:r w:rsidRPr="009F083E">
        <w:rPr>
          <w:rFonts w:cs="Arial"/>
        </w:rPr>
        <w:t xml:space="preserve">Name: </w:t>
      </w:r>
      <w:r w:rsidRPr="009F083E">
        <w:rPr>
          <w:rFonts w:cs="Arial"/>
        </w:rPr>
        <w:tab/>
      </w:r>
      <w:r w:rsidRPr="009F083E">
        <w:rPr>
          <w:rFonts w:cs="Arial"/>
        </w:rPr>
        <w:tab/>
        <w:t xml:space="preserve">Funktion: </w:t>
      </w:r>
      <w:r w:rsidRPr="009F083E">
        <w:rPr>
          <w:rFonts w:cs="Arial"/>
        </w:rPr>
        <w:tab/>
      </w:r>
    </w:p>
    <w:p w14:paraId="45CE75C7" w14:textId="77777777" w:rsidR="00404621" w:rsidRPr="009F083E" w:rsidRDefault="00404621" w:rsidP="000C1E0B">
      <w:pPr>
        <w:tabs>
          <w:tab w:val="left" w:leader="dot" w:pos="5103"/>
          <w:tab w:val="left" w:pos="5387"/>
          <w:tab w:val="left" w:leader="dot" w:pos="9498"/>
        </w:tabs>
        <w:spacing w:after="60"/>
        <w:rPr>
          <w:rFonts w:cs="Arial"/>
        </w:rPr>
      </w:pPr>
      <w:r w:rsidRPr="009F083E">
        <w:rPr>
          <w:rFonts w:cs="Arial"/>
        </w:rPr>
        <w:t xml:space="preserve">Name: </w:t>
      </w:r>
      <w:r w:rsidRPr="009F083E">
        <w:rPr>
          <w:rFonts w:cs="Arial"/>
        </w:rPr>
        <w:tab/>
      </w:r>
      <w:r w:rsidRPr="009F083E">
        <w:rPr>
          <w:rFonts w:cs="Arial"/>
        </w:rPr>
        <w:tab/>
        <w:t xml:space="preserve">Funktion: </w:t>
      </w:r>
      <w:r w:rsidRPr="009F083E">
        <w:rPr>
          <w:rFonts w:cs="Arial"/>
        </w:rPr>
        <w:tab/>
      </w:r>
    </w:p>
    <w:p w14:paraId="160C51AC" w14:textId="77777777" w:rsidR="00404621" w:rsidRPr="009F083E" w:rsidRDefault="00404621" w:rsidP="00404621">
      <w:pPr>
        <w:rPr>
          <w:rFonts w:cs="Arial"/>
        </w:rPr>
      </w:pPr>
    </w:p>
    <w:p w14:paraId="48EAD5A1" w14:textId="77777777" w:rsidR="009F12AB" w:rsidRDefault="009F12AB" w:rsidP="00117914"/>
    <w:p w14:paraId="7412691C" w14:textId="77777777" w:rsidR="00117914" w:rsidRDefault="00117914" w:rsidP="00117914">
      <w:pPr>
        <w:pStyle w:val="berschrift1"/>
      </w:pPr>
      <w:bookmarkStart w:id="5" w:name="_Toc96186267"/>
      <w:bookmarkStart w:id="6" w:name="_Toc222236675"/>
      <w:r>
        <w:t>Unterlagen</w:t>
      </w:r>
      <w:bookmarkEnd w:id="5"/>
      <w:bookmarkEnd w:id="6"/>
      <w:r>
        <w:t xml:space="preserve"> </w:t>
      </w:r>
    </w:p>
    <w:p w14:paraId="01575F65" w14:textId="77777777" w:rsidR="009F12AB" w:rsidRDefault="009F12AB" w:rsidP="009F12AB"/>
    <w:p w14:paraId="0FF361DD" w14:textId="77777777" w:rsidR="009F12AB" w:rsidRDefault="009F12AB" w:rsidP="009F12AB">
      <w:r>
        <w:t xml:space="preserve">Aktuelle Pläne der Sanitärinstallationen. Sie dienen zur Identifikation aller Kalt- und Warmwasserbezugsstellen und allfälligen Totleitungen. </w:t>
      </w:r>
    </w:p>
    <w:p w14:paraId="06FE094C" w14:textId="77777777" w:rsidR="009F12AB" w:rsidRDefault="009F12AB" w:rsidP="009F12AB"/>
    <w:p w14:paraId="5AB75574" w14:textId="68E629E1" w:rsidR="009F12AB" w:rsidRDefault="009F12AB" w:rsidP="009F12AB">
      <w:r>
        <w:t>Verzeichnis von Wasseraufbereitungsanlagen (</w:t>
      </w:r>
      <w:r w:rsidR="00A0317C">
        <w:t xml:space="preserve">Enthärtung </w:t>
      </w:r>
      <w:r>
        <w:t xml:space="preserve">etc.) mit dazugehörigem Service </w:t>
      </w:r>
    </w:p>
    <w:p w14:paraId="4656251C" w14:textId="77777777" w:rsidR="00E55759" w:rsidRDefault="00E55759" w:rsidP="009F12AB"/>
    <w:p w14:paraId="71DA7CC9" w14:textId="77777777" w:rsidR="00E55759" w:rsidRDefault="00E55759" w:rsidP="00E55759">
      <w:pPr>
        <w:pStyle w:val="Listenabsatz"/>
        <w:numPr>
          <w:ilvl w:val="0"/>
          <w:numId w:val="18"/>
        </w:numPr>
      </w:pPr>
      <w:r>
        <w:t>Enthärter</w:t>
      </w:r>
    </w:p>
    <w:p w14:paraId="65F20E26" w14:textId="77777777" w:rsidR="00E55759" w:rsidRDefault="00E55759" w:rsidP="00E55759">
      <w:pPr>
        <w:pStyle w:val="Listenabsatz"/>
        <w:numPr>
          <w:ilvl w:val="0"/>
          <w:numId w:val="18"/>
        </w:numPr>
      </w:pPr>
      <w:r>
        <w:t>….</w:t>
      </w:r>
      <w:r w:rsidR="00A73F48">
        <w:t xml:space="preserve"> </w:t>
      </w:r>
    </w:p>
    <w:p w14:paraId="404476EE" w14:textId="004C1009" w:rsidR="00117914" w:rsidRDefault="00A73F48" w:rsidP="00117914">
      <w:pPr>
        <w:pStyle w:val="Listenabsatz"/>
        <w:numPr>
          <w:ilvl w:val="0"/>
          <w:numId w:val="18"/>
        </w:numPr>
      </w:pPr>
      <w:r>
        <w:t>Sollvorgaben (</w:t>
      </w:r>
      <w:r w:rsidR="00A0317C">
        <w:t xml:space="preserve">z.B. </w:t>
      </w:r>
      <w:r>
        <w:t xml:space="preserve">Hinterlegte Temperaturvorgaben "Legionellenschaltung" im </w:t>
      </w:r>
      <w:r w:rsidR="004048E6">
        <w:t>Leitsystem</w:t>
      </w:r>
      <w:r>
        <w:t>)</w:t>
      </w:r>
    </w:p>
    <w:p w14:paraId="1D936C45" w14:textId="77777777" w:rsidR="00656D76" w:rsidRDefault="00656D76" w:rsidP="00117914">
      <w:pPr>
        <w:pStyle w:val="berschrift1"/>
        <w:sectPr w:rsidR="00656D76" w:rsidSect="006B2439">
          <w:footerReference w:type="default" r:id="rId11"/>
          <w:footerReference w:type="first" r:id="rId12"/>
          <w:pgSz w:w="11906" w:h="16838" w:code="9"/>
          <w:pgMar w:top="567" w:right="567" w:bottom="1219" w:left="1701" w:header="567" w:footer="567" w:gutter="0"/>
          <w:pgNumType w:start="1"/>
          <w:cols w:space="708"/>
          <w:docGrid w:linePitch="360"/>
        </w:sectPr>
      </w:pPr>
    </w:p>
    <w:p w14:paraId="3BAD4472" w14:textId="7F05464F" w:rsidR="00117914" w:rsidRDefault="00FC32FE" w:rsidP="00117914">
      <w:pPr>
        <w:pStyle w:val="berschrift1"/>
      </w:pPr>
      <w:bookmarkStart w:id="7" w:name="_Toc96186268"/>
      <w:bookmarkStart w:id="8" w:name="_Toc222236676"/>
      <w:r>
        <w:lastRenderedPageBreak/>
        <w:t>Gefährdungs</w:t>
      </w:r>
      <w:r w:rsidR="00117914">
        <w:t>analyse</w:t>
      </w:r>
      <w:bookmarkEnd w:id="7"/>
      <w:bookmarkEnd w:id="8"/>
      <w:r w:rsidR="00117914">
        <w:t xml:space="preserve"> </w:t>
      </w:r>
    </w:p>
    <w:p w14:paraId="012797CB" w14:textId="77777777" w:rsidR="00885322" w:rsidRDefault="00885322" w:rsidP="00885322">
      <w:pPr>
        <w:pStyle w:val="berschrift1"/>
        <w:numPr>
          <w:ilvl w:val="0"/>
          <w:numId w:val="0"/>
        </w:numPr>
      </w:pPr>
    </w:p>
    <w:tbl>
      <w:tblPr>
        <w:tblW w:w="14737" w:type="dxa"/>
        <w:tblCellMar>
          <w:left w:w="70" w:type="dxa"/>
          <w:right w:w="70" w:type="dxa"/>
        </w:tblCellMar>
        <w:tblLook w:val="04A0" w:firstRow="1" w:lastRow="0" w:firstColumn="1" w:lastColumn="0" w:noHBand="0" w:noVBand="1"/>
      </w:tblPr>
      <w:tblGrid>
        <w:gridCol w:w="2830"/>
        <w:gridCol w:w="5103"/>
        <w:gridCol w:w="3850"/>
        <w:gridCol w:w="2954"/>
      </w:tblGrid>
      <w:tr w:rsidR="00AA53BE" w:rsidRPr="009A07B1" w14:paraId="251720D8" w14:textId="2E863A97" w:rsidTr="00AA53BE">
        <w:trPr>
          <w:trHeight w:val="303"/>
        </w:trPr>
        <w:tc>
          <w:tcPr>
            <w:tcW w:w="2830" w:type="dxa"/>
            <w:tcBorders>
              <w:top w:val="single" w:sz="4" w:space="0" w:color="auto"/>
              <w:left w:val="single" w:sz="4" w:space="0" w:color="auto"/>
              <w:bottom w:val="single" w:sz="4" w:space="0" w:color="auto"/>
              <w:right w:val="single" w:sz="4" w:space="0" w:color="auto"/>
            </w:tcBorders>
            <w:noWrap/>
            <w:hideMark/>
          </w:tcPr>
          <w:p w14:paraId="66F6FA12"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b/>
                <w:bCs/>
                <w:color w:val="000000"/>
                <w:sz w:val="20"/>
                <w:szCs w:val="20"/>
                <w:lang w:eastAsia="de-CH"/>
              </w:rPr>
            </w:pPr>
            <w:r w:rsidRPr="009A07B1">
              <w:rPr>
                <w:rFonts w:eastAsia="Times New Roman" w:cs="Arial"/>
                <w:b/>
                <w:bCs/>
                <w:color w:val="000000"/>
                <w:sz w:val="20"/>
                <w:szCs w:val="20"/>
                <w:lang w:eastAsia="de-CH"/>
              </w:rPr>
              <w:t>Bereich</w:t>
            </w:r>
          </w:p>
        </w:tc>
        <w:tc>
          <w:tcPr>
            <w:tcW w:w="5103" w:type="dxa"/>
            <w:tcBorders>
              <w:top w:val="single" w:sz="4" w:space="0" w:color="auto"/>
              <w:left w:val="nil"/>
              <w:bottom w:val="single" w:sz="4" w:space="0" w:color="auto"/>
              <w:right w:val="single" w:sz="4" w:space="0" w:color="auto"/>
            </w:tcBorders>
            <w:noWrap/>
            <w:hideMark/>
          </w:tcPr>
          <w:p w14:paraId="2BE46EA4"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b/>
                <w:bCs/>
                <w:color w:val="000000"/>
                <w:sz w:val="20"/>
                <w:szCs w:val="20"/>
                <w:lang w:eastAsia="de-CH"/>
              </w:rPr>
            </w:pPr>
            <w:r w:rsidRPr="009A07B1">
              <w:rPr>
                <w:rFonts w:eastAsia="Times New Roman" w:cs="Arial"/>
                <w:b/>
                <w:bCs/>
                <w:color w:val="000000"/>
                <w:sz w:val="20"/>
                <w:szCs w:val="20"/>
                <w:lang w:eastAsia="de-CH"/>
              </w:rPr>
              <w:t>Gefahren</w:t>
            </w:r>
          </w:p>
        </w:tc>
        <w:tc>
          <w:tcPr>
            <w:tcW w:w="3850" w:type="dxa"/>
            <w:tcBorders>
              <w:top w:val="single" w:sz="4" w:space="0" w:color="auto"/>
              <w:left w:val="nil"/>
              <w:bottom w:val="single" w:sz="4" w:space="0" w:color="auto"/>
              <w:right w:val="single" w:sz="4" w:space="0" w:color="auto"/>
            </w:tcBorders>
            <w:noWrap/>
            <w:hideMark/>
          </w:tcPr>
          <w:p w14:paraId="3096D286"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b/>
                <w:bCs/>
                <w:color w:val="000000"/>
                <w:sz w:val="20"/>
                <w:szCs w:val="20"/>
                <w:lang w:eastAsia="de-CH"/>
              </w:rPr>
            </w:pPr>
            <w:r w:rsidRPr="009A07B1">
              <w:rPr>
                <w:rFonts w:eastAsia="Times New Roman" w:cs="Arial"/>
                <w:b/>
                <w:bCs/>
                <w:color w:val="000000"/>
                <w:sz w:val="20"/>
                <w:szCs w:val="20"/>
                <w:lang w:eastAsia="de-CH"/>
              </w:rPr>
              <w:t xml:space="preserve">Massnahmen </w:t>
            </w:r>
          </w:p>
        </w:tc>
        <w:tc>
          <w:tcPr>
            <w:tcW w:w="2954" w:type="dxa"/>
            <w:tcBorders>
              <w:top w:val="single" w:sz="4" w:space="0" w:color="auto"/>
              <w:left w:val="nil"/>
              <w:bottom w:val="single" w:sz="4" w:space="0" w:color="auto"/>
              <w:right w:val="single" w:sz="4" w:space="0" w:color="auto"/>
            </w:tcBorders>
          </w:tcPr>
          <w:p w14:paraId="6E827CCF" w14:textId="1544058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b/>
                <w:bCs/>
                <w:color w:val="000000"/>
                <w:sz w:val="20"/>
                <w:szCs w:val="20"/>
                <w:lang w:eastAsia="de-CH"/>
              </w:rPr>
            </w:pPr>
            <w:r>
              <w:rPr>
                <w:rFonts w:eastAsia="Times New Roman" w:cs="Arial"/>
                <w:b/>
                <w:bCs/>
                <w:color w:val="000000"/>
                <w:sz w:val="20"/>
                <w:szCs w:val="20"/>
                <w:lang w:eastAsia="de-CH"/>
              </w:rPr>
              <w:t>Verbleibende</w:t>
            </w:r>
            <w:r w:rsidR="00B3152D">
              <w:rPr>
                <w:rFonts w:eastAsia="Times New Roman" w:cs="Arial"/>
                <w:b/>
                <w:bCs/>
                <w:color w:val="000000"/>
                <w:sz w:val="20"/>
                <w:szCs w:val="20"/>
                <w:lang w:eastAsia="de-CH"/>
              </w:rPr>
              <w:t xml:space="preserve"> Gefährdung</w:t>
            </w:r>
          </w:p>
        </w:tc>
      </w:tr>
      <w:tr w:rsidR="00AA53BE" w:rsidRPr="009A07B1" w14:paraId="15FAD626" w14:textId="1EFAF5C1" w:rsidTr="00AA53BE">
        <w:trPr>
          <w:trHeight w:val="255"/>
        </w:trPr>
        <w:tc>
          <w:tcPr>
            <w:tcW w:w="2830" w:type="dxa"/>
            <w:tcBorders>
              <w:top w:val="nil"/>
              <w:left w:val="single" w:sz="4" w:space="0" w:color="auto"/>
              <w:bottom w:val="single" w:sz="4" w:space="0" w:color="auto"/>
              <w:right w:val="single" w:sz="4" w:space="0" w:color="auto"/>
            </w:tcBorders>
            <w:shd w:val="clear" w:color="000000" w:fill="D0CECE"/>
            <w:hideMark/>
          </w:tcPr>
          <w:p w14:paraId="0353C0DC" w14:textId="4E9DBCBB"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Leitungssy</w:t>
            </w:r>
            <w:r w:rsidR="00F87564">
              <w:rPr>
                <w:rFonts w:eastAsia="Times New Roman" w:cs="Arial"/>
                <w:color w:val="000000"/>
                <w:sz w:val="20"/>
                <w:szCs w:val="20"/>
                <w:lang w:eastAsia="de-CH"/>
              </w:rPr>
              <w:t>s</w:t>
            </w:r>
            <w:r w:rsidRPr="009A07B1">
              <w:rPr>
                <w:rFonts w:eastAsia="Times New Roman" w:cs="Arial"/>
                <w:color w:val="000000"/>
                <w:sz w:val="20"/>
                <w:szCs w:val="20"/>
                <w:lang w:eastAsia="de-CH"/>
              </w:rPr>
              <w:t xml:space="preserve">tem </w:t>
            </w:r>
          </w:p>
        </w:tc>
        <w:tc>
          <w:tcPr>
            <w:tcW w:w="5103" w:type="dxa"/>
            <w:tcBorders>
              <w:top w:val="nil"/>
              <w:left w:val="nil"/>
              <w:bottom w:val="single" w:sz="4" w:space="0" w:color="auto"/>
              <w:right w:val="single" w:sz="4" w:space="0" w:color="auto"/>
            </w:tcBorders>
            <w:shd w:val="clear" w:color="000000" w:fill="D0CECE"/>
            <w:noWrap/>
            <w:hideMark/>
          </w:tcPr>
          <w:p w14:paraId="3F1A68DA"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3850" w:type="dxa"/>
            <w:tcBorders>
              <w:top w:val="nil"/>
              <w:left w:val="nil"/>
              <w:bottom w:val="single" w:sz="4" w:space="0" w:color="auto"/>
              <w:right w:val="single" w:sz="4" w:space="0" w:color="auto"/>
            </w:tcBorders>
            <w:shd w:val="clear" w:color="000000" w:fill="D0CECE"/>
            <w:noWrap/>
            <w:hideMark/>
          </w:tcPr>
          <w:p w14:paraId="5C9D34AE"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2954" w:type="dxa"/>
            <w:tcBorders>
              <w:top w:val="nil"/>
              <w:left w:val="nil"/>
              <w:bottom w:val="single" w:sz="4" w:space="0" w:color="auto"/>
              <w:right w:val="single" w:sz="4" w:space="0" w:color="auto"/>
            </w:tcBorders>
            <w:shd w:val="clear" w:color="000000" w:fill="D0CECE"/>
          </w:tcPr>
          <w:p w14:paraId="1CB2BDF7" w14:textId="2DB63865"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r>
      <w:tr w:rsidR="00AA53BE" w:rsidRPr="009A07B1" w14:paraId="0714CFAF" w14:textId="102E5FD6" w:rsidTr="00AA53BE">
        <w:trPr>
          <w:trHeight w:val="654"/>
        </w:trPr>
        <w:tc>
          <w:tcPr>
            <w:tcW w:w="2830" w:type="dxa"/>
            <w:tcBorders>
              <w:top w:val="nil"/>
              <w:left w:val="single" w:sz="4" w:space="0" w:color="auto"/>
              <w:bottom w:val="single" w:sz="4" w:space="0" w:color="auto"/>
              <w:right w:val="single" w:sz="4" w:space="0" w:color="auto"/>
            </w:tcBorders>
            <w:hideMark/>
          </w:tcPr>
          <w:p w14:paraId="52F62899" w14:textId="2D7666F0"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Leitungsführung Kalt-</w:t>
            </w:r>
            <w:r w:rsidR="00BA0DA7">
              <w:rPr>
                <w:rFonts w:eastAsia="Times New Roman" w:cs="Arial"/>
                <w:color w:val="000000"/>
                <w:sz w:val="20"/>
                <w:szCs w:val="20"/>
                <w:lang w:eastAsia="de-CH"/>
              </w:rPr>
              <w:t xml:space="preserve"> und </w:t>
            </w:r>
            <w:r w:rsidRPr="009A07B1">
              <w:rPr>
                <w:rFonts w:eastAsia="Times New Roman" w:cs="Arial"/>
                <w:color w:val="000000"/>
                <w:sz w:val="20"/>
                <w:szCs w:val="20"/>
                <w:lang w:eastAsia="de-CH"/>
              </w:rPr>
              <w:t xml:space="preserve">Warmwasser </w:t>
            </w:r>
          </w:p>
        </w:tc>
        <w:tc>
          <w:tcPr>
            <w:tcW w:w="5103" w:type="dxa"/>
            <w:tcBorders>
              <w:top w:val="nil"/>
              <w:left w:val="nil"/>
              <w:bottom w:val="single" w:sz="4" w:space="0" w:color="auto"/>
              <w:right w:val="single" w:sz="4" w:space="0" w:color="auto"/>
            </w:tcBorders>
            <w:hideMark/>
          </w:tcPr>
          <w:p w14:paraId="488069A5" w14:textId="5696ED93"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r w:rsidRPr="009A07B1">
              <w:rPr>
                <w:rFonts w:eastAsia="Times New Roman" w:cs="Arial"/>
                <w:color w:val="000000"/>
                <w:sz w:val="20"/>
                <w:szCs w:val="20"/>
                <w:lang w:eastAsia="de-CH"/>
              </w:rPr>
              <w:t xml:space="preserve"> durch Erwärmung Kaltwasser bei mangelnder Separation</w:t>
            </w:r>
            <w:r w:rsidR="00F87564">
              <w:rPr>
                <w:rFonts w:eastAsia="Times New Roman" w:cs="Arial"/>
                <w:color w:val="000000"/>
                <w:sz w:val="20"/>
                <w:szCs w:val="20"/>
                <w:lang w:eastAsia="de-CH"/>
              </w:rPr>
              <w:t>/</w:t>
            </w:r>
            <w:r w:rsidRPr="009A07B1">
              <w:rPr>
                <w:rFonts w:eastAsia="Times New Roman" w:cs="Arial"/>
                <w:color w:val="000000"/>
                <w:sz w:val="20"/>
                <w:szCs w:val="20"/>
                <w:lang w:eastAsia="de-CH"/>
              </w:rPr>
              <w:t>Isolation von Warmwasser</w:t>
            </w:r>
            <w:r w:rsidR="00272A33">
              <w:rPr>
                <w:rFonts w:eastAsia="Times New Roman" w:cs="Arial"/>
                <w:color w:val="000000"/>
                <w:sz w:val="20"/>
                <w:szCs w:val="20"/>
                <w:lang w:eastAsia="de-CH"/>
              </w:rPr>
              <w:t xml:space="preserve">. </w:t>
            </w:r>
            <w:proofErr w:type="spellStart"/>
            <w:r w:rsidR="00272A33" w:rsidRPr="009A07B1">
              <w:rPr>
                <w:rFonts w:eastAsia="Times New Roman" w:cs="Arial"/>
                <w:color w:val="000000"/>
                <w:sz w:val="20"/>
                <w:szCs w:val="20"/>
                <w:lang w:eastAsia="de-CH"/>
              </w:rPr>
              <w:t>Legionellenwachstum</w:t>
            </w:r>
            <w:proofErr w:type="spellEnd"/>
            <w:r w:rsidR="00272A33" w:rsidRPr="009A07B1">
              <w:rPr>
                <w:rFonts w:eastAsia="Times New Roman" w:cs="Arial"/>
                <w:color w:val="000000"/>
                <w:sz w:val="20"/>
                <w:szCs w:val="20"/>
                <w:lang w:eastAsia="de-CH"/>
              </w:rPr>
              <w:t xml:space="preserve"> durch </w:t>
            </w:r>
            <w:r w:rsidR="00272A33">
              <w:rPr>
                <w:rFonts w:eastAsia="Times New Roman" w:cs="Arial"/>
                <w:color w:val="000000"/>
                <w:sz w:val="20"/>
                <w:szCs w:val="20"/>
                <w:lang w:eastAsia="de-CH"/>
              </w:rPr>
              <w:t>Abkühlung</w:t>
            </w:r>
            <w:r w:rsidR="00F346E1">
              <w:rPr>
                <w:rFonts w:eastAsia="Times New Roman" w:cs="Arial"/>
                <w:color w:val="000000"/>
                <w:sz w:val="20"/>
                <w:szCs w:val="20"/>
                <w:lang w:eastAsia="de-CH"/>
              </w:rPr>
              <w:t xml:space="preserve"> Warm</w:t>
            </w:r>
            <w:r w:rsidR="00F87564">
              <w:rPr>
                <w:rFonts w:eastAsia="Times New Roman" w:cs="Arial"/>
                <w:color w:val="000000"/>
                <w:sz w:val="20"/>
                <w:szCs w:val="20"/>
                <w:lang w:eastAsia="de-CH"/>
              </w:rPr>
              <w:t>w</w:t>
            </w:r>
            <w:r w:rsidR="00F346E1">
              <w:rPr>
                <w:rFonts w:eastAsia="Times New Roman" w:cs="Arial"/>
                <w:color w:val="000000"/>
                <w:sz w:val="20"/>
                <w:szCs w:val="20"/>
                <w:lang w:eastAsia="de-CH"/>
              </w:rPr>
              <w:t>asser</w:t>
            </w:r>
            <w:r w:rsidR="00272A33" w:rsidRPr="009A07B1">
              <w:rPr>
                <w:rFonts w:eastAsia="Times New Roman" w:cs="Arial"/>
                <w:color w:val="000000"/>
                <w:sz w:val="20"/>
                <w:szCs w:val="20"/>
                <w:lang w:eastAsia="de-CH"/>
              </w:rPr>
              <w:t xml:space="preserve"> bei mangelnder Isolation von Warmwasser</w:t>
            </w:r>
            <w:r w:rsidR="00272A33">
              <w:rPr>
                <w:rFonts w:eastAsia="Times New Roman" w:cs="Arial"/>
                <w:color w:val="000000"/>
                <w:sz w:val="20"/>
                <w:szCs w:val="20"/>
                <w:lang w:eastAsia="de-CH"/>
              </w:rPr>
              <w:t>.</w:t>
            </w:r>
          </w:p>
        </w:tc>
        <w:tc>
          <w:tcPr>
            <w:tcW w:w="3850" w:type="dxa"/>
            <w:tcBorders>
              <w:top w:val="nil"/>
              <w:left w:val="nil"/>
              <w:bottom w:val="single" w:sz="4" w:space="0" w:color="auto"/>
              <w:right w:val="single" w:sz="4" w:space="0" w:color="auto"/>
            </w:tcBorders>
            <w:hideMark/>
          </w:tcPr>
          <w:p w14:paraId="1F0E6A68" w14:textId="3391DF96"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
        </w:tc>
        <w:tc>
          <w:tcPr>
            <w:tcW w:w="2954" w:type="dxa"/>
            <w:tcBorders>
              <w:top w:val="nil"/>
              <w:left w:val="nil"/>
              <w:bottom w:val="single" w:sz="4" w:space="0" w:color="auto"/>
              <w:right w:val="single" w:sz="4" w:space="0" w:color="auto"/>
            </w:tcBorders>
          </w:tcPr>
          <w:p w14:paraId="5E1F4392" w14:textId="691E4635"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
        </w:tc>
      </w:tr>
      <w:tr w:rsidR="00AA53BE" w:rsidRPr="009A07B1" w14:paraId="0B9BF2C9" w14:textId="70702608" w:rsidTr="00AA53BE">
        <w:trPr>
          <w:trHeight w:val="309"/>
        </w:trPr>
        <w:tc>
          <w:tcPr>
            <w:tcW w:w="2830" w:type="dxa"/>
            <w:tcBorders>
              <w:top w:val="nil"/>
              <w:left w:val="single" w:sz="4" w:space="0" w:color="auto"/>
              <w:bottom w:val="single" w:sz="4" w:space="0" w:color="auto"/>
              <w:right w:val="single" w:sz="4" w:space="0" w:color="auto"/>
            </w:tcBorders>
            <w:hideMark/>
          </w:tcPr>
          <w:p w14:paraId="44701885"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xml:space="preserve">Totleitungen </w:t>
            </w:r>
          </w:p>
        </w:tc>
        <w:tc>
          <w:tcPr>
            <w:tcW w:w="5103" w:type="dxa"/>
            <w:tcBorders>
              <w:top w:val="nil"/>
              <w:left w:val="nil"/>
              <w:bottom w:val="single" w:sz="4" w:space="0" w:color="auto"/>
              <w:right w:val="single" w:sz="4" w:space="0" w:color="auto"/>
            </w:tcBorders>
            <w:hideMark/>
          </w:tcPr>
          <w:p w14:paraId="1B698165" w14:textId="28A88E60"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r w:rsidRPr="009A07B1">
              <w:rPr>
                <w:rFonts w:eastAsia="Times New Roman" w:cs="Arial"/>
                <w:color w:val="000000"/>
                <w:sz w:val="20"/>
                <w:szCs w:val="20"/>
                <w:lang w:eastAsia="de-CH"/>
              </w:rPr>
              <w:t xml:space="preserve"> </w:t>
            </w:r>
            <w:r>
              <w:rPr>
                <w:rFonts w:eastAsia="Times New Roman" w:cs="Arial"/>
                <w:color w:val="000000"/>
                <w:sz w:val="20"/>
                <w:szCs w:val="20"/>
                <w:lang w:eastAsia="de-CH"/>
              </w:rPr>
              <w:t>durch stagn</w:t>
            </w:r>
            <w:r w:rsidRPr="009A07B1">
              <w:rPr>
                <w:rFonts w:eastAsia="Times New Roman" w:cs="Arial"/>
                <w:color w:val="000000"/>
                <w:sz w:val="20"/>
                <w:szCs w:val="20"/>
                <w:lang w:eastAsia="de-CH"/>
              </w:rPr>
              <w:t>ie</w:t>
            </w:r>
            <w:r>
              <w:rPr>
                <w:rFonts w:eastAsia="Times New Roman" w:cs="Arial"/>
                <w:color w:val="000000"/>
                <w:sz w:val="20"/>
                <w:szCs w:val="20"/>
                <w:lang w:eastAsia="de-CH"/>
              </w:rPr>
              <w:t>re</w:t>
            </w:r>
            <w:r w:rsidRPr="009A07B1">
              <w:rPr>
                <w:rFonts w:eastAsia="Times New Roman" w:cs="Arial"/>
                <w:color w:val="000000"/>
                <w:sz w:val="20"/>
                <w:szCs w:val="20"/>
                <w:lang w:eastAsia="de-CH"/>
              </w:rPr>
              <w:t xml:space="preserve">ndes Wasser </w:t>
            </w:r>
            <w:r w:rsidR="00F346E1">
              <w:rPr>
                <w:rFonts w:eastAsia="Times New Roman" w:cs="Arial"/>
                <w:color w:val="000000"/>
                <w:sz w:val="20"/>
                <w:szCs w:val="20"/>
                <w:lang w:eastAsia="de-CH"/>
              </w:rPr>
              <w:t>in Totleitungen</w:t>
            </w:r>
          </w:p>
        </w:tc>
        <w:tc>
          <w:tcPr>
            <w:tcW w:w="3850" w:type="dxa"/>
            <w:tcBorders>
              <w:top w:val="nil"/>
              <w:left w:val="nil"/>
              <w:bottom w:val="single" w:sz="4" w:space="0" w:color="auto"/>
              <w:right w:val="single" w:sz="4" w:space="0" w:color="auto"/>
            </w:tcBorders>
            <w:hideMark/>
          </w:tcPr>
          <w:p w14:paraId="40A8178A"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Totleitungen abtrennen</w:t>
            </w:r>
          </w:p>
        </w:tc>
        <w:tc>
          <w:tcPr>
            <w:tcW w:w="2954" w:type="dxa"/>
            <w:tcBorders>
              <w:top w:val="nil"/>
              <w:left w:val="nil"/>
              <w:bottom w:val="single" w:sz="4" w:space="0" w:color="auto"/>
              <w:right w:val="single" w:sz="4" w:space="0" w:color="auto"/>
            </w:tcBorders>
          </w:tcPr>
          <w:p w14:paraId="196FF3A0" w14:textId="497848C1"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
        </w:tc>
      </w:tr>
      <w:tr w:rsidR="00AA53BE" w:rsidRPr="009A07B1" w14:paraId="41E316C9" w14:textId="76E1F832" w:rsidTr="00AA53BE">
        <w:trPr>
          <w:trHeight w:val="510"/>
        </w:trPr>
        <w:tc>
          <w:tcPr>
            <w:tcW w:w="2830" w:type="dxa"/>
            <w:tcBorders>
              <w:top w:val="nil"/>
              <w:left w:val="single" w:sz="4" w:space="0" w:color="auto"/>
              <w:bottom w:val="single" w:sz="4" w:space="0" w:color="auto"/>
              <w:right w:val="single" w:sz="4" w:space="0" w:color="auto"/>
            </w:tcBorders>
            <w:hideMark/>
          </w:tcPr>
          <w:p w14:paraId="78BDC0D7"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Materialien</w:t>
            </w:r>
          </w:p>
        </w:tc>
        <w:tc>
          <w:tcPr>
            <w:tcW w:w="5103" w:type="dxa"/>
            <w:tcBorders>
              <w:top w:val="nil"/>
              <w:left w:val="nil"/>
              <w:bottom w:val="single" w:sz="4" w:space="0" w:color="auto"/>
              <w:right w:val="single" w:sz="4" w:space="0" w:color="auto"/>
            </w:tcBorders>
            <w:hideMark/>
          </w:tcPr>
          <w:p w14:paraId="229BDE4F" w14:textId="2BF99B42"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r w:rsidRPr="009A07B1">
              <w:rPr>
                <w:rFonts w:eastAsia="Times New Roman" w:cs="Arial"/>
                <w:color w:val="000000"/>
                <w:sz w:val="20"/>
                <w:szCs w:val="20"/>
                <w:lang w:eastAsia="de-CH"/>
              </w:rPr>
              <w:t xml:space="preserve"> bei nicht definierten Kunststoffmaterialien</w:t>
            </w:r>
            <w:r w:rsidR="0079399E">
              <w:rPr>
                <w:rFonts w:eastAsia="Times New Roman" w:cs="Arial"/>
                <w:color w:val="000000"/>
                <w:sz w:val="20"/>
                <w:szCs w:val="20"/>
                <w:lang w:eastAsia="de-CH"/>
              </w:rPr>
              <w:t>,</w:t>
            </w:r>
            <w:r>
              <w:rPr>
                <w:rFonts w:eastAsia="Times New Roman" w:cs="Arial"/>
                <w:color w:val="000000"/>
                <w:sz w:val="20"/>
                <w:szCs w:val="20"/>
                <w:lang w:eastAsia="de-CH"/>
              </w:rPr>
              <w:t xml:space="preserve"> korrodierten Leitungen</w:t>
            </w:r>
            <w:r w:rsidR="00C73F7C">
              <w:rPr>
                <w:rFonts w:eastAsia="Times New Roman" w:cs="Arial"/>
                <w:color w:val="000000"/>
                <w:sz w:val="20"/>
                <w:szCs w:val="20"/>
                <w:lang w:eastAsia="de-CH"/>
              </w:rPr>
              <w:t xml:space="preserve"> oder </w:t>
            </w:r>
            <w:r w:rsidR="005E2DBC">
              <w:rPr>
                <w:rFonts w:eastAsia="Times New Roman" w:cs="Arial"/>
                <w:color w:val="000000"/>
                <w:sz w:val="20"/>
                <w:szCs w:val="20"/>
                <w:lang w:eastAsia="de-CH"/>
              </w:rPr>
              <w:t>abgenutz</w:t>
            </w:r>
            <w:r w:rsidR="00F87564">
              <w:rPr>
                <w:rFonts w:eastAsia="Times New Roman" w:cs="Arial"/>
                <w:color w:val="000000"/>
                <w:sz w:val="20"/>
                <w:szCs w:val="20"/>
                <w:lang w:eastAsia="de-CH"/>
              </w:rPr>
              <w:t>t</w:t>
            </w:r>
            <w:r w:rsidR="005E2DBC">
              <w:rPr>
                <w:rFonts w:eastAsia="Times New Roman" w:cs="Arial"/>
                <w:color w:val="000000"/>
                <w:sz w:val="20"/>
                <w:szCs w:val="20"/>
                <w:lang w:eastAsia="de-CH"/>
              </w:rPr>
              <w:t xml:space="preserve">en </w:t>
            </w:r>
            <w:r w:rsidR="00C73F7C">
              <w:rPr>
                <w:rFonts w:eastAsia="Times New Roman" w:cs="Arial"/>
                <w:color w:val="000000"/>
                <w:sz w:val="20"/>
                <w:szCs w:val="20"/>
                <w:lang w:eastAsia="de-CH"/>
              </w:rPr>
              <w:t>Armaturen</w:t>
            </w:r>
            <w:r w:rsidR="0079399E">
              <w:rPr>
                <w:rFonts w:eastAsia="Times New Roman" w:cs="Arial"/>
                <w:color w:val="000000"/>
                <w:sz w:val="20"/>
                <w:szCs w:val="20"/>
                <w:lang w:eastAsia="de-CH"/>
              </w:rPr>
              <w:t xml:space="preserve"> </w:t>
            </w:r>
            <w:r w:rsidR="00DF50DF">
              <w:rPr>
                <w:rFonts w:eastAsia="Times New Roman" w:cs="Arial"/>
                <w:color w:val="000000"/>
                <w:sz w:val="20"/>
                <w:szCs w:val="20"/>
                <w:lang w:eastAsia="de-CH"/>
              </w:rPr>
              <w:t>sowie Duschschläuchen</w:t>
            </w:r>
          </w:p>
        </w:tc>
        <w:tc>
          <w:tcPr>
            <w:tcW w:w="3850" w:type="dxa"/>
            <w:tcBorders>
              <w:top w:val="nil"/>
              <w:left w:val="nil"/>
              <w:bottom w:val="single" w:sz="4" w:space="0" w:color="auto"/>
              <w:right w:val="single" w:sz="4" w:space="0" w:color="auto"/>
            </w:tcBorders>
            <w:hideMark/>
          </w:tcPr>
          <w:p w14:paraId="7D1C4DD6" w14:textId="510C8A7B" w:rsidR="00AA53BE" w:rsidRPr="009A07B1" w:rsidRDefault="00DF50DF"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Problematische Leitungen </w:t>
            </w:r>
            <w:r w:rsidR="00810EF8">
              <w:rPr>
                <w:rFonts w:eastAsia="Times New Roman" w:cs="Arial"/>
                <w:color w:val="000000"/>
                <w:sz w:val="20"/>
                <w:szCs w:val="20"/>
                <w:lang w:eastAsia="de-CH"/>
              </w:rPr>
              <w:t>und Armaturen ersetzen. Regelmässiger Ersatz Duschschläuche</w:t>
            </w:r>
            <w:r w:rsidR="00AA53BE">
              <w:rPr>
                <w:rFonts w:eastAsia="Times New Roman" w:cs="Arial"/>
                <w:color w:val="000000"/>
                <w:sz w:val="20"/>
                <w:szCs w:val="20"/>
                <w:lang w:eastAsia="de-CH"/>
              </w:rPr>
              <w:t xml:space="preserve">   </w:t>
            </w:r>
          </w:p>
        </w:tc>
        <w:tc>
          <w:tcPr>
            <w:tcW w:w="2954" w:type="dxa"/>
            <w:tcBorders>
              <w:top w:val="nil"/>
              <w:left w:val="nil"/>
              <w:bottom w:val="single" w:sz="4" w:space="0" w:color="auto"/>
              <w:right w:val="single" w:sz="4" w:space="0" w:color="auto"/>
            </w:tcBorders>
          </w:tcPr>
          <w:p w14:paraId="55FB8369" w14:textId="268BE45D" w:rsidR="00AA53BE"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
        </w:tc>
      </w:tr>
      <w:tr w:rsidR="00AA53BE" w:rsidRPr="009A07B1" w14:paraId="30D0F1A2" w14:textId="2CED26B1" w:rsidTr="00AA53BE">
        <w:trPr>
          <w:trHeight w:val="255"/>
        </w:trPr>
        <w:tc>
          <w:tcPr>
            <w:tcW w:w="2830" w:type="dxa"/>
            <w:tcBorders>
              <w:top w:val="nil"/>
              <w:left w:val="single" w:sz="4" w:space="0" w:color="auto"/>
              <w:bottom w:val="single" w:sz="4" w:space="0" w:color="auto"/>
              <w:right w:val="single" w:sz="4" w:space="0" w:color="auto"/>
            </w:tcBorders>
            <w:shd w:val="clear" w:color="000000" w:fill="D0CECE"/>
            <w:hideMark/>
          </w:tcPr>
          <w:p w14:paraId="3FEDE33A"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xml:space="preserve">Nutzung </w:t>
            </w:r>
          </w:p>
        </w:tc>
        <w:tc>
          <w:tcPr>
            <w:tcW w:w="5103" w:type="dxa"/>
            <w:tcBorders>
              <w:top w:val="nil"/>
              <w:left w:val="nil"/>
              <w:bottom w:val="single" w:sz="4" w:space="0" w:color="auto"/>
              <w:right w:val="single" w:sz="4" w:space="0" w:color="auto"/>
            </w:tcBorders>
            <w:shd w:val="clear" w:color="000000" w:fill="D0CECE"/>
            <w:hideMark/>
          </w:tcPr>
          <w:p w14:paraId="2433097B"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3850" w:type="dxa"/>
            <w:tcBorders>
              <w:top w:val="nil"/>
              <w:left w:val="nil"/>
              <w:bottom w:val="single" w:sz="4" w:space="0" w:color="auto"/>
              <w:right w:val="single" w:sz="4" w:space="0" w:color="auto"/>
            </w:tcBorders>
            <w:shd w:val="clear" w:color="000000" w:fill="D0CECE"/>
            <w:hideMark/>
          </w:tcPr>
          <w:p w14:paraId="65E8D8C5"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2954" w:type="dxa"/>
            <w:tcBorders>
              <w:top w:val="nil"/>
              <w:left w:val="nil"/>
              <w:bottom w:val="single" w:sz="4" w:space="0" w:color="auto"/>
              <w:right w:val="single" w:sz="4" w:space="0" w:color="auto"/>
            </w:tcBorders>
            <w:shd w:val="clear" w:color="000000" w:fill="D0CECE"/>
          </w:tcPr>
          <w:p w14:paraId="20F21C16" w14:textId="2FEE6F3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r>
      <w:tr w:rsidR="00AA53BE" w:rsidRPr="009A07B1" w14:paraId="3963398A" w14:textId="032C2BEC" w:rsidTr="00AA53BE">
        <w:trPr>
          <w:trHeight w:val="510"/>
        </w:trPr>
        <w:tc>
          <w:tcPr>
            <w:tcW w:w="2830" w:type="dxa"/>
            <w:tcBorders>
              <w:top w:val="nil"/>
              <w:left w:val="single" w:sz="4" w:space="0" w:color="auto"/>
              <w:bottom w:val="single" w:sz="4" w:space="0" w:color="auto"/>
              <w:right w:val="single" w:sz="4" w:space="0" w:color="auto"/>
            </w:tcBorders>
            <w:hideMark/>
          </w:tcPr>
          <w:p w14:paraId="5AD29530" w14:textId="668FE20B"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Nutzung der</w:t>
            </w:r>
            <w:r w:rsidR="0035367E">
              <w:rPr>
                <w:rFonts w:eastAsia="Times New Roman" w:cs="Arial"/>
                <w:color w:val="000000"/>
                <w:sz w:val="20"/>
                <w:szCs w:val="20"/>
                <w:lang w:eastAsia="de-CH"/>
              </w:rPr>
              <w:t xml:space="preserve"> Kalt</w:t>
            </w:r>
            <w:r w:rsidR="006368D5">
              <w:rPr>
                <w:rFonts w:eastAsia="Times New Roman" w:cs="Arial"/>
                <w:color w:val="000000"/>
                <w:sz w:val="20"/>
                <w:szCs w:val="20"/>
                <w:lang w:eastAsia="de-CH"/>
              </w:rPr>
              <w:t>- und Warmwasser-</w:t>
            </w:r>
            <w:r w:rsidRPr="009A07B1">
              <w:rPr>
                <w:rFonts w:eastAsia="Times New Roman" w:cs="Arial"/>
                <w:color w:val="000000"/>
                <w:sz w:val="20"/>
                <w:szCs w:val="20"/>
                <w:lang w:eastAsia="de-CH"/>
              </w:rPr>
              <w:t xml:space="preserve">Entnahmestellen. </w:t>
            </w:r>
          </w:p>
        </w:tc>
        <w:tc>
          <w:tcPr>
            <w:tcW w:w="5103" w:type="dxa"/>
            <w:tcBorders>
              <w:top w:val="nil"/>
              <w:left w:val="nil"/>
              <w:bottom w:val="single" w:sz="4" w:space="0" w:color="auto"/>
              <w:right w:val="single" w:sz="4" w:space="0" w:color="auto"/>
            </w:tcBorders>
            <w:hideMark/>
          </w:tcPr>
          <w:p w14:paraId="5BB23B43" w14:textId="3F70FEB0"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r w:rsidRPr="009A07B1">
              <w:rPr>
                <w:rFonts w:eastAsia="Times New Roman" w:cs="Arial"/>
                <w:color w:val="000000"/>
                <w:sz w:val="20"/>
                <w:szCs w:val="20"/>
                <w:lang w:eastAsia="de-CH"/>
              </w:rPr>
              <w:t xml:space="preserve"> bei nicht regelmässiger Nutzung (</w:t>
            </w:r>
            <w:r w:rsidR="00A81A54">
              <w:rPr>
                <w:rFonts w:eastAsia="Times New Roman" w:cs="Arial"/>
                <w:color w:val="000000"/>
                <w:sz w:val="20"/>
                <w:szCs w:val="20"/>
                <w:lang w:eastAsia="de-CH"/>
              </w:rPr>
              <w:t>&gt;</w:t>
            </w:r>
            <w:r w:rsidRPr="009A07B1">
              <w:rPr>
                <w:rFonts w:eastAsia="Times New Roman" w:cs="Arial"/>
                <w:color w:val="000000"/>
                <w:sz w:val="20"/>
                <w:szCs w:val="20"/>
                <w:lang w:eastAsia="de-CH"/>
              </w:rPr>
              <w:t>3 Tage)</w:t>
            </w:r>
          </w:p>
        </w:tc>
        <w:tc>
          <w:tcPr>
            <w:tcW w:w="3850" w:type="dxa"/>
            <w:tcBorders>
              <w:top w:val="nil"/>
              <w:left w:val="nil"/>
              <w:bottom w:val="single" w:sz="4" w:space="0" w:color="auto"/>
              <w:right w:val="single" w:sz="4" w:space="0" w:color="auto"/>
            </w:tcBorders>
            <w:hideMark/>
          </w:tcPr>
          <w:p w14:paraId="726575C0" w14:textId="7D243ACE" w:rsidR="00AA53BE" w:rsidRPr="009A07B1" w:rsidRDefault="00AB0464"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Pr>
                <w:rFonts w:eastAsia="Times New Roman" w:cs="Arial"/>
                <w:color w:val="000000"/>
                <w:sz w:val="20"/>
                <w:szCs w:val="20"/>
                <w:lang w:eastAsia="de-CH"/>
              </w:rPr>
              <w:t>Spülplan</w:t>
            </w:r>
            <w:proofErr w:type="spellEnd"/>
            <w:r>
              <w:rPr>
                <w:rFonts w:eastAsia="Times New Roman" w:cs="Arial"/>
                <w:color w:val="000000"/>
                <w:sz w:val="20"/>
                <w:szCs w:val="20"/>
                <w:lang w:eastAsia="de-CH"/>
              </w:rPr>
              <w:t xml:space="preserve"> für wenig genutzte Entnahmestellen erstellen</w:t>
            </w:r>
            <w:r w:rsidR="00AA53BE" w:rsidRPr="009A07B1">
              <w:rPr>
                <w:rFonts w:eastAsia="Times New Roman" w:cs="Arial"/>
                <w:color w:val="000000"/>
                <w:sz w:val="20"/>
                <w:szCs w:val="20"/>
                <w:lang w:eastAsia="de-CH"/>
              </w:rPr>
              <w:t xml:space="preserve"> </w:t>
            </w:r>
          </w:p>
        </w:tc>
        <w:tc>
          <w:tcPr>
            <w:tcW w:w="2954" w:type="dxa"/>
            <w:tcBorders>
              <w:top w:val="nil"/>
              <w:left w:val="nil"/>
              <w:bottom w:val="single" w:sz="4" w:space="0" w:color="auto"/>
              <w:right w:val="single" w:sz="4" w:space="0" w:color="auto"/>
            </w:tcBorders>
          </w:tcPr>
          <w:p w14:paraId="509DAB7D" w14:textId="4DE90ABD" w:rsidR="00AA53BE" w:rsidRPr="009A07B1" w:rsidRDefault="00F346E1"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 </w:t>
            </w:r>
          </w:p>
        </w:tc>
      </w:tr>
      <w:tr w:rsidR="00AA53BE" w:rsidRPr="009A07B1" w14:paraId="3E7E4358" w14:textId="1318982E" w:rsidTr="00AA53BE">
        <w:trPr>
          <w:trHeight w:val="255"/>
        </w:trPr>
        <w:tc>
          <w:tcPr>
            <w:tcW w:w="2830" w:type="dxa"/>
            <w:tcBorders>
              <w:top w:val="nil"/>
              <w:left w:val="single" w:sz="4" w:space="0" w:color="auto"/>
              <w:bottom w:val="single" w:sz="4" w:space="0" w:color="auto"/>
              <w:right w:val="single" w:sz="4" w:space="0" w:color="auto"/>
            </w:tcBorders>
            <w:shd w:val="clear" w:color="000000" w:fill="D0CECE"/>
            <w:hideMark/>
          </w:tcPr>
          <w:p w14:paraId="2D6CDA6E"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Temperatur</w:t>
            </w:r>
          </w:p>
        </w:tc>
        <w:tc>
          <w:tcPr>
            <w:tcW w:w="5103" w:type="dxa"/>
            <w:tcBorders>
              <w:top w:val="nil"/>
              <w:left w:val="nil"/>
              <w:bottom w:val="single" w:sz="4" w:space="0" w:color="auto"/>
              <w:right w:val="single" w:sz="4" w:space="0" w:color="auto"/>
            </w:tcBorders>
            <w:shd w:val="clear" w:color="000000" w:fill="D0CECE"/>
            <w:hideMark/>
          </w:tcPr>
          <w:p w14:paraId="44047944"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3850" w:type="dxa"/>
            <w:tcBorders>
              <w:top w:val="nil"/>
              <w:left w:val="nil"/>
              <w:bottom w:val="single" w:sz="4" w:space="0" w:color="auto"/>
              <w:right w:val="single" w:sz="4" w:space="0" w:color="auto"/>
            </w:tcBorders>
            <w:shd w:val="clear" w:color="000000" w:fill="D0CECE"/>
            <w:hideMark/>
          </w:tcPr>
          <w:p w14:paraId="573C470B"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2954" w:type="dxa"/>
            <w:tcBorders>
              <w:top w:val="nil"/>
              <w:left w:val="nil"/>
              <w:bottom w:val="single" w:sz="4" w:space="0" w:color="auto"/>
              <w:right w:val="single" w:sz="4" w:space="0" w:color="auto"/>
            </w:tcBorders>
            <w:shd w:val="clear" w:color="000000" w:fill="D0CECE"/>
          </w:tcPr>
          <w:p w14:paraId="3192E0F9" w14:textId="66688735"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r>
      <w:tr w:rsidR="00AA53BE" w:rsidRPr="009A07B1" w14:paraId="62BE427A" w14:textId="6ACD7623" w:rsidTr="00AA53BE">
        <w:trPr>
          <w:trHeight w:val="765"/>
        </w:trPr>
        <w:tc>
          <w:tcPr>
            <w:tcW w:w="2830" w:type="dxa"/>
            <w:tcBorders>
              <w:top w:val="nil"/>
              <w:left w:val="single" w:sz="4" w:space="0" w:color="auto"/>
              <w:bottom w:val="single" w:sz="4" w:space="0" w:color="auto"/>
              <w:right w:val="single" w:sz="4" w:space="0" w:color="auto"/>
            </w:tcBorders>
            <w:hideMark/>
          </w:tcPr>
          <w:p w14:paraId="0CEA525A"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Zu tiefe Temperatur im Warm</w:t>
            </w:r>
            <w:r>
              <w:rPr>
                <w:rFonts w:eastAsia="Times New Roman" w:cs="Arial"/>
                <w:color w:val="000000"/>
                <w:sz w:val="20"/>
                <w:szCs w:val="20"/>
                <w:lang w:eastAsia="de-CH"/>
              </w:rPr>
              <w:t>w</w:t>
            </w:r>
            <w:r w:rsidRPr="009A07B1">
              <w:rPr>
                <w:rFonts w:eastAsia="Times New Roman" w:cs="Arial"/>
                <w:color w:val="000000"/>
                <w:sz w:val="20"/>
                <w:szCs w:val="20"/>
                <w:lang w:eastAsia="de-CH"/>
              </w:rPr>
              <w:t>asser</w:t>
            </w:r>
          </w:p>
        </w:tc>
        <w:tc>
          <w:tcPr>
            <w:tcW w:w="5103" w:type="dxa"/>
            <w:tcBorders>
              <w:top w:val="nil"/>
              <w:left w:val="nil"/>
              <w:bottom w:val="single" w:sz="4" w:space="0" w:color="auto"/>
              <w:right w:val="single" w:sz="4" w:space="0" w:color="auto"/>
            </w:tcBorders>
            <w:hideMark/>
          </w:tcPr>
          <w:p w14:paraId="1465EFD5"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p>
        </w:tc>
        <w:tc>
          <w:tcPr>
            <w:tcW w:w="3850" w:type="dxa"/>
            <w:tcBorders>
              <w:top w:val="nil"/>
              <w:left w:val="nil"/>
              <w:bottom w:val="single" w:sz="4" w:space="0" w:color="auto"/>
              <w:right w:val="single" w:sz="4" w:space="0" w:color="auto"/>
            </w:tcBorders>
            <w:hideMark/>
          </w:tcPr>
          <w:p w14:paraId="34776083" w14:textId="5FA18D8E"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Sollwerte auf 60°C (Ausgang Boiler), 50°</w:t>
            </w:r>
            <w:r w:rsidR="000926A9">
              <w:rPr>
                <w:rFonts w:eastAsia="Times New Roman" w:cs="Arial"/>
                <w:color w:val="000000"/>
                <w:sz w:val="20"/>
                <w:szCs w:val="20"/>
                <w:lang w:eastAsia="de-CH"/>
              </w:rPr>
              <w:t>C</w:t>
            </w:r>
            <w:r w:rsidRPr="009A07B1">
              <w:rPr>
                <w:rFonts w:eastAsia="Times New Roman" w:cs="Arial"/>
                <w:color w:val="000000"/>
                <w:sz w:val="20"/>
                <w:szCs w:val="20"/>
                <w:lang w:eastAsia="de-CH"/>
              </w:rPr>
              <w:t xml:space="preserve"> </w:t>
            </w:r>
            <w:r w:rsidR="00B366FA">
              <w:rPr>
                <w:rFonts w:eastAsia="Times New Roman" w:cs="Arial"/>
                <w:color w:val="000000"/>
                <w:sz w:val="20"/>
                <w:szCs w:val="20"/>
                <w:lang w:eastAsia="de-CH"/>
              </w:rPr>
              <w:t>an den</w:t>
            </w:r>
            <w:r w:rsidR="00BA0DA7">
              <w:rPr>
                <w:rFonts w:eastAsia="Times New Roman" w:cs="Arial"/>
                <w:color w:val="000000"/>
                <w:sz w:val="20"/>
                <w:szCs w:val="20"/>
                <w:lang w:eastAsia="de-CH"/>
              </w:rPr>
              <w:t xml:space="preserve"> </w:t>
            </w:r>
            <w:r w:rsidRPr="009A07B1">
              <w:rPr>
                <w:rFonts w:eastAsia="Times New Roman" w:cs="Arial"/>
                <w:color w:val="000000"/>
                <w:sz w:val="20"/>
                <w:szCs w:val="20"/>
                <w:lang w:eastAsia="de-CH"/>
              </w:rPr>
              <w:t xml:space="preserve">Bezugsstellen einstellen und mit </w:t>
            </w:r>
            <w:r>
              <w:rPr>
                <w:rFonts w:eastAsia="Times New Roman" w:cs="Arial"/>
                <w:color w:val="000000"/>
                <w:sz w:val="20"/>
                <w:szCs w:val="20"/>
                <w:lang w:eastAsia="de-CH"/>
              </w:rPr>
              <w:t>Handm</w:t>
            </w:r>
            <w:r w:rsidRPr="009A07B1">
              <w:rPr>
                <w:rFonts w:eastAsia="Times New Roman" w:cs="Arial"/>
                <w:color w:val="000000"/>
                <w:sz w:val="20"/>
                <w:szCs w:val="20"/>
                <w:lang w:eastAsia="de-CH"/>
              </w:rPr>
              <w:t>essungen kontrollieren</w:t>
            </w:r>
            <w:r>
              <w:rPr>
                <w:rFonts w:eastAsia="Times New Roman" w:cs="Arial"/>
                <w:color w:val="000000"/>
                <w:sz w:val="20"/>
                <w:szCs w:val="20"/>
                <w:lang w:eastAsia="de-CH"/>
              </w:rPr>
              <w:t xml:space="preserve"> </w:t>
            </w:r>
          </w:p>
        </w:tc>
        <w:tc>
          <w:tcPr>
            <w:tcW w:w="2954" w:type="dxa"/>
            <w:tcBorders>
              <w:top w:val="nil"/>
              <w:left w:val="nil"/>
              <w:bottom w:val="single" w:sz="4" w:space="0" w:color="auto"/>
              <w:right w:val="single" w:sz="4" w:space="0" w:color="auto"/>
            </w:tcBorders>
          </w:tcPr>
          <w:p w14:paraId="673A1A11" w14:textId="3B6440AE" w:rsidR="00AA53BE" w:rsidRPr="009A07B1" w:rsidRDefault="00F346E1"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 </w:t>
            </w:r>
          </w:p>
        </w:tc>
      </w:tr>
      <w:tr w:rsidR="00AA53BE" w:rsidRPr="009A07B1" w14:paraId="787A59FE" w14:textId="3B06FA08" w:rsidTr="00AA53BE">
        <w:trPr>
          <w:trHeight w:val="255"/>
        </w:trPr>
        <w:tc>
          <w:tcPr>
            <w:tcW w:w="2830" w:type="dxa"/>
            <w:tcBorders>
              <w:top w:val="nil"/>
              <w:left w:val="single" w:sz="4" w:space="0" w:color="auto"/>
              <w:bottom w:val="single" w:sz="4" w:space="0" w:color="auto"/>
              <w:right w:val="single" w:sz="4" w:space="0" w:color="auto"/>
            </w:tcBorders>
            <w:hideMark/>
          </w:tcPr>
          <w:p w14:paraId="380927B3"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xml:space="preserve">Zu hohe Temperaturen Kaltwasser </w:t>
            </w:r>
          </w:p>
        </w:tc>
        <w:tc>
          <w:tcPr>
            <w:tcW w:w="5103" w:type="dxa"/>
            <w:tcBorders>
              <w:top w:val="nil"/>
              <w:left w:val="nil"/>
              <w:bottom w:val="single" w:sz="4" w:space="0" w:color="auto"/>
              <w:right w:val="single" w:sz="4" w:space="0" w:color="auto"/>
            </w:tcBorders>
            <w:hideMark/>
          </w:tcPr>
          <w:p w14:paraId="5244CEA6"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sidRPr="009A07B1">
              <w:rPr>
                <w:rFonts w:eastAsia="Times New Roman" w:cs="Arial"/>
                <w:color w:val="000000"/>
                <w:sz w:val="20"/>
                <w:szCs w:val="20"/>
                <w:lang w:eastAsia="de-CH"/>
              </w:rPr>
              <w:t>Legionellenwachstum</w:t>
            </w:r>
            <w:proofErr w:type="spellEnd"/>
          </w:p>
        </w:tc>
        <w:tc>
          <w:tcPr>
            <w:tcW w:w="3850" w:type="dxa"/>
            <w:tcBorders>
              <w:top w:val="nil"/>
              <w:left w:val="nil"/>
              <w:bottom w:val="single" w:sz="4" w:space="0" w:color="auto"/>
              <w:right w:val="single" w:sz="4" w:space="0" w:color="auto"/>
            </w:tcBorders>
            <w:hideMark/>
          </w:tcPr>
          <w:p w14:paraId="2A0E0FA1" w14:textId="5E111630"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Kaltwasserleitungen isolieren</w:t>
            </w:r>
            <w:r w:rsidR="005667CC">
              <w:rPr>
                <w:rFonts w:eastAsia="Times New Roman" w:cs="Arial"/>
                <w:color w:val="000000"/>
                <w:sz w:val="20"/>
                <w:szCs w:val="20"/>
                <w:lang w:eastAsia="de-CH"/>
              </w:rPr>
              <w:t xml:space="preserve">, </w:t>
            </w:r>
            <w:r w:rsidR="00B366FA">
              <w:rPr>
                <w:rFonts w:eastAsia="Times New Roman" w:cs="Arial"/>
                <w:color w:val="000000"/>
                <w:sz w:val="20"/>
                <w:szCs w:val="20"/>
                <w:lang w:eastAsia="de-CH"/>
              </w:rPr>
              <w:t xml:space="preserve">separieren, </w:t>
            </w:r>
            <w:r w:rsidR="00B366FA" w:rsidRPr="009A07B1">
              <w:rPr>
                <w:rFonts w:eastAsia="Times New Roman" w:cs="Arial"/>
                <w:color w:val="000000"/>
                <w:sz w:val="20"/>
                <w:szCs w:val="20"/>
                <w:lang w:eastAsia="de-CH"/>
              </w:rPr>
              <w:t>spülen</w:t>
            </w:r>
            <w:r w:rsidR="00126174">
              <w:rPr>
                <w:rFonts w:eastAsia="Times New Roman" w:cs="Arial"/>
                <w:color w:val="000000"/>
                <w:sz w:val="20"/>
                <w:szCs w:val="20"/>
                <w:lang w:eastAsia="de-CH"/>
              </w:rPr>
              <w:t xml:space="preserve"> erhöhen</w:t>
            </w:r>
            <w:r w:rsidRPr="009A07B1">
              <w:rPr>
                <w:rFonts w:eastAsia="Times New Roman" w:cs="Arial"/>
                <w:color w:val="000000"/>
                <w:sz w:val="20"/>
                <w:szCs w:val="20"/>
                <w:lang w:eastAsia="de-CH"/>
              </w:rPr>
              <w:t xml:space="preserve">. </w:t>
            </w:r>
          </w:p>
        </w:tc>
        <w:tc>
          <w:tcPr>
            <w:tcW w:w="2954" w:type="dxa"/>
            <w:tcBorders>
              <w:top w:val="nil"/>
              <w:left w:val="nil"/>
              <w:bottom w:val="single" w:sz="4" w:space="0" w:color="auto"/>
              <w:right w:val="single" w:sz="4" w:space="0" w:color="auto"/>
            </w:tcBorders>
          </w:tcPr>
          <w:p w14:paraId="15B2E86A" w14:textId="6B70DB3C" w:rsidR="00AA53BE" w:rsidRDefault="00F346E1"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 </w:t>
            </w:r>
            <w:r w:rsidR="00AA53BE" w:rsidRPr="009A07B1">
              <w:rPr>
                <w:rFonts w:eastAsia="Times New Roman" w:cs="Arial"/>
                <w:color w:val="000000"/>
                <w:sz w:val="20"/>
                <w:szCs w:val="20"/>
                <w:lang w:eastAsia="de-CH"/>
              </w:rPr>
              <w:t xml:space="preserve"> </w:t>
            </w:r>
          </w:p>
        </w:tc>
      </w:tr>
      <w:tr w:rsidR="00AA53BE" w:rsidRPr="009A07B1" w14:paraId="7B056DE8" w14:textId="0B8AE661" w:rsidTr="00AA53BE">
        <w:trPr>
          <w:trHeight w:val="255"/>
        </w:trPr>
        <w:tc>
          <w:tcPr>
            <w:tcW w:w="2830" w:type="dxa"/>
            <w:tcBorders>
              <w:top w:val="nil"/>
              <w:left w:val="single" w:sz="4" w:space="0" w:color="auto"/>
              <w:bottom w:val="single" w:sz="4" w:space="0" w:color="auto"/>
              <w:right w:val="single" w:sz="4" w:space="0" w:color="auto"/>
            </w:tcBorders>
            <w:shd w:val="clear" w:color="000000" w:fill="D0CECE"/>
            <w:hideMark/>
          </w:tcPr>
          <w:p w14:paraId="08DB628F"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r>
              <w:rPr>
                <w:rFonts w:eastAsia="Times New Roman" w:cs="Arial"/>
                <w:color w:val="000000"/>
                <w:sz w:val="20"/>
                <w:szCs w:val="20"/>
                <w:lang w:eastAsia="de-CH"/>
              </w:rPr>
              <w:t xml:space="preserve">Wasserqualität </w:t>
            </w:r>
          </w:p>
        </w:tc>
        <w:tc>
          <w:tcPr>
            <w:tcW w:w="5103" w:type="dxa"/>
            <w:tcBorders>
              <w:top w:val="nil"/>
              <w:left w:val="nil"/>
              <w:bottom w:val="single" w:sz="4" w:space="0" w:color="auto"/>
              <w:right w:val="single" w:sz="4" w:space="0" w:color="auto"/>
            </w:tcBorders>
            <w:shd w:val="clear" w:color="000000" w:fill="D0CECE"/>
            <w:hideMark/>
          </w:tcPr>
          <w:p w14:paraId="6360B009"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3850" w:type="dxa"/>
            <w:tcBorders>
              <w:top w:val="nil"/>
              <w:left w:val="nil"/>
              <w:bottom w:val="single" w:sz="4" w:space="0" w:color="auto"/>
              <w:right w:val="single" w:sz="4" w:space="0" w:color="auto"/>
            </w:tcBorders>
            <w:shd w:val="clear" w:color="000000" w:fill="D0CECE"/>
            <w:hideMark/>
          </w:tcPr>
          <w:p w14:paraId="44AB4F13"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2954" w:type="dxa"/>
            <w:tcBorders>
              <w:top w:val="nil"/>
              <w:left w:val="nil"/>
              <w:bottom w:val="single" w:sz="4" w:space="0" w:color="auto"/>
              <w:right w:val="single" w:sz="4" w:space="0" w:color="auto"/>
            </w:tcBorders>
            <w:shd w:val="clear" w:color="000000" w:fill="D0CECE"/>
          </w:tcPr>
          <w:p w14:paraId="6AB4CFBB" w14:textId="6D955FF3"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r>
      <w:tr w:rsidR="00AA53BE" w:rsidRPr="009A07B1" w14:paraId="74133AA5" w14:textId="3592377D" w:rsidTr="00AA53BE">
        <w:trPr>
          <w:trHeight w:val="255"/>
        </w:trPr>
        <w:tc>
          <w:tcPr>
            <w:tcW w:w="2830" w:type="dxa"/>
            <w:tcBorders>
              <w:top w:val="nil"/>
              <w:left w:val="single" w:sz="4" w:space="0" w:color="auto"/>
              <w:bottom w:val="single" w:sz="4" w:space="0" w:color="auto"/>
              <w:right w:val="single" w:sz="4" w:space="0" w:color="auto"/>
            </w:tcBorders>
            <w:noWrap/>
            <w:hideMark/>
          </w:tcPr>
          <w:p w14:paraId="1A564D9A" w14:textId="4A9A649E" w:rsidR="00AA53BE" w:rsidRPr="009A07B1" w:rsidRDefault="00541EBA"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Verkalkung durch hartes Wasser </w:t>
            </w:r>
          </w:p>
        </w:tc>
        <w:tc>
          <w:tcPr>
            <w:tcW w:w="5103" w:type="dxa"/>
            <w:tcBorders>
              <w:top w:val="nil"/>
              <w:left w:val="nil"/>
              <w:bottom w:val="single" w:sz="4" w:space="0" w:color="auto"/>
              <w:right w:val="single" w:sz="4" w:space="0" w:color="auto"/>
            </w:tcBorders>
            <w:hideMark/>
          </w:tcPr>
          <w:p w14:paraId="7BEBCB35" w14:textId="60629BCA"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roofErr w:type="spellStart"/>
            <w:r>
              <w:rPr>
                <w:rFonts w:eastAsia="Times New Roman" w:cs="Arial"/>
                <w:color w:val="000000"/>
                <w:sz w:val="20"/>
                <w:szCs w:val="20"/>
                <w:lang w:eastAsia="de-CH"/>
              </w:rPr>
              <w:t>Legionellenwachstum</w:t>
            </w:r>
            <w:proofErr w:type="spellEnd"/>
            <w:r w:rsidR="00541EBA">
              <w:rPr>
                <w:rFonts w:eastAsia="Times New Roman" w:cs="Arial"/>
                <w:color w:val="000000"/>
                <w:sz w:val="20"/>
                <w:szCs w:val="20"/>
                <w:lang w:eastAsia="de-CH"/>
              </w:rPr>
              <w:t xml:space="preserve"> im Warm- und </w:t>
            </w:r>
            <w:r w:rsidR="00C05F50">
              <w:rPr>
                <w:rFonts w:eastAsia="Times New Roman" w:cs="Arial"/>
                <w:color w:val="000000"/>
                <w:sz w:val="20"/>
                <w:szCs w:val="20"/>
                <w:lang w:eastAsia="de-CH"/>
              </w:rPr>
              <w:t>Kaltwassersystem</w:t>
            </w:r>
          </w:p>
        </w:tc>
        <w:tc>
          <w:tcPr>
            <w:tcW w:w="3850" w:type="dxa"/>
            <w:tcBorders>
              <w:top w:val="nil"/>
              <w:left w:val="nil"/>
              <w:bottom w:val="single" w:sz="4" w:space="0" w:color="auto"/>
              <w:right w:val="single" w:sz="4" w:space="0" w:color="auto"/>
            </w:tcBorders>
            <w:hideMark/>
          </w:tcPr>
          <w:p w14:paraId="632DEE13" w14:textId="6CF31A4C"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Regelmässige Wartung </w:t>
            </w:r>
            <w:r w:rsidR="00BA0DA7">
              <w:rPr>
                <w:rFonts w:eastAsia="Times New Roman" w:cs="Arial"/>
                <w:color w:val="000000"/>
                <w:sz w:val="20"/>
                <w:szCs w:val="20"/>
                <w:lang w:eastAsia="de-CH"/>
              </w:rPr>
              <w:t>Boiler, Enthärtungsanlage</w:t>
            </w:r>
          </w:p>
        </w:tc>
        <w:tc>
          <w:tcPr>
            <w:tcW w:w="2954" w:type="dxa"/>
            <w:tcBorders>
              <w:top w:val="nil"/>
              <w:left w:val="nil"/>
              <w:bottom w:val="single" w:sz="4" w:space="0" w:color="auto"/>
              <w:right w:val="single" w:sz="4" w:space="0" w:color="auto"/>
            </w:tcBorders>
          </w:tcPr>
          <w:p w14:paraId="4567883B" w14:textId="24CFD7F7" w:rsidR="00AA53BE" w:rsidRPr="009A07B1" w:rsidRDefault="00F346E1"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 </w:t>
            </w:r>
          </w:p>
        </w:tc>
      </w:tr>
      <w:tr w:rsidR="00AA53BE" w:rsidRPr="009A07B1" w14:paraId="6CDC17B6" w14:textId="1DBF8728" w:rsidTr="00AA53BE">
        <w:trPr>
          <w:trHeight w:val="255"/>
        </w:trPr>
        <w:tc>
          <w:tcPr>
            <w:tcW w:w="2830" w:type="dxa"/>
            <w:tcBorders>
              <w:top w:val="nil"/>
              <w:left w:val="single" w:sz="4" w:space="0" w:color="auto"/>
              <w:bottom w:val="single" w:sz="4" w:space="0" w:color="auto"/>
              <w:right w:val="single" w:sz="4" w:space="0" w:color="auto"/>
            </w:tcBorders>
            <w:shd w:val="clear" w:color="000000" w:fill="D0CECE"/>
            <w:hideMark/>
          </w:tcPr>
          <w:p w14:paraId="14829F3D"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r>
              <w:rPr>
                <w:rFonts w:eastAsia="Times New Roman" w:cs="Arial"/>
                <w:color w:val="000000"/>
                <w:sz w:val="20"/>
                <w:szCs w:val="20"/>
                <w:lang w:eastAsia="de-CH"/>
              </w:rPr>
              <w:t>Wasseraufbereitungsanlage</w:t>
            </w:r>
          </w:p>
        </w:tc>
        <w:tc>
          <w:tcPr>
            <w:tcW w:w="5103" w:type="dxa"/>
            <w:tcBorders>
              <w:top w:val="nil"/>
              <w:left w:val="nil"/>
              <w:bottom w:val="single" w:sz="4" w:space="0" w:color="auto"/>
              <w:right w:val="single" w:sz="4" w:space="0" w:color="auto"/>
            </w:tcBorders>
            <w:shd w:val="clear" w:color="000000" w:fill="D0CECE"/>
            <w:hideMark/>
          </w:tcPr>
          <w:p w14:paraId="72239A55"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3850" w:type="dxa"/>
            <w:tcBorders>
              <w:top w:val="nil"/>
              <w:left w:val="nil"/>
              <w:bottom w:val="single" w:sz="4" w:space="0" w:color="auto"/>
              <w:right w:val="single" w:sz="4" w:space="0" w:color="auto"/>
            </w:tcBorders>
            <w:shd w:val="clear" w:color="000000" w:fill="D0CECE"/>
            <w:hideMark/>
          </w:tcPr>
          <w:p w14:paraId="1276A672"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c>
          <w:tcPr>
            <w:tcW w:w="2954" w:type="dxa"/>
            <w:tcBorders>
              <w:top w:val="nil"/>
              <w:left w:val="nil"/>
              <w:bottom w:val="single" w:sz="4" w:space="0" w:color="auto"/>
              <w:right w:val="single" w:sz="4" w:space="0" w:color="auto"/>
            </w:tcBorders>
            <w:shd w:val="clear" w:color="000000" w:fill="D0CECE"/>
          </w:tcPr>
          <w:p w14:paraId="57B0CE77" w14:textId="70945F39"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
        </w:tc>
      </w:tr>
      <w:tr w:rsidR="00AA53BE" w:rsidRPr="009A07B1" w14:paraId="5895C641" w14:textId="34ED8944" w:rsidTr="00AA53BE">
        <w:trPr>
          <w:trHeight w:val="255"/>
        </w:trPr>
        <w:tc>
          <w:tcPr>
            <w:tcW w:w="2830" w:type="dxa"/>
            <w:tcBorders>
              <w:top w:val="nil"/>
              <w:left w:val="single" w:sz="4" w:space="0" w:color="auto"/>
              <w:bottom w:val="single" w:sz="4" w:space="0" w:color="auto"/>
              <w:right w:val="single" w:sz="4" w:space="0" w:color="auto"/>
            </w:tcBorders>
            <w:hideMark/>
          </w:tcPr>
          <w:p w14:paraId="52869914"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r>
              <w:rPr>
                <w:rFonts w:eastAsia="Times New Roman" w:cs="Arial"/>
                <w:color w:val="000000"/>
                <w:sz w:val="20"/>
                <w:szCs w:val="20"/>
                <w:lang w:eastAsia="de-CH"/>
              </w:rPr>
              <w:t>Enthärtungsanlage</w:t>
            </w:r>
          </w:p>
        </w:tc>
        <w:tc>
          <w:tcPr>
            <w:tcW w:w="5103" w:type="dxa"/>
            <w:tcBorders>
              <w:top w:val="nil"/>
              <w:left w:val="nil"/>
              <w:bottom w:val="single" w:sz="4" w:space="0" w:color="auto"/>
              <w:right w:val="single" w:sz="4" w:space="0" w:color="auto"/>
            </w:tcBorders>
            <w:hideMark/>
          </w:tcPr>
          <w:p w14:paraId="10AB66C4"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roofErr w:type="spellStart"/>
            <w:r>
              <w:rPr>
                <w:rFonts w:eastAsia="Times New Roman" w:cs="Arial"/>
                <w:color w:val="000000"/>
                <w:sz w:val="20"/>
                <w:szCs w:val="20"/>
                <w:lang w:eastAsia="de-CH"/>
              </w:rPr>
              <w:t>Legionellenwachstum</w:t>
            </w:r>
            <w:proofErr w:type="spellEnd"/>
            <w:r>
              <w:rPr>
                <w:rFonts w:eastAsia="Times New Roman" w:cs="Arial"/>
                <w:color w:val="000000"/>
                <w:sz w:val="20"/>
                <w:szCs w:val="20"/>
                <w:lang w:eastAsia="de-CH"/>
              </w:rPr>
              <w:t xml:space="preserve">, bei Geräteverkeimung </w:t>
            </w:r>
          </w:p>
        </w:tc>
        <w:tc>
          <w:tcPr>
            <w:tcW w:w="3850" w:type="dxa"/>
            <w:tcBorders>
              <w:top w:val="nil"/>
              <w:left w:val="nil"/>
              <w:bottom w:val="single" w:sz="4" w:space="0" w:color="auto"/>
              <w:right w:val="single" w:sz="4" w:space="0" w:color="auto"/>
            </w:tcBorders>
            <w:hideMark/>
          </w:tcPr>
          <w:p w14:paraId="72E865C9" w14:textId="5FFD59FD"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Regelmässige Wartung</w:t>
            </w:r>
          </w:p>
        </w:tc>
        <w:tc>
          <w:tcPr>
            <w:tcW w:w="2954" w:type="dxa"/>
            <w:tcBorders>
              <w:top w:val="nil"/>
              <w:left w:val="nil"/>
              <w:bottom w:val="single" w:sz="4" w:space="0" w:color="auto"/>
              <w:right w:val="single" w:sz="4" w:space="0" w:color="auto"/>
            </w:tcBorders>
          </w:tcPr>
          <w:p w14:paraId="17B7CDF9" w14:textId="522257BB" w:rsidR="00AA53BE" w:rsidRPr="009A07B1" w:rsidRDefault="00F346E1"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 xml:space="preserve"> </w:t>
            </w:r>
          </w:p>
        </w:tc>
      </w:tr>
      <w:tr w:rsidR="00AA53BE" w:rsidRPr="009A07B1" w14:paraId="54D681F4" w14:textId="01657BE3" w:rsidTr="00F346E1">
        <w:trPr>
          <w:trHeight w:val="70"/>
        </w:trPr>
        <w:tc>
          <w:tcPr>
            <w:tcW w:w="2830" w:type="dxa"/>
            <w:tcBorders>
              <w:top w:val="nil"/>
              <w:left w:val="single" w:sz="4" w:space="0" w:color="auto"/>
              <w:bottom w:val="nil"/>
              <w:right w:val="single" w:sz="4" w:space="0" w:color="auto"/>
            </w:tcBorders>
            <w:hideMark/>
          </w:tcPr>
          <w:p w14:paraId="04E39DBC"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r>
              <w:rPr>
                <w:rFonts w:eastAsia="Times New Roman" w:cs="Arial"/>
                <w:color w:val="000000"/>
                <w:sz w:val="20"/>
                <w:szCs w:val="20"/>
                <w:lang w:eastAsia="de-CH"/>
              </w:rPr>
              <w:t>Wasserfilter</w:t>
            </w:r>
          </w:p>
        </w:tc>
        <w:tc>
          <w:tcPr>
            <w:tcW w:w="5103" w:type="dxa"/>
            <w:tcBorders>
              <w:top w:val="nil"/>
              <w:left w:val="nil"/>
              <w:bottom w:val="nil"/>
              <w:right w:val="single" w:sz="4" w:space="0" w:color="auto"/>
            </w:tcBorders>
            <w:hideMark/>
          </w:tcPr>
          <w:p w14:paraId="2B26DAEA"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proofErr w:type="spellStart"/>
            <w:r>
              <w:rPr>
                <w:rFonts w:eastAsia="Times New Roman" w:cs="Arial"/>
                <w:color w:val="000000"/>
                <w:sz w:val="20"/>
                <w:szCs w:val="20"/>
                <w:lang w:eastAsia="de-CH"/>
              </w:rPr>
              <w:t>Legionellenwachstum</w:t>
            </w:r>
            <w:proofErr w:type="spellEnd"/>
            <w:r>
              <w:rPr>
                <w:rFonts w:eastAsia="Times New Roman" w:cs="Arial"/>
                <w:color w:val="000000"/>
                <w:sz w:val="20"/>
                <w:szCs w:val="20"/>
                <w:lang w:eastAsia="de-CH"/>
              </w:rPr>
              <w:t>, bei Filterverkeimung</w:t>
            </w:r>
          </w:p>
        </w:tc>
        <w:tc>
          <w:tcPr>
            <w:tcW w:w="3850" w:type="dxa"/>
            <w:tcBorders>
              <w:top w:val="nil"/>
              <w:left w:val="nil"/>
              <w:bottom w:val="nil"/>
              <w:right w:val="single" w:sz="4" w:space="0" w:color="auto"/>
            </w:tcBorders>
            <w:hideMark/>
          </w:tcPr>
          <w:p w14:paraId="4A12F890" w14:textId="157224D1"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000000"/>
                <w:sz w:val="20"/>
                <w:szCs w:val="20"/>
                <w:lang w:eastAsia="de-CH"/>
              </w:rPr>
              <w:t>Regelmässige Wartung</w:t>
            </w:r>
          </w:p>
        </w:tc>
        <w:tc>
          <w:tcPr>
            <w:tcW w:w="2954" w:type="dxa"/>
            <w:tcBorders>
              <w:top w:val="nil"/>
              <w:left w:val="nil"/>
              <w:bottom w:val="nil"/>
              <w:right w:val="single" w:sz="4" w:space="0" w:color="auto"/>
            </w:tcBorders>
          </w:tcPr>
          <w:p w14:paraId="2D4E704F" w14:textId="4C9EF4F6"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9A07B1">
              <w:rPr>
                <w:rFonts w:eastAsia="Times New Roman" w:cs="Arial"/>
                <w:color w:val="000000"/>
                <w:sz w:val="20"/>
                <w:szCs w:val="20"/>
                <w:lang w:eastAsia="de-CH"/>
              </w:rPr>
              <w:t> </w:t>
            </w:r>
            <w:r w:rsidR="00F346E1">
              <w:rPr>
                <w:rFonts w:eastAsia="Times New Roman" w:cs="Arial"/>
                <w:color w:val="000000"/>
                <w:sz w:val="20"/>
                <w:szCs w:val="20"/>
                <w:lang w:eastAsia="de-CH"/>
              </w:rPr>
              <w:t xml:space="preserve"> </w:t>
            </w:r>
          </w:p>
        </w:tc>
      </w:tr>
      <w:tr w:rsidR="00AA53BE" w:rsidRPr="009A07B1" w14:paraId="26CD9B1D" w14:textId="77777777" w:rsidTr="00AA53BE">
        <w:trPr>
          <w:trHeight w:val="255"/>
        </w:trPr>
        <w:tc>
          <w:tcPr>
            <w:tcW w:w="11783" w:type="dxa"/>
            <w:gridSpan w:val="3"/>
            <w:tcBorders>
              <w:top w:val="nil"/>
              <w:left w:val="single" w:sz="4" w:space="0" w:color="auto"/>
              <w:bottom w:val="single" w:sz="4" w:space="0" w:color="auto"/>
              <w:right w:val="single" w:sz="4" w:space="0" w:color="auto"/>
            </w:tcBorders>
          </w:tcPr>
          <w:p w14:paraId="7A190658" w14:textId="4243D18B"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Pr>
                <w:rFonts w:eastAsia="Times New Roman" w:cs="Arial"/>
                <w:color w:val="FF0000"/>
                <w:sz w:val="20"/>
                <w:szCs w:val="20"/>
                <w:lang w:eastAsia="de-CH"/>
              </w:rPr>
              <w:t xml:space="preserve">Etc.: </w:t>
            </w:r>
            <w:r w:rsidRPr="00F21067">
              <w:rPr>
                <w:rFonts w:eastAsia="Times New Roman" w:cs="Arial"/>
                <w:color w:val="FF0000"/>
                <w:sz w:val="20"/>
                <w:szCs w:val="20"/>
                <w:lang w:eastAsia="de-CH"/>
              </w:rPr>
              <w:t xml:space="preserve"> ausführliche Checkliste für Risikomanagement in SVGW-Dokument W3/</w:t>
            </w:r>
            <w:proofErr w:type="gramStart"/>
            <w:r w:rsidRPr="00F21067">
              <w:rPr>
                <w:rFonts w:eastAsia="Times New Roman" w:cs="Arial"/>
                <w:color w:val="FF0000"/>
                <w:sz w:val="20"/>
                <w:szCs w:val="20"/>
                <w:lang w:eastAsia="de-CH"/>
              </w:rPr>
              <w:t>E4</w:t>
            </w:r>
            <w:proofErr w:type="gramEnd"/>
            <w:r w:rsidRPr="00F21067">
              <w:rPr>
                <w:rFonts w:eastAsia="Times New Roman" w:cs="Arial"/>
                <w:color w:val="FF0000"/>
                <w:sz w:val="20"/>
                <w:szCs w:val="20"/>
                <w:lang w:eastAsia="de-CH"/>
              </w:rPr>
              <w:t xml:space="preserve"> S. 31</w:t>
            </w:r>
            <w:r w:rsidR="003C0F5C">
              <w:rPr>
                <w:rFonts w:eastAsia="Times New Roman" w:cs="Arial"/>
                <w:color w:val="FF0000"/>
                <w:sz w:val="20"/>
                <w:szCs w:val="20"/>
                <w:lang w:eastAsia="de-CH"/>
              </w:rPr>
              <w:t xml:space="preserve"> (auszufüllen, wenn Gefährdung mit Massnahmen nicht beherrscht)</w:t>
            </w:r>
          </w:p>
        </w:tc>
        <w:tc>
          <w:tcPr>
            <w:tcW w:w="2954" w:type="dxa"/>
            <w:tcBorders>
              <w:top w:val="nil"/>
              <w:left w:val="nil"/>
              <w:bottom w:val="single" w:sz="4" w:space="0" w:color="auto"/>
              <w:right w:val="single" w:sz="4" w:space="0" w:color="auto"/>
            </w:tcBorders>
          </w:tcPr>
          <w:p w14:paraId="2D155794" w14:textId="77777777" w:rsidR="00AA53BE" w:rsidRPr="009A07B1" w:rsidRDefault="00AA53BE" w:rsidP="00AA53BE">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p>
        </w:tc>
      </w:tr>
    </w:tbl>
    <w:p w14:paraId="449FC702" w14:textId="77777777" w:rsidR="00F21067" w:rsidRDefault="00F21067">
      <w:pPr>
        <w:tabs>
          <w:tab w:val="clear" w:pos="425"/>
          <w:tab w:val="clear" w:pos="851"/>
          <w:tab w:val="clear" w:pos="1276"/>
          <w:tab w:val="clear" w:pos="5245"/>
          <w:tab w:val="clear" w:pos="9639"/>
        </w:tabs>
        <w:rPr>
          <w:rFonts w:eastAsiaTheme="majorEastAsia" w:cstheme="majorBidi"/>
          <w:b/>
          <w:kern w:val="32"/>
          <w:sz w:val="28"/>
          <w:szCs w:val="32"/>
        </w:rPr>
      </w:pPr>
    </w:p>
    <w:p w14:paraId="40A268E0" w14:textId="77777777" w:rsidR="000B471A" w:rsidRDefault="000B471A" w:rsidP="00F21067">
      <w:pPr>
        <w:pStyle w:val="berschrift1"/>
        <w:numPr>
          <w:ilvl w:val="0"/>
          <w:numId w:val="0"/>
        </w:numPr>
        <w:ind w:left="907"/>
        <w:sectPr w:rsidR="000B471A" w:rsidSect="00E76D4C">
          <w:pgSz w:w="16838" w:h="11906" w:orient="landscape" w:code="9"/>
          <w:pgMar w:top="1701" w:right="567" w:bottom="567" w:left="1219" w:header="567" w:footer="567" w:gutter="0"/>
          <w:cols w:space="708"/>
          <w:titlePg/>
          <w:docGrid w:linePitch="360"/>
        </w:sectPr>
      </w:pPr>
    </w:p>
    <w:p w14:paraId="319E285A" w14:textId="77777777" w:rsidR="00F21067" w:rsidRDefault="00F21067" w:rsidP="00F21067">
      <w:pPr>
        <w:pStyle w:val="berschrift1"/>
        <w:numPr>
          <w:ilvl w:val="0"/>
          <w:numId w:val="0"/>
        </w:numPr>
        <w:ind w:left="907"/>
      </w:pPr>
    </w:p>
    <w:p w14:paraId="5A9E85CD" w14:textId="77777777" w:rsidR="00BD36E1" w:rsidRPr="00BD36E1" w:rsidRDefault="00BD36E1" w:rsidP="00BD36E1"/>
    <w:p w14:paraId="0E7FED48" w14:textId="77777777" w:rsidR="00BD36E1" w:rsidRDefault="00BD36E1" w:rsidP="00BD36E1">
      <w:pPr>
        <w:pStyle w:val="berschrift1"/>
      </w:pPr>
      <w:bookmarkStart w:id="9" w:name="_Toc96186270"/>
      <w:bookmarkStart w:id="10" w:name="_Ref219886664"/>
      <w:bookmarkStart w:id="11" w:name="_Ref219886683"/>
      <w:bookmarkStart w:id="12" w:name="_Ref219886695"/>
      <w:bookmarkStart w:id="13" w:name="_Toc222236677"/>
      <w:r>
        <w:t>Massnahmen bei Kontamination</w:t>
      </w:r>
      <w:bookmarkEnd w:id="9"/>
      <w:bookmarkEnd w:id="10"/>
      <w:bookmarkEnd w:id="11"/>
      <w:bookmarkEnd w:id="12"/>
      <w:bookmarkEnd w:id="13"/>
    </w:p>
    <w:p w14:paraId="5CBE9488" w14:textId="28E7BA94" w:rsidR="006876FE" w:rsidRDefault="00363DC7" w:rsidP="00BD36E1">
      <w:r>
        <w:t xml:space="preserve">Massnahmen sind </w:t>
      </w:r>
      <w:r w:rsidR="00F87564">
        <w:t xml:space="preserve">nach </w:t>
      </w:r>
      <w:r>
        <w:t xml:space="preserve">Ausbreitung und Stärke gemäss folgenden Tabellen </w:t>
      </w:r>
      <w:r w:rsidR="006876FE">
        <w:t xml:space="preserve">(aus </w:t>
      </w:r>
      <w:hyperlink r:id="rId13" w:history="1">
        <w:r w:rsidR="009F29BF" w:rsidRPr="009F29BF">
          <w:rPr>
            <w:rStyle w:val="Hyperlink"/>
          </w:rPr>
          <w:t xml:space="preserve">BAG-/BLV-Empfehlungen zu </w:t>
        </w:r>
        <w:r w:rsidR="006876FE" w:rsidRPr="009F29BF">
          <w:rPr>
            <w:rStyle w:val="Hyperlink"/>
          </w:rPr>
          <w:t>Legionellen und Legionellose</w:t>
        </w:r>
      </w:hyperlink>
      <w:r w:rsidR="006876FE">
        <w:t xml:space="preserve">, </w:t>
      </w:r>
      <w:r w:rsidR="006876FE" w:rsidRPr="006876FE">
        <w:t>Modul 11 Sanitäre Installationen: Planung, Betrieb, Renovation, Legionellen-Höchstwerte, Sanierung</w:t>
      </w:r>
      <w:r w:rsidR="006876FE">
        <w:t xml:space="preserve">) durchzuführen: </w:t>
      </w:r>
    </w:p>
    <w:p w14:paraId="16551A26" w14:textId="77777777" w:rsidR="006876FE" w:rsidRDefault="006876FE" w:rsidP="00BD36E1"/>
    <w:p w14:paraId="59D8D721" w14:textId="77777777" w:rsidR="007F5EC7" w:rsidRDefault="007F5EC7" w:rsidP="00BD36E1">
      <w:r>
        <w:rPr>
          <w:rFonts w:ascii="Arial-BoldMT" w:hAnsi="Arial-BoldMT" w:cs="Arial-BoldMT"/>
          <w:b/>
          <w:bCs/>
          <w:sz w:val="22"/>
          <w:szCs w:val="22"/>
        </w:rPr>
        <w:t>Massnahmen bei punktueller Kontamination</w:t>
      </w:r>
    </w:p>
    <w:p w14:paraId="6EC1F716" w14:textId="77777777" w:rsidR="00363DC7" w:rsidRDefault="00363DC7" w:rsidP="00BD36E1"/>
    <w:tbl>
      <w:tblPr>
        <w:tblStyle w:val="Tabellenraster"/>
        <w:tblW w:w="0" w:type="auto"/>
        <w:tblLook w:val="04A0" w:firstRow="1" w:lastRow="0" w:firstColumn="1" w:lastColumn="0" w:noHBand="0" w:noVBand="1"/>
      </w:tblPr>
      <w:tblGrid>
        <w:gridCol w:w="2161"/>
        <w:gridCol w:w="4780"/>
        <w:gridCol w:w="2687"/>
      </w:tblGrid>
      <w:tr w:rsidR="009E41A0" w14:paraId="419E06BD" w14:textId="77777777" w:rsidTr="007F5EC7">
        <w:tc>
          <w:tcPr>
            <w:tcW w:w="2161" w:type="dxa"/>
          </w:tcPr>
          <w:p w14:paraId="2230E8A0" w14:textId="77777777" w:rsidR="009E41A0" w:rsidRDefault="009E41A0" w:rsidP="009E41A0">
            <w:r>
              <w:rPr>
                <w:rFonts w:ascii="Arial-BoldMT" w:hAnsi="Arial-BoldMT" w:cs="Arial-BoldMT"/>
                <w:b/>
                <w:bCs/>
                <w:sz w:val="20"/>
                <w:szCs w:val="20"/>
              </w:rPr>
              <w:t>Kontaminationsgrad</w:t>
            </w:r>
          </w:p>
        </w:tc>
        <w:tc>
          <w:tcPr>
            <w:tcW w:w="4780" w:type="dxa"/>
          </w:tcPr>
          <w:p w14:paraId="49590FAD" w14:textId="77777777" w:rsidR="009E41A0" w:rsidRDefault="009E41A0" w:rsidP="00117914">
            <w:r>
              <w:rPr>
                <w:rFonts w:ascii="Arial-BoldMT" w:hAnsi="Arial-BoldMT" w:cs="Arial-BoldMT"/>
                <w:b/>
                <w:bCs/>
                <w:sz w:val="20"/>
                <w:szCs w:val="20"/>
              </w:rPr>
              <w:t>Massnahmen zum Legionellen-Management</w:t>
            </w:r>
          </w:p>
        </w:tc>
        <w:tc>
          <w:tcPr>
            <w:tcW w:w="2687" w:type="dxa"/>
          </w:tcPr>
          <w:p w14:paraId="78BB399C" w14:textId="77777777" w:rsidR="009E41A0" w:rsidRDefault="009E41A0" w:rsidP="009E41A0">
            <w:r>
              <w:rPr>
                <w:rFonts w:ascii="Arial-BoldMT" w:hAnsi="Arial-BoldMT" w:cs="Arial-BoldMT"/>
                <w:b/>
                <w:bCs/>
                <w:sz w:val="20"/>
                <w:szCs w:val="20"/>
              </w:rPr>
              <w:t>Weiterbetrieb der Dusche</w:t>
            </w:r>
            <w:r w:rsidR="00374E05">
              <w:rPr>
                <w:rFonts w:ascii="Arial-BoldMT" w:hAnsi="Arial-BoldMT" w:cs="Arial-BoldMT"/>
                <w:b/>
                <w:bCs/>
                <w:sz w:val="20"/>
                <w:szCs w:val="20"/>
              </w:rPr>
              <w:t xml:space="preserve"> </w:t>
            </w:r>
            <w:r>
              <w:rPr>
                <w:rFonts w:ascii="Arial-BoldMT" w:hAnsi="Arial-BoldMT" w:cs="Arial-BoldMT"/>
                <w:b/>
                <w:bCs/>
                <w:sz w:val="20"/>
                <w:szCs w:val="20"/>
              </w:rPr>
              <w:t>während Massnahmen-</w:t>
            </w:r>
            <w:r w:rsidR="00374E05">
              <w:rPr>
                <w:rFonts w:ascii="Arial-BoldMT" w:hAnsi="Arial-BoldMT" w:cs="Arial-BoldMT"/>
                <w:b/>
                <w:bCs/>
                <w:sz w:val="20"/>
                <w:szCs w:val="20"/>
              </w:rPr>
              <w:t xml:space="preserve"> </w:t>
            </w:r>
            <w:proofErr w:type="spellStart"/>
            <w:r>
              <w:rPr>
                <w:rFonts w:ascii="Arial-BoldMT" w:hAnsi="Arial-BoldMT" w:cs="Arial-BoldMT"/>
                <w:b/>
                <w:bCs/>
                <w:sz w:val="20"/>
                <w:szCs w:val="20"/>
              </w:rPr>
              <w:t>umsetzung</w:t>
            </w:r>
            <w:proofErr w:type="spellEnd"/>
            <w:r w:rsidR="00374E05">
              <w:rPr>
                <w:rFonts w:ascii="Arial-BoldMT" w:hAnsi="Arial-BoldMT" w:cs="Arial-BoldMT"/>
                <w:b/>
                <w:bCs/>
                <w:sz w:val="20"/>
                <w:szCs w:val="20"/>
              </w:rPr>
              <w:t xml:space="preserve"> </w:t>
            </w:r>
            <w:r>
              <w:rPr>
                <w:rFonts w:ascii="Arial-BoldMT" w:hAnsi="Arial-BoldMT" w:cs="Arial-BoldMT"/>
                <w:b/>
                <w:bCs/>
                <w:sz w:val="20"/>
                <w:szCs w:val="20"/>
              </w:rPr>
              <w:t>möglich</w:t>
            </w:r>
            <w:r>
              <w:rPr>
                <w:rFonts w:ascii="Arial-BoldMT" w:hAnsi="Arial-BoldMT" w:cs="Arial-BoldMT"/>
                <w:b/>
                <w:bCs/>
                <w:sz w:val="13"/>
                <w:szCs w:val="13"/>
              </w:rPr>
              <w:t>1</w:t>
            </w:r>
          </w:p>
        </w:tc>
      </w:tr>
      <w:tr w:rsidR="009E41A0" w14:paraId="71EB3A3F" w14:textId="77777777" w:rsidTr="007F5EC7">
        <w:tc>
          <w:tcPr>
            <w:tcW w:w="2161" w:type="dxa"/>
          </w:tcPr>
          <w:p w14:paraId="66755E3E" w14:textId="77777777" w:rsidR="009E41A0" w:rsidRPr="007F5EC7" w:rsidRDefault="009E41A0" w:rsidP="009E41A0">
            <w:pPr>
              <w:rPr>
                <w:rFonts w:asciiTheme="majorHAnsi" w:hAnsiTheme="majorHAnsi" w:cstheme="majorHAnsi"/>
              </w:rPr>
            </w:pPr>
            <w:r w:rsidRPr="007F5EC7">
              <w:rPr>
                <w:rFonts w:asciiTheme="majorHAnsi" w:hAnsiTheme="majorHAnsi" w:cstheme="majorHAnsi"/>
                <w:sz w:val="20"/>
                <w:szCs w:val="20"/>
              </w:rPr>
              <w:t>keine oder geringe</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w:t>
            </w:r>
            <w:r w:rsidRPr="007F5EC7">
              <w:rPr>
                <w:rFonts w:asciiTheme="majorHAnsi" w:hAnsiTheme="majorHAnsi" w:cstheme="majorHAnsi"/>
                <w:i/>
                <w:iCs/>
                <w:sz w:val="20"/>
                <w:szCs w:val="20"/>
              </w:rPr>
              <w:t xml:space="preserve">Legionella </w:t>
            </w:r>
            <w:proofErr w:type="spellStart"/>
            <w:r w:rsidRPr="007F5EC7">
              <w:rPr>
                <w:rFonts w:asciiTheme="majorHAnsi" w:hAnsiTheme="majorHAnsi" w:cstheme="majorHAnsi"/>
                <w:i/>
                <w:iCs/>
                <w:sz w:val="20"/>
                <w:szCs w:val="20"/>
              </w:rPr>
              <w:t>spp</w:t>
            </w:r>
            <w:proofErr w:type="spellEnd"/>
            <w:r w:rsidRPr="007F5EC7">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7F5EC7">
              <w:rPr>
                <w:rFonts w:asciiTheme="majorHAnsi" w:hAnsiTheme="majorHAnsi" w:cstheme="majorHAnsi"/>
                <w:sz w:val="20"/>
                <w:szCs w:val="20"/>
              </w:rPr>
              <w:t>&lt;1‘000 KBE/l)</w:t>
            </w:r>
          </w:p>
        </w:tc>
        <w:tc>
          <w:tcPr>
            <w:tcW w:w="4780" w:type="dxa"/>
          </w:tcPr>
          <w:p w14:paraId="3FAD6BB5" w14:textId="1E1504B8" w:rsidR="00374E05"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Routinebetrieb und –</w:t>
            </w:r>
            <w:proofErr w:type="spellStart"/>
            <w:r w:rsidRPr="007F5EC7">
              <w:rPr>
                <w:rFonts w:asciiTheme="majorHAnsi" w:eastAsia="SymbolMT" w:hAnsiTheme="majorHAnsi" w:cstheme="majorHAnsi"/>
                <w:sz w:val="20"/>
                <w:szCs w:val="20"/>
              </w:rPr>
              <w:t>instandhaltung</w:t>
            </w:r>
            <w:proofErr w:type="spellEnd"/>
            <w:r w:rsidRPr="007F5EC7">
              <w:rPr>
                <w:rFonts w:asciiTheme="majorHAnsi" w:eastAsia="SymbolMT" w:hAnsiTheme="majorHAnsi" w:cstheme="majorHAnsi"/>
                <w:sz w:val="20"/>
                <w:szCs w:val="20"/>
              </w:rPr>
              <w:t xml:space="preserve"> wie bisher</w:t>
            </w:r>
            <w:r w:rsidR="00374E05">
              <w:rPr>
                <w:rFonts w:asciiTheme="majorHAnsi" w:eastAsia="SymbolMT" w:hAnsiTheme="majorHAnsi" w:cstheme="majorHAnsi"/>
                <w:sz w:val="20"/>
                <w:szCs w:val="20"/>
              </w:rPr>
              <w:t xml:space="preserve"> </w:t>
            </w:r>
          </w:p>
          <w:p w14:paraId="7B09C9E7" w14:textId="6B7ADF10" w:rsidR="00374E05"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Bedarf für mikrobio</w:t>
            </w:r>
            <w:r w:rsidR="00374E05">
              <w:rPr>
                <w:rFonts w:asciiTheme="majorHAnsi" w:eastAsia="SymbolMT" w:hAnsiTheme="majorHAnsi" w:cstheme="majorHAnsi"/>
                <w:sz w:val="20"/>
                <w:szCs w:val="20"/>
              </w:rPr>
              <w:t xml:space="preserve">logische Kontrollen an weiteren </w:t>
            </w:r>
            <w:r w:rsidRPr="007F5EC7">
              <w:rPr>
                <w:rFonts w:asciiTheme="majorHAnsi" w:eastAsia="SymbolMT" w:hAnsiTheme="majorHAnsi" w:cstheme="majorHAnsi"/>
                <w:sz w:val="20"/>
                <w:szCs w:val="20"/>
              </w:rPr>
              <w:t>Messstellen prüfen</w:t>
            </w:r>
            <w:r w:rsidR="0039170F">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4193AA3D" w14:textId="3F11399D" w:rsidR="00374E05"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Regelmässige Kontrolle der Temperaturen</w:t>
            </w:r>
            <w:r w:rsidR="00374E05">
              <w:rPr>
                <w:rFonts w:asciiTheme="majorHAnsi" w:eastAsia="SymbolMT" w:hAnsiTheme="majorHAnsi" w:cstheme="majorHAnsi"/>
                <w:sz w:val="20"/>
                <w:szCs w:val="20"/>
              </w:rPr>
              <w:t xml:space="preserve"> </w:t>
            </w:r>
          </w:p>
          <w:p w14:paraId="58F6C1CC" w14:textId="7D7FA03C" w:rsidR="009E41A0" w:rsidRPr="007F5EC7" w:rsidRDefault="009E41A0" w:rsidP="004048E6">
            <w:pPr>
              <w:ind w:left="275" w:hanging="284"/>
              <w:rPr>
                <w:rFonts w:asciiTheme="majorHAnsi" w:hAnsiTheme="majorHAnsi" w:cstheme="majorHAnsi"/>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Legionellen-Analyse nach Än</w:t>
            </w:r>
            <w:r w:rsidR="00374E05">
              <w:rPr>
                <w:rFonts w:asciiTheme="majorHAnsi" w:eastAsia="SymbolMT" w:hAnsiTheme="majorHAnsi" w:cstheme="majorHAnsi"/>
                <w:sz w:val="20"/>
                <w:szCs w:val="20"/>
              </w:rPr>
              <w:t>derung von Betriebsbedingungen,</w:t>
            </w:r>
            <w:r w:rsidR="00B366FA">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Versorgungsüber</w:t>
            </w:r>
            <w:r w:rsidR="00121FF1">
              <w:rPr>
                <w:rFonts w:asciiTheme="majorHAnsi" w:eastAsia="SymbolMT" w:hAnsiTheme="majorHAnsi" w:cstheme="majorHAnsi"/>
                <w:sz w:val="20"/>
                <w:szCs w:val="20"/>
              </w:rPr>
              <w:t>-</w:t>
            </w:r>
            <w:proofErr w:type="spellStart"/>
            <w:r w:rsidRPr="007F5EC7">
              <w:rPr>
                <w:rFonts w:asciiTheme="majorHAnsi" w:eastAsia="SymbolMT" w:hAnsiTheme="majorHAnsi" w:cstheme="majorHAnsi"/>
                <w:sz w:val="20"/>
                <w:szCs w:val="20"/>
              </w:rPr>
              <w:t>brückungen</w:t>
            </w:r>
            <w:proofErr w:type="spellEnd"/>
            <w:r w:rsidRPr="007F5EC7">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grösseren Reparaturen u. ä., sowie in grösseren</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Abständen auch bei Normalbetrieb</w:t>
            </w:r>
          </w:p>
        </w:tc>
        <w:tc>
          <w:tcPr>
            <w:tcW w:w="2687" w:type="dxa"/>
          </w:tcPr>
          <w:p w14:paraId="0D758E92" w14:textId="3353C2C0" w:rsidR="009E41A0" w:rsidRPr="007F5EC7" w:rsidRDefault="00E76D4C" w:rsidP="00117914">
            <w:pPr>
              <w:rPr>
                <w:rFonts w:asciiTheme="majorHAnsi" w:hAnsiTheme="majorHAnsi" w:cstheme="majorHAnsi"/>
              </w:rPr>
            </w:pPr>
            <w:r w:rsidRPr="007F5EC7">
              <w:rPr>
                <w:rFonts w:asciiTheme="majorHAnsi" w:hAnsiTheme="majorHAnsi" w:cstheme="majorHAnsi"/>
                <w:sz w:val="20"/>
                <w:szCs w:val="20"/>
              </w:rPr>
              <w:t>J</w:t>
            </w:r>
            <w:r w:rsidR="009E41A0" w:rsidRPr="007F5EC7">
              <w:rPr>
                <w:rFonts w:asciiTheme="majorHAnsi" w:hAnsiTheme="majorHAnsi" w:cstheme="majorHAnsi"/>
                <w:sz w:val="20"/>
                <w:szCs w:val="20"/>
              </w:rPr>
              <w:t>a</w:t>
            </w:r>
            <w:r w:rsidR="000C1E0B">
              <w:rPr>
                <w:rStyle w:val="Funotenzeichen"/>
                <w:rFonts w:cstheme="majorHAnsi"/>
              </w:rPr>
              <w:footnoteReference w:id="1"/>
            </w:r>
          </w:p>
        </w:tc>
      </w:tr>
      <w:tr w:rsidR="009E41A0" w14:paraId="742A32F6" w14:textId="77777777" w:rsidTr="007F5EC7">
        <w:tc>
          <w:tcPr>
            <w:tcW w:w="2161" w:type="dxa"/>
          </w:tcPr>
          <w:p w14:paraId="68268077" w14:textId="77777777" w:rsidR="009E41A0" w:rsidRPr="007F5EC7" w:rsidRDefault="009E41A0" w:rsidP="009E41A0">
            <w:pPr>
              <w:rPr>
                <w:rFonts w:asciiTheme="majorHAnsi" w:hAnsiTheme="majorHAnsi" w:cstheme="majorHAnsi"/>
              </w:rPr>
            </w:pPr>
            <w:r w:rsidRPr="007F5EC7">
              <w:rPr>
                <w:rFonts w:asciiTheme="majorHAnsi" w:hAnsiTheme="majorHAnsi" w:cstheme="majorHAnsi"/>
                <w:sz w:val="20"/>
                <w:szCs w:val="20"/>
              </w:rPr>
              <w:t>mässige</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w:t>
            </w:r>
            <w:r w:rsidRPr="007F5EC7">
              <w:rPr>
                <w:rFonts w:asciiTheme="majorHAnsi" w:hAnsiTheme="majorHAnsi" w:cstheme="majorHAnsi"/>
                <w:i/>
                <w:iCs/>
                <w:sz w:val="20"/>
                <w:szCs w:val="20"/>
              </w:rPr>
              <w:t xml:space="preserve">Legionella </w:t>
            </w:r>
            <w:proofErr w:type="spellStart"/>
            <w:r w:rsidRPr="007F5EC7">
              <w:rPr>
                <w:rFonts w:asciiTheme="majorHAnsi" w:hAnsiTheme="majorHAnsi" w:cstheme="majorHAnsi"/>
                <w:i/>
                <w:iCs/>
                <w:sz w:val="20"/>
                <w:szCs w:val="20"/>
              </w:rPr>
              <w:t>spp</w:t>
            </w:r>
            <w:proofErr w:type="spellEnd"/>
            <w:r w:rsidRPr="007F5EC7">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7F5EC7">
              <w:rPr>
                <w:rFonts w:asciiTheme="majorHAnsi" w:hAnsiTheme="majorHAnsi" w:cstheme="majorHAnsi"/>
                <w:sz w:val="20"/>
                <w:szCs w:val="20"/>
              </w:rPr>
              <w:t>1‘000 bis 10‘000</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KBE/l)</w:t>
            </w:r>
          </w:p>
        </w:tc>
        <w:tc>
          <w:tcPr>
            <w:tcW w:w="4780" w:type="dxa"/>
          </w:tcPr>
          <w:p w14:paraId="281B3F8E" w14:textId="3ADDD681" w:rsidR="00374E05" w:rsidRPr="004048E6" w:rsidRDefault="00374E05"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w:t>
            </w:r>
            <w:r>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009E41A0" w:rsidRPr="004048E6">
              <w:rPr>
                <w:rFonts w:asciiTheme="majorHAnsi" w:eastAsia="SymbolMT" w:hAnsiTheme="majorHAnsi" w:cstheme="majorHAnsi"/>
                <w:sz w:val="20"/>
                <w:szCs w:val="20"/>
              </w:rPr>
              <w:t>Abnehmbare Armaturenaufsätze lösen, reinigen</w:t>
            </w:r>
            <w:r w:rsidRPr="004048E6">
              <w:rPr>
                <w:rFonts w:asciiTheme="majorHAnsi" w:eastAsia="SymbolMT" w:hAnsiTheme="majorHAnsi" w:cstheme="majorHAnsi"/>
                <w:sz w:val="20"/>
                <w:szCs w:val="20"/>
              </w:rPr>
              <w:t xml:space="preserve"> </w:t>
            </w:r>
            <w:r w:rsidR="009E41A0" w:rsidRPr="004048E6">
              <w:rPr>
                <w:rFonts w:asciiTheme="majorHAnsi" w:eastAsia="SymbolMT" w:hAnsiTheme="majorHAnsi" w:cstheme="majorHAnsi"/>
                <w:sz w:val="20"/>
                <w:szCs w:val="20"/>
              </w:rPr>
              <w:t>und entkalken; Duschbrause (Handbrause) reinigen</w:t>
            </w:r>
            <w:r w:rsidRPr="004048E6">
              <w:rPr>
                <w:rFonts w:asciiTheme="majorHAnsi" w:eastAsia="SymbolMT" w:hAnsiTheme="majorHAnsi" w:cstheme="majorHAnsi"/>
                <w:sz w:val="20"/>
                <w:szCs w:val="20"/>
              </w:rPr>
              <w:t xml:space="preserve"> </w:t>
            </w:r>
            <w:r w:rsidR="009E41A0" w:rsidRPr="004048E6">
              <w:rPr>
                <w:rFonts w:asciiTheme="majorHAnsi" w:eastAsia="SymbolMT" w:hAnsiTheme="majorHAnsi" w:cstheme="majorHAnsi"/>
                <w:sz w:val="20"/>
                <w:szCs w:val="20"/>
              </w:rPr>
              <w:t>und entkalken; sonstige Duschköpfe oder</w:t>
            </w:r>
            <w:r w:rsidRPr="004048E6">
              <w:rPr>
                <w:rFonts w:asciiTheme="majorHAnsi" w:eastAsia="SymbolMT" w:hAnsiTheme="majorHAnsi" w:cstheme="majorHAnsi"/>
                <w:sz w:val="20"/>
                <w:szCs w:val="20"/>
              </w:rPr>
              <w:t xml:space="preserve"> </w:t>
            </w:r>
            <w:r w:rsidR="009E41A0" w:rsidRPr="004048E6">
              <w:rPr>
                <w:rFonts w:asciiTheme="majorHAnsi" w:eastAsia="SymbolMT" w:hAnsiTheme="majorHAnsi" w:cstheme="majorHAnsi"/>
                <w:sz w:val="20"/>
                <w:szCs w:val="20"/>
              </w:rPr>
              <w:t>nicht demontierbare Aufsätze durch Aufsprühen</w:t>
            </w:r>
            <w:r w:rsidRPr="004048E6">
              <w:rPr>
                <w:rFonts w:asciiTheme="majorHAnsi" w:eastAsia="SymbolMT" w:hAnsiTheme="majorHAnsi" w:cstheme="majorHAnsi"/>
                <w:sz w:val="20"/>
                <w:szCs w:val="20"/>
              </w:rPr>
              <w:t xml:space="preserve"> </w:t>
            </w:r>
            <w:r w:rsidR="009E41A0" w:rsidRPr="004048E6">
              <w:rPr>
                <w:rFonts w:asciiTheme="majorHAnsi" w:eastAsia="SymbolMT" w:hAnsiTheme="majorHAnsi" w:cstheme="majorHAnsi"/>
                <w:sz w:val="20"/>
                <w:szCs w:val="20"/>
              </w:rPr>
              <w:t>entkalken</w:t>
            </w:r>
            <w:r w:rsidR="0039170F">
              <w:rPr>
                <w:rFonts w:asciiTheme="majorHAnsi" w:eastAsia="SymbolMT" w:hAnsiTheme="majorHAnsi" w:cstheme="majorHAnsi"/>
                <w:sz w:val="20"/>
                <w:szCs w:val="20"/>
              </w:rPr>
              <w:t>.</w:t>
            </w:r>
            <w:r w:rsidRPr="004048E6">
              <w:rPr>
                <w:rFonts w:asciiTheme="majorHAnsi" w:eastAsia="SymbolMT" w:hAnsiTheme="majorHAnsi" w:cstheme="majorHAnsi"/>
                <w:sz w:val="20"/>
                <w:szCs w:val="20"/>
              </w:rPr>
              <w:t xml:space="preserve"> </w:t>
            </w:r>
          </w:p>
          <w:p w14:paraId="3861FAC3" w14:textId="1ACFB28C" w:rsidR="00374E05" w:rsidRPr="004048E6"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proofErr w:type="gramStart"/>
            <w:r w:rsidRPr="004048E6">
              <w:rPr>
                <w:rFonts w:asciiTheme="majorHAnsi" w:eastAsia="SymbolMT" w:hAnsiTheme="majorHAnsi" w:cstheme="majorHAnsi"/>
                <w:sz w:val="20"/>
                <w:szCs w:val="20"/>
              </w:rPr>
              <w:t>Hygienisch</w:t>
            </w:r>
            <w:proofErr w:type="gramEnd"/>
            <w:r w:rsidRPr="004048E6">
              <w:rPr>
                <w:rFonts w:asciiTheme="majorHAnsi" w:eastAsia="SymbolMT" w:hAnsiTheme="majorHAnsi" w:cstheme="majorHAnsi"/>
                <w:sz w:val="20"/>
                <w:szCs w:val="20"/>
              </w:rPr>
              <w:t xml:space="preserve"> problematische Materialien (z.B.</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 xml:space="preserve">Duschschlauch, Dichtungen) ersetzen. </w:t>
            </w:r>
          </w:p>
          <w:p w14:paraId="21DDCBF4" w14:textId="43B62719" w:rsidR="00374E05" w:rsidRPr="004048E6"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00A96999" w:rsidRPr="004048E6">
              <w:rPr>
                <w:rFonts w:asciiTheme="majorHAnsi" w:eastAsia="SymbolMT" w:hAnsiTheme="majorHAnsi" w:cstheme="majorHAnsi"/>
                <w:sz w:val="20"/>
                <w:szCs w:val="20"/>
              </w:rPr>
              <w:t xml:space="preserve">Festinstallierte </w:t>
            </w:r>
            <w:r w:rsidRPr="004048E6">
              <w:rPr>
                <w:rFonts w:asciiTheme="majorHAnsi" w:eastAsia="SymbolMT" w:hAnsiTheme="majorHAnsi" w:cstheme="majorHAnsi"/>
                <w:sz w:val="20"/>
                <w:szCs w:val="20"/>
              </w:rPr>
              <w:t>Armatur nach Entfernen der Aufsätze</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durch Aufsprühen von Reinigungs- und Entkalkungsmittel</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behandeln</w:t>
            </w:r>
            <w:r w:rsidR="00A96999">
              <w:rPr>
                <w:rFonts w:asciiTheme="majorHAnsi" w:eastAsia="SymbolMT" w:hAnsiTheme="majorHAnsi" w:cstheme="majorHAnsi"/>
                <w:sz w:val="20"/>
                <w:szCs w:val="20"/>
              </w:rPr>
              <w:t>.</w:t>
            </w:r>
            <w:r w:rsidR="00374E05" w:rsidRPr="004048E6">
              <w:rPr>
                <w:rFonts w:asciiTheme="majorHAnsi" w:eastAsia="SymbolMT" w:hAnsiTheme="majorHAnsi" w:cstheme="majorHAnsi"/>
                <w:sz w:val="20"/>
                <w:szCs w:val="20"/>
              </w:rPr>
              <w:t xml:space="preserve"> </w:t>
            </w:r>
          </w:p>
          <w:p w14:paraId="54E6238F" w14:textId="0594DC8E" w:rsidR="00374E05" w:rsidRPr="004048E6"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4048E6">
              <w:rPr>
                <w:rFonts w:asciiTheme="majorHAnsi" w:eastAsia="SymbolMT" w:hAnsiTheme="majorHAnsi" w:cstheme="majorHAnsi"/>
                <w:sz w:val="20"/>
                <w:szCs w:val="20"/>
              </w:rPr>
              <w:t>Nach Anbringen der gereinigten Armaturenaufsätze</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auf der Heisswasserposition einen schwachen</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Warmwasserstrahl einstellen und mindestens</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5 Minuten laufen lassen</w:t>
            </w:r>
            <w:r w:rsidR="0039170F">
              <w:rPr>
                <w:rFonts w:asciiTheme="majorHAnsi" w:eastAsia="SymbolMT" w:hAnsiTheme="majorHAnsi" w:cstheme="majorHAnsi"/>
                <w:sz w:val="20"/>
                <w:szCs w:val="20"/>
              </w:rPr>
              <w:t>.</w:t>
            </w:r>
            <w:r w:rsidR="00374E05" w:rsidRPr="004048E6">
              <w:rPr>
                <w:rFonts w:asciiTheme="majorHAnsi" w:eastAsia="SymbolMT" w:hAnsiTheme="majorHAnsi" w:cstheme="majorHAnsi"/>
                <w:sz w:val="20"/>
                <w:szCs w:val="20"/>
              </w:rPr>
              <w:t xml:space="preserve"> </w:t>
            </w:r>
          </w:p>
          <w:p w14:paraId="1BEF0F93" w14:textId="1C13FCD2" w:rsidR="00374E05" w:rsidRDefault="009E41A0"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4048E6">
              <w:rPr>
                <w:rFonts w:asciiTheme="majorHAnsi" w:eastAsia="SymbolMT" w:hAnsiTheme="majorHAnsi" w:cstheme="majorHAnsi"/>
                <w:sz w:val="20"/>
                <w:szCs w:val="20"/>
              </w:rPr>
              <w:t>Einen mindestens zweimal wöchentlichen Bezug</w:t>
            </w:r>
            <w:r w:rsidR="00374E05" w:rsidRPr="004048E6">
              <w:rPr>
                <w:rFonts w:asciiTheme="majorHAnsi" w:eastAsia="SymbolMT" w:hAnsiTheme="majorHAnsi" w:cstheme="majorHAnsi"/>
                <w:sz w:val="20"/>
                <w:szCs w:val="20"/>
              </w:rPr>
              <w:t xml:space="preserve"> </w:t>
            </w:r>
            <w:r w:rsidRPr="004048E6">
              <w:rPr>
                <w:rFonts w:asciiTheme="majorHAnsi" w:eastAsia="SymbolMT" w:hAnsiTheme="majorHAnsi" w:cstheme="majorHAnsi"/>
                <w:sz w:val="20"/>
                <w:szCs w:val="20"/>
              </w:rPr>
              <w:t>von Kalt- und Warmwasser sicherstellen.</w:t>
            </w:r>
            <w:r w:rsidR="007F5EC7" w:rsidRPr="007F5EC7">
              <w:rPr>
                <w:rFonts w:asciiTheme="majorHAnsi" w:eastAsia="SymbolMT" w:hAnsiTheme="majorHAnsi" w:cstheme="majorHAnsi"/>
                <w:sz w:val="20"/>
                <w:szCs w:val="20"/>
              </w:rPr>
              <w:t xml:space="preserve"> </w:t>
            </w:r>
            <w:r w:rsidR="00374E05">
              <w:rPr>
                <w:rFonts w:asciiTheme="majorHAnsi" w:eastAsia="SymbolMT" w:hAnsiTheme="majorHAnsi" w:cstheme="majorHAnsi"/>
                <w:sz w:val="20"/>
                <w:szCs w:val="20"/>
              </w:rPr>
              <w:t xml:space="preserve"> </w:t>
            </w:r>
          </w:p>
          <w:p w14:paraId="3D354016" w14:textId="601E4DA0" w:rsidR="009E41A0" w:rsidRPr="007F5EC7" w:rsidRDefault="007F5EC7" w:rsidP="004048E6">
            <w:pPr>
              <w:ind w:left="275" w:hanging="284"/>
              <w:rPr>
                <w:rFonts w:asciiTheme="majorHAnsi" w:hAnsiTheme="majorHAnsi" w:cstheme="majorHAnsi"/>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Mikrobiologisch nachkontrollieren innert 2 Monaten</w:t>
            </w:r>
            <w:r w:rsidR="0039170F">
              <w:rPr>
                <w:rFonts w:asciiTheme="majorHAnsi" w:eastAsia="SymbolMT" w:hAnsiTheme="majorHAnsi" w:cstheme="majorHAnsi"/>
                <w:sz w:val="20"/>
                <w:szCs w:val="20"/>
              </w:rPr>
              <w:t>.</w:t>
            </w:r>
          </w:p>
        </w:tc>
        <w:tc>
          <w:tcPr>
            <w:tcW w:w="2687" w:type="dxa"/>
          </w:tcPr>
          <w:p w14:paraId="3EE862FC" w14:textId="3BB056C0" w:rsidR="009E41A0" w:rsidRPr="007F5EC7" w:rsidRDefault="009E41A0" w:rsidP="009E41A0">
            <w:pPr>
              <w:rPr>
                <w:rFonts w:asciiTheme="majorHAnsi" w:hAnsiTheme="majorHAnsi" w:cstheme="majorHAnsi"/>
              </w:rPr>
            </w:pPr>
            <w:r w:rsidRPr="007F5EC7">
              <w:rPr>
                <w:rFonts w:asciiTheme="majorHAnsi" w:hAnsiTheme="majorHAnsi" w:cstheme="majorHAnsi"/>
                <w:sz w:val="20"/>
                <w:szCs w:val="20"/>
              </w:rPr>
              <w:t>i.d.R. ja, sofern vor</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dem Duschen für einen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Wasservorlauf ohne relevante</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Aerosolbildung</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gesorgt werden kann.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Die Reinigung, Entkalkung,</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Materialersatz</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und Spülung sollen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aber zeitnah vorgenommen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werden.</w:t>
            </w:r>
          </w:p>
        </w:tc>
      </w:tr>
      <w:tr w:rsidR="009E41A0" w14:paraId="3769EBC5" w14:textId="77777777" w:rsidTr="007F5EC7">
        <w:tc>
          <w:tcPr>
            <w:tcW w:w="2161" w:type="dxa"/>
          </w:tcPr>
          <w:p w14:paraId="11F20A45" w14:textId="77777777" w:rsidR="009E41A0" w:rsidRPr="007F5EC7" w:rsidRDefault="007F5EC7" w:rsidP="007F5EC7">
            <w:pPr>
              <w:rPr>
                <w:rFonts w:asciiTheme="majorHAnsi" w:hAnsiTheme="majorHAnsi" w:cstheme="majorHAnsi"/>
              </w:rPr>
            </w:pPr>
            <w:r w:rsidRPr="007F5EC7">
              <w:rPr>
                <w:rFonts w:asciiTheme="majorHAnsi" w:hAnsiTheme="majorHAnsi" w:cstheme="majorHAnsi"/>
                <w:sz w:val="20"/>
                <w:szCs w:val="20"/>
              </w:rPr>
              <w:t>starke bis massive</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w:t>
            </w:r>
            <w:r w:rsidRPr="007F5EC7">
              <w:rPr>
                <w:rFonts w:asciiTheme="majorHAnsi" w:hAnsiTheme="majorHAnsi" w:cstheme="majorHAnsi"/>
                <w:i/>
                <w:iCs/>
                <w:sz w:val="20"/>
                <w:szCs w:val="20"/>
              </w:rPr>
              <w:t xml:space="preserve">Legionella </w:t>
            </w:r>
            <w:proofErr w:type="spellStart"/>
            <w:r w:rsidRPr="007F5EC7">
              <w:rPr>
                <w:rFonts w:asciiTheme="majorHAnsi" w:hAnsiTheme="majorHAnsi" w:cstheme="majorHAnsi"/>
                <w:i/>
                <w:iCs/>
                <w:sz w:val="20"/>
                <w:szCs w:val="20"/>
              </w:rPr>
              <w:t>spp</w:t>
            </w:r>
            <w:proofErr w:type="spellEnd"/>
            <w:r w:rsidRPr="007F5EC7">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7F5EC7">
              <w:rPr>
                <w:rFonts w:asciiTheme="majorHAnsi" w:hAnsiTheme="majorHAnsi" w:cstheme="majorHAnsi"/>
                <w:sz w:val="20"/>
                <w:szCs w:val="20"/>
              </w:rPr>
              <w:t>&gt;10‘000 KBE/l)</w:t>
            </w:r>
          </w:p>
        </w:tc>
        <w:tc>
          <w:tcPr>
            <w:tcW w:w="4780" w:type="dxa"/>
          </w:tcPr>
          <w:p w14:paraId="0D80B922" w14:textId="2440AC4A" w:rsidR="00374E05" w:rsidRDefault="007F5EC7"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Abnehmbare Armaturenaufsätze lösen, reinigen</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und entkalken; Duschbrause (Handbrause) reinigen</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und entkalken; sonstige Duschköpfe oder</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nicht demontierbare Aufsätze durch Aufsprühen</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entkalken</w:t>
            </w:r>
            <w:r w:rsidR="0039170F">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24183048" w14:textId="77777777" w:rsidR="0039170F" w:rsidRDefault="007F5EC7"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proofErr w:type="gramStart"/>
            <w:r w:rsidRPr="007F5EC7">
              <w:rPr>
                <w:rFonts w:asciiTheme="majorHAnsi" w:eastAsia="SymbolMT" w:hAnsiTheme="majorHAnsi" w:cstheme="majorHAnsi"/>
                <w:sz w:val="20"/>
                <w:szCs w:val="20"/>
              </w:rPr>
              <w:t>Hygienisch</w:t>
            </w:r>
            <w:proofErr w:type="gramEnd"/>
            <w:r w:rsidRPr="007F5EC7">
              <w:rPr>
                <w:rFonts w:asciiTheme="majorHAnsi" w:eastAsia="SymbolMT" w:hAnsiTheme="majorHAnsi" w:cstheme="majorHAnsi"/>
                <w:sz w:val="20"/>
                <w:szCs w:val="20"/>
              </w:rPr>
              <w:t xml:space="preserve"> problematische Materialien (z.B.</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 xml:space="preserve">Duschschlauch, Dichtungen) ersetzen. </w:t>
            </w:r>
          </w:p>
          <w:p w14:paraId="1E4B0C72" w14:textId="1A60D430" w:rsidR="00374E05" w:rsidRDefault="0039170F" w:rsidP="004048E6">
            <w:pPr>
              <w:ind w:left="275" w:hanging="284"/>
              <w:rPr>
                <w:rFonts w:asciiTheme="majorHAnsi" w:eastAsia="SymbolMT" w:hAnsiTheme="majorHAnsi" w:cstheme="majorHAnsi"/>
                <w:sz w:val="20"/>
                <w:szCs w:val="20"/>
              </w:rPr>
            </w:pPr>
            <w:r w:rsidRPr="0039170F">
              <w:rPr>
                <w:rFonts w:asciiTheme="majorHAnsi" w:eastAsia="SymbolMT" w:hAnsiTheme="majorHAnsi" w:cstheme="majorHAnsi"/>
                <w:sz w:val="20"/>
                <w:szCs w:val="20"/>
              </w:rPr>
              <w:t xml:space="preserve"> </w:t>
            </w:r>
            <w:r w:rsidRPr="0039170F">
              <w:rPr>
                <w:rFonts w:asciiTheme="majorHAnsi" w:eastAsia="SymbolMT" w:hAnsiTheme="majorHAnsi" w:cstheme="majorHAnsi"/>
                <w:sz w:val="20"/>
                <w:szCs w:val="20"/>
              </w:rPr>
              <w:tab/>
            </w:r>
            <w:r w:rsidR="007F5EC7" w:rsidRPr="007F5EC7">
              <w:rPr>
                <w:rFonts w:asciiTheme="majorHAnsi" w:eastAsia="SymbolMT" w:hAnsiTheme="majorHAnsi" w:cstheme="majorHAnsi"/>
                <w:sz w:val="20"/>
                <w:szCs w:val="20"/>
              </w:rPr>
              <w:t>Festinstallierte</w:t>
            </w:r>
            <w:r w:rsidR="00374E05">
              <w:rPr>
                <w:rFonts w:asciiTheme="majorHAnsi" w:eastAsia="SymbolMT" w:hAnsiTheme="majorHAnsi" w:cstheme="majorHAnsi"/>
                <w:sz w:val="20"/>
                <w:szCs w:val="20"/>
              </w:rPr>
              <w:t xml:space="preserve"> </w:t>
            </w:r>
            <w:r w:rsidR="007F5EC7" w:rsidRPr="007F5EC7">
              <w:rPr>
                <w:rFonts w:asciiTheme="majorHAnsi" w:eastAsia="SymbolMT" w:hAnsiTheme="majorHAnsi" w:cstheme="majorHAnsi"/>
                <w:sz w:val="20"/>
                <w:szCs w:val="20"/>
              </w:rPr>
              <w:t>Armatur nach Entfernen der Aufsätze</w:t>
            </w:r>
            <w:r w:rsidR="00374E05">
              <w:rPr>
                <w:rFonts w:asciiTheme="majorHAnsi" w:eastAsia="SymbolMT" w:hAnsiTheme="majorHAnsi" w:cstheme="majorHAnsi"/>
                <w:sz w:val="20"/>
                <w:szCs w:val="20"/>
              </w:rPr>
              <w:t xml:space="preserve"> </w:t>
            </w:r>
            <w:r w:rsidR="007F5EC7" w:rsidRPr="007F5EC7">
              <w:rPr>
                <w:rFonts w:asciiTheme="majorHAnsi" w:eastAsia="SymbolMT" w:hAnsiTheme="majorHAnsi" w:cstheme="majorHAnsi"/>
                <w:sz w:val="20"/>
                <w:szCs w:val="20"/>
              </w:rPr>
              <w:t>durch Aufsprühen von Reinigungs- und Entkalkungsmittel</w:t>
            </w:r>
            <w:r w:rsidR="00374E05">
              <w:rPr>
                <w:rFonts w:asciiTheme="majorHAnsi" w:eastAsia="SymbolMT" w:hAnsiTheme="majorHAnsi" w:cstheme="majorHAnsi"/>
                <w:sz w:val="20"/>
                <w:szCs w:val="20"/>
              </w:rPr>
              <w:t xml:space="preserve"> </w:t>
            </w:r>
            <w:r w:rsidR="007F5EC7" w:rsidRPr="007F5EC7">
              <w:rPr>
                <w:rFonts w:asciiTheme="majorHAnsi" w:eastAsia="SymbolMT" w:hAnsiTheme="majorHAnsi" w:cstheme="majorHAnsi"/>
                <w:sz w:val="20"/>
                <w:szCs w:val="20"/>
              </w:rPr>
              <w:t>behandeln</w:t>
            </w:r>
            <w:r>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402922A4" w14:textId="0FB8E505" w:rsidR="00374E05" w:rsidRDefault="007F5EC7"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Nach Anbringen der gereinigten Armaturenaufsätze</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auf der Heisswasserposition einen schwachen</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Warmwasserstrahl einstellen und mindestens</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5 Minuten laufen lassen</w:t>
            </w:r>
            <w:r w:rsidR="0039170F">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0522D462" w14:textId="6A78007B" w:rsidR="00374E05" w:rsidRDefault="007F5EC7" w:rsidP="004048E6">
            <w:pPr>
              <w:ind w:left="275" w:hanging="284"/>
              <w:rPr>
                <w:rFonts w:asciiTheme="majorHAnsi" w:eastAsia="SymbolMT" w:hAnsiTheme="majorHAnsi" w:cstheme="majorHAnsi"/>
                <w:sz w:val="20"/>
                <w:szCs w:val="20"/>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Einen mindestens zweimal wöchentlichen Bezug</w:t>
            </w:r>
            <w:r w:rsidR="00374E05">
              <w:rPr>
                <w:rFonts w:asciiTheme="majorHAnsi" w:eastAsia="SymbolMT" w:hAnsiTheme="majorHAnsi" w:cstheme="majorHAnsi"/>
                <w:sz w:val="20"/>
                <w:szCs w:val="20"/>
              </w:rPr>
              <w:t xml:space="preserve"> </w:t>
            </w:r>
            <w:r w:rsidRPr="007F5EC7">
              <w:rPr>
                <w:rFonts w:asciiTheme="majorHAnsi" w:eastAsia="SymbolMT" w:hAnsiTheme="majorHAnsi" w:cstheme="majorHAnsi"/>
                <w:sz w:val="20"/>
                <w:szCs w:val="20"/>
              </w:rPr>
              <w:t>von Kalt- und Warmwasser sicherstellen.</w:t>
            </w:r>
            <w:r w:rsidR="00374E05">
              <w:rPr>
                <w:rFonts w:asciiTheme="majorHAnsi" w:eastAsia="SymbolMT" w:hAnsiTheme="majorHAnsi" w:cstheme="majorHAnsi"/>
                <w:sz w:val="20"/>
                <w:szCs w:val="20"/>
              </w:rPr>
              <w:t xml:space="preserve"> </w:t>
            </w:r>
          </w:p>
          <w:p w14:paraId="243A6F2C" w14:textId="4336B168" w:rsidR="009E41A0" w:rsidRPr="007F5EC7" w:rsidRDefault="007F5EC7" w:rsidP="004048E6">
            <w:pPr>
              <w:ind w:left="275" w:hanging="284"/>
              <w:rPr>
                <w:rFonts w:asciiTheme="majorHAnsi" w:hAnsiTheme="majorHAnsi" w:cstheme="majorHAnsi"/>
              </w:rPr>
            </w:pPr>
            <w:r w:rsidRPr="007F5EC7">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7F5EC7">
              <w:rPr>
                <w:rFonts w:asciiTheme="majorHAnsi" w:eastAsia="SymbolMT" w:hAnsiTheme="majorHAnsi" w:cstheme="majorHAnsi"/>
                <w:sz w:val="20"/>
                <w:szCs w:val="20"/>
              </w:rPr>
              <w:t>Mikrobiologisch nachkontrollieren innert 2 Monaten</w:t>
            </w:r>
            <w:r w:rsidR="0039170F">
              <w:rPr>
                <w:rFonts w:asciiTheme="majorHAnsi" w:eastAsia="SymbolMT" w:hAnsiTheme="majorHAnsi" w:cstheme="majorHAnsi"/>
                <w:sz w:val="20"/>
                <w:szCs w:val="20"/>
              </w:rPr>
              <w:t>.</w:t>
            </w:r>
          </w:p>
        </w:tc>
        <w:tc>
          <w:tcPr>
            <w:tcW w:w="2687" w:type="dxa"/>
          </w:tcPr>
          <w:p w14:paraId="70C7ADF8" w14:textId="77777777" w:rsidR="009E41A0" w:rsidRPr="007F5EC7" w:rsidRDefault="007F5EC7" w:rsidP="007F5EC7">
            <w:pPr>
              <w:rPr>
                <w:rFonts w:asciiTheme="majorHAnsi" w:hAnsiTheme="majorHAnsi" w:cstheme="majorHAnsi"/>
              </w:rPr>
            </w:pPr>
            <w:r w:rsidRPr="007F5EC7">
              <w:rPr>
                <w:rFonts w:asciiTheme="majorHAnsi" w:hAnsiTheme="majorHAnsi" w:cstheme="majorHAnsi"/>
                <w:sz w:val="20"/>
                <w:szCs w:val="20"/>
              </w:rPr>
              <w:t>i.d.R. nein. Fallweise</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kann ein Weiterbetrieb</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 xml:space="preserve">mit </w:t>
            </w:r>
            <w:proofErr w:type="spellStart"/>
            <w:r w:rsidRPr="007F5EC7">
              <w:rPr>
                <w:rFonts w:asciiTheme="majorHAnsi" w:hAnsiTheme="majorHAnsi" w:cstheme="majorHAnsi"/>
                <w:sz w:val="20"/>
                <w:szCs w:val="20"/>
              </w:rPr>
              <w:t>Sterilfilteraufsatz</w:t>
            </w:r>
            <w:proofErr w:type="spellEnd"/>
            <w:r w:rsidR="00374E05">
              <w:rPr>
                <w:rFonts w:asciiTheme="majorHAnsi" w:hAnsiTheme="majorHAnsi" w:cstheme="majorHAnsi"/>
                <w:sz w:val="20"/>
                <w:szCs w:val="20"/>
              </w:rPr>
              <w:t xml:space="preserve"> </w:t>
            </w:r>
            <w:r w:rsidRPr="007F5EC7">
              <w:rPr>
                <w:rFonts w:asciiTheme="majorHAnsi" w:hAnsiTheme="majorHAnsi" w:cstheme="majorHAnsi"/>
                <w:sz w:val="20"/>
                <w:szCs w:val="20"/>
              </w:rPr>
              <w:t>auf der Bezugsarmatur</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in Frage kommen bis</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zum Abschluss der</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Reinigung, Entkalkung,</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Materialersatz und</w:t>
            </w:r>
            <w:r w:rsidR="00374E05">
              <w:rPr>
                <w:rFonts w:asciiTheme="majorHAnsi" w:hAnsiTheme="majorHAnsi" w:cstheme="majorHAnsi"/>
                <w:sz w:val="20"/>
                <w:szCs w:val="20"/>
              </w:rPr>
              <w:t xml:space="preserve"> </w:t>
            </w:r>
            <w:r w:rsidRPr="007F5EC7">
              <w:rPr>
                <w:rFonts w:asciiTheme="majorHAnsi" w:hAnsiTheme="majorHAnsi" w:cstheme="majorHAnsi"/>
                <w:sz w:val="20"/>
                <w:szCs w:val="20"/>
              </w:rPr>
              <w:t>Spülung.</w:t>
            </w:r>
          </w:p>
        </w:tc>
      </w:tr>
    </w:tbl>
    <w:p w14:paraId="4BD93DBF" w14:textId="77777777" w:rsidR="00374E05" w:rsidRDefault="00374E05" w:rsidP="00374E05">
      <w:r>
        <w:br w:type="page"/>
      </w:r>
    </w:p>
    <w:p w14:paraId="6822B64E" w14:textId="77777777" w:rsidR="007F5EC7" w:rsidRDefault="007F5EC7" w:rsidP="007F5EC7">
      <w:r>
        <w:rPr>
          <w:rFonts w:ascii="Arial-BoldMT" w:hAnsi="Arial-BoldMT" w:cs="Arial-BoldMT"/>
          <w:b/>
          <w:bCs/>
          <w:sz w:val="22"/>
          <w:szCs w:val="22"/>
        </w:rPr>
        <w:lastRenderedPageBreak/>
        <w:t>Massnahmen bei systemischer Kontamination</w:t>
      </w:r>
    </w:p>
    <w:p w14:paraId="16B8BA16" w14:textId="77777777" w:rsidR="00117914" w:rsidRDefault="00117914" w:rsidP="00117914"/>
    <w:tbl>
      <w:tblPr>
        <w:tblStyle w:val="Tabellenraster"/>
        <w:tblW w:w="0" w:type="auto"/>
        <w:tblLook w:val="04A0" w:firstRow="1" w:lastRow="0" w:firstColumn="1" w:lastColumn="0" w:noHBand="0" w:noVBand="1"/>
      </w:tblPr>
      <w:tblGrid>
        <w:gridCol w:w="2161"/>
        <w:gridCol w:w="4780"/>
        <w:gridCol w:w="2687"/>
      </w:tblGrid>
      <w:tr w:rsidR="007F5EC7" w14:paraId="7D08C79F" w14:textId="77777777" w:rsidTr="00374E05">
        <w:tc>
          <w:tcPr>
            <w:tcW w:w="2161" w:type="dxa"/>
          </w:tcPr>
          <w:p w14:paraId="47C7991C" w14:textId="77777777" w:rsidR="007F5EC7" w:rsidRDefault="007F5EC7" w:rsidP="00374E05">
            <w:r>
              <w:rPr>
                <w:rFonts w:ascii="Arial-BoldMT" w:hAnsi="Arial-BoldMT" w:cs="Arial-BoldMT"/>
                <w:b/>
                <w:bCs/>
                <w:sz w:val="20"/>
                <w:szCs w:val="20"/>
              </w:rPr>
              <w:t>Kontaminationsgrad</w:t>
            </w:r>
          </w:p>
        </w:tc>
        <w:tc>
          <w:tcPr>
            <w:tcW w:w="4780" w:type="dxa"/>
          </w:tcPr>
          <w:p w14:paraId="4F49AD13" w14:textId="77777777" w:rsidR="007F5EC7" w:rsidRDefault="007F5EC7" w:rsidP="00374E05">
            <w:r>
              <w:rPr>
                <w:rFonts w:ascii="Arial-BoldMT" w:hAnsi="Arial-BoldMT" w:cs="Arial-BoldMT"/>
                <w:b/>
                <w:bCs/>
                <w:sz w:val="20"/>
                <w:szCs w:val="20"/>
              </w:rPr>
              <w:t>Massnahmen zum Legionellen-Management</w:t>
            </w:r>
          </w:p>
        </w:tc>
        <w:tc>
          <w:tcPr>
            <w:tcW w:w="2687" w:type="dxa"/>
          </w:tcPr>
          <w:p w14:paraId="58818CF0" w14:textId="77777777" w:rsidR="007F5EC7" w:rsidRDefault="007F5EC7" w:rsidP="00374E05">
            <w:r>
              <w:rPr>
                <w:rFonts w:ascii="Arial-BoldMT" w:hAnsi="Arial-BoldMT" w:cs="Arial-BoldMT"/>
                <w:b/>
                <w:bCs/>
                <w:sz w:val="20"/>
                <w:szCs w:val="20"/>
              </w:rPr>
              <w:t>Weiterbetrieb der Dusche</w:t>
            </w:r>
            <w:r w:rsidR="00374E05">
              <w:rPr>
                <w:rFonts w:ascii="Arial-BoldMT" w:hAnsi="Arial-BoldMT" w:cs="Arial-BoldMT"/>
                <w:b/>
                <w:bCs/>
                <w:sz w:val="20"/>
                <w:szCs w:val="20"/>
              </w:rPr>
              <w:t xml:space="preserve"> </w:t>
            </w:r>
            <w:r>
              <w:rPr>
                <w:rFonts w:ascii="Arial-BoldMT" w:hAnsi="Arial-BoldMT" w:cs="Arial-BoldMT"/>
                <w:b/>
                <w:bCs/>
                <w:sz w:val="20"/>
                <w:szCs w:val="20"/>
              </w:rPr>
              <w:t>während Massnahmen-</w:t>
            </w:r>
            <w:r w:rsidR="00374E05">
              <w:rPr>
                <w:rFonts w:ascii="Arial-BoldMT" w:hAnsi="Arial-BoldMT" w:cs="Arial-BoldMT"/>
                <w:b/>
                <w:bCs/>
                <w:sz w:val="20"/>
                <w:szCs w:val="20"/>
              </w:rPr>
              <w:t xml:space="preserve"> </w:t>
            </w:r>
            <w:proofErr w:type="spellStart"/>
            <w:r>
              <w:rPr>
                <w:rFonts w:ascii="Arial-BoldMT" w:hAnsi="Arial-BoldMT" w:cs="Arial-BoldMT"/>
                <w:b/>
                <w:bCs/>
                <w:sz w:val="20"/>
                <w:szCs w:val="20"/>
              </w:rPr>
              <w:t>umsetzung</w:t>
            </w:r>
            <w:proofErr w:type="spellEnd"/>
            <w:r w:rsidR="00374E05">
              <w:rPr>
                <w:rFonts w:ascii="Arial-BoldMT" w:hAnsi="Arial-BoldMT" w:cs="Arial-BoldMT"/>
                <w:b/>
                <w:bCs/>
                <w:sz w:val="20"/>
                <w:szCs w:val="20"/>
              </w:rPr>
              <w:t xml:space="preserve"> </w:t>
            </w:r>
            <w:r>
              <w:rPr>
                <w:rFonts w:ascii="Arial-BoldMT" w:hAnsi="Arial-BoldMT" w:cs="Arial-BoldMT"/>
                <w:b/>
                <w:bCs/>
                <w:sz w:val="20"/>
                <w:szCs w:val="20"/>
              </w:rPr>
              <w:t>möglich</w:t>
            </w:r>
            <w:r>
              <w:rPr>
                <w:rFonts w:ascii="Arial-BoldMT" w:hAnsi="Arial-BoldMT" w:cs="Arial-BoldMT"/>
                <w:b/>
                <w:bCs/>
                <w:sz w:val="13"/>
                <w:szCs w:val="13"/>
              </w:rPr>
              <w:t>1</w:t>
            </w:r>
          </w:p>
        </w:tc>
      </w:tr>
      <w:tr w:rsidR="007F5EC7" w14:paraId="1B4BEC22" w14:textId="77777777" w:rsidTr="00374E05">
        <w:tc>
          <w:tcPr>
            <w:tcW w:w="2161" w:type="dxa"/>
          </w:tcPr>
          <w:p w14:paraId="54DF294E" w14:textId="77777777" w:rsidR="007F5EC7" w:rsidRPr="00374E05" w:rsidRDefault="007F5EC7" w:rsidP="00374E05">
            <w:pPr>
              <w:rPr>
                <w:rFonts w:asciiTheme="majorHAnsi" w:hAnsiTheme="majorHAnsi" w:cstheme="majorHAnsi"/>
              </w:rPr>
            </w:pPr>
            <w:r w:rsidRPr="00374E05">
              <w:rPr>
                <w:rFonts w:asciiTheme="majorHAnsi" w:hAnsiTheme="majorHAnsi" w:cstheme="majorHAnsi"/>
                <w:sz w:val="20"/>
                <w:szCs w:val="20"/>
              </w:rPr>
              <w:t>keine oder geringe</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w:t>
            </w:r>
            <w:r w:rsidRPr="00374E05">
              <w:rPr>
                <w:rFonts w:asciiTheme="majorHAnsi" w:hAnsiTheme="majorHAnsi" w:cstheme="majorHAnsi"/>
                <w:i/>
                <w:iCs/>
                <w:sz w:val="20"/>
                <w:szCs w:val="20"/>
              </w:rPr>
              <w:t xml:space="preserve">Legionella </w:t>
            </w:r>
            <w:proofErr w:type="spellStart"/>
            <w:r w:rsidRPr="00374E05">
              <w:rPr>
                <w:rFonts w:asciiTheme="majorHAnsi" w:hAnsiTheme="majorHAnsi" w:cstheme="majorHAnsi"/>
                <w:i/>
                <w:iCs/>
                <w:sz w:val="20"/>
                <w:szCs w:val="20"/>
              </w:rPr>
              <w:t>spp</w:t>
            </w:r>
            <w:proofErr w:type="spellEnd"/>
            <w:r w:rsidRPr="00374E05">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374E05">
              <w:rPr>
                <w:rFonts w:asciiTheme="majorHAnsi" w:hAnsiTheme="majorHAnsi" w:cstheme="majorHAnsi"/>
                <w:sz w:val="20"/>
                <w:szCs w:val="20"/>
              </w:rPr>
              <w:t>&lt;1‘000 KBE/l)</w:t>
            </w:r>
          </w:p>
        </w:tc>
        <w:tc>
          <w:tcPr>
            <w:tcW w:w="4780" w:type="dxa"/>
          </w:tcPr>
          <w:p w14:paraId="6750F546" w14:textId="77777777" w:rsidR="00121FF1"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Routinebetrieb und –</w:t>
            </w:r>
            <w:proofErr w:type="spellStart"/>
            <w:r w:rsidRPr="00374E05">
              <w:rPr>
                <w:rFonts w:asciiTheme="majorHAnsi" w:eastAsia="SymbolMT" w:hAnsiTheme="majorHAnsi" w:cstheme="majorHAnsi"/>
                <w:sz w:val="20"/>
                <w:szCs w:val="20"/>
              </w:rPr>
              <w:t>instandhaltung</w:t>
            </w:r>
            <w:proofErr w:type="spellEnd"/>
            <w:r w:rsidRPr="00374E05">
              <w:rPr>
                <w:rFonts w:asciiTheme="majorHAnsi" w:eastAsia="SymbolMT" w:hAnsiTheme="majorHAnsi" w:cstheme="majorHAnsi"/>
                <w:sz w:val="20"/>
                <w:szCs w:val="20"/>
              </w:rPr>
              <w:t xml:space="preserve"> wie bisher</w:t>
            </w:r>
          </w:p>
          <w:p w14:paraId="45309BFE" w14:textId="73D375D3" w:rsidR="00121FF1" w:rsidRDefault="00121FF1" w:rsidP="00121FF1">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Pr>
                <w:rFonts w:asciiTheme="majorHAnsi" w:eastAsia="SymbolMT" w:hAnsiTheme="majorHAnsi" w:cstheme="majorHAnsi"/>
                <w:sz w:val="20"/>
                <w:szCs w:val="20"/>
              </w:rPr>
              <w:tab/>
            </w:r>
            <w:r w:rsidRPr="00374E05">
              <w:rPr>
                <w:rFonts w:asciiTheme="majorHAnsi" w:eastAsia="SymbolMT" w:hAnsiTheme="majorHAnsi" w:cstheme="majorHAnsi"/>
                <w:sz w:val="20"/>
                <w:szCs w:val="20"/>
              </w:rPr>
              <w:t>Bedarf für mikrobiologische Kontrollen an weiteren</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Messstellen</w:t>
            </w:r>
            <w:r>
              <w:rPr>
                <w:rFonts w:asciiTheme="majorHAnsi" w:eastAsia="SymbolMT" w:hAnsiTheme="majorHAnsi" w:cstheme="majorHAnsi"/>
                <w:sz w:val="20"/>
                <w:szCs w:val="20"/>
              </w:rPr>
              <w:t xml:space="preserve"> prüfen</w:t>
            </w:r>
            <w:r w:rsidR="00BD52B0">
              <w:rPr>
                <w:rFonts w:asciiTheme="majorHAnsi" w:eastAsia="SymbolMT" w:hAnsiTheme="majorHAnsi" w:cstheme="majorHAnsi"/>
                <w:sz w:val="20"/>
                <w:szCs w:val="20"/>
              </w:rPr>
              <w:t>.</w:t>
            </w:r>
          </w:p>
          <w:p w14:paraId="12212C98" w14:textId="16695528"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Regelmässige Kontrolle der Temperaturen</w:t>
            </w:r>
            <w:r w:rsidR="00374E05">
              <w:rPr>
                <w:rFonts w:asciiTheme="majorHAnsi" w:eastAsia="SymbolMT" w:hAnsiTheme="majorHAnsi" w:cstheme="majorHAnsi"/>
                <w:sz w:val="20"/>
                <w:szCs w:val="20"/>
              </w:rPr>
              <w:t xml:space="preserve"> </w:t>
            </w:r>
          </w:p>
          <w:p w14:paraId="1DB8744D" w14:textId="58F6E900" w:rsidR="007F5EC7" w:rsidRPr="00374E05" w:rsidRDefault="007F5EC7" w:rsidP="004048E6">
            <w:pPr>
              <w:ind w:left="275" w:hanging="284"/>
              <w:rPr>
                <w:rFonts w:asciiTheme="majorHAnsi" w:hAnsiTheme="majorHAnsi" w:cstheme="majorHAnsi"/>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Legionellen-Analyse nach Änderung von Betriebsbedingungen,</w:t>
            </w:r>
            <w:r w:rsidR="00DD58F0">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Versorgungsüber</w:t>
            </w:r>
            <w:r w:rsidR="00121FF1">
              <w:rPr>
                <w:rFonts w:asciiTheme="majorHAnsi" w:eastAsia="SymbolMT" w:hAnsiTheme="majorHAnsi" w:cstheme="majorHAnsi"/>
                <w:sz w:val="20"/>
                <w:szCs w:val="20"/>
              </w:rPr>
              <w:t>-</w:t>
            </w:r>
            <w:proofErr w:type="spellStart"/>
            <w:r w:rsidRPr="00374E05">
              <w:rPr>
                <w:rFonts w:asciiTheme="majorHAnsi" w:eastAsia="SymbolMT" w:hAnsiTheme="majorHAnsi" w:cstheme="majorHAnsi"/>
                <w:sz w:val="20"/>
                <w:szCs w:val="20"/>
              </w:rPr>
              <w:t>brückungen</w:t>
            </w:r>
            <w:proofErr w:type="spellEnd"/>
            <w:r w:rsidRPr="00374E05">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grösseren Reparaturen u. ä., sowie in grösseren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Abständen auch bei Normalbetrieb</w:t>
            </w:r>
          </w:p>
        </w:tc>
        <w:tc>
          <w:tcPr>
            <w:tcW w:w="2687" w:type="dxa"/>
          </w:tcPr>
          <w:p w14:paraId="48526079" w14:textId="77777777" w:rsidR="007F5EC7" w:rsidRPr="00374E05" w:rsidRDefault="007F5EC7" w:rsidP="00374E05">
            <w:pPr>
              <w:rPr>
                <w:rFonts w:asciiTheme="majorHAnsi" w:hAnsiTheme="majorHAnsi" w:cstheme="majorHAnsi"/>
              </w:rPr>
            </w:pPr>
            <w:r w:rsidRPr="00374E05">
              <w:rPr>
                <w:rFonts w:asciiTheme="majorHAnsi" w:hAnsiTheme="majorHAnsi" w:cstheme="majorHAnsi"/>
                <w:sz w:val="20"/>
                <w:szCs w:val="20"/>
              </w:rPr>
              <w:t>ja</w:t>
            </w:r>
          </w:p>
        </w:tc>
      </w:tr>
      <w:tr w:rsidR="007F5EC7" w14:paraId="773BCFA5" w14:textId="77777777" w:rsidTr="00374E05">
        <w:tc>
          <w:tcPr>
            <w:tcW w:w="2161" w:type="dxa"/>
          </w:tcPr>
          <w:p w14:paraId="4AAE9696" w14:textId="77777777" w:rsidR="007F5EC7" w:rsidRPr="00374E05" w:rsidRDefault="007F5EC7" w:rsidP="00374E05">
            <w:pPr>
              <w:rPr>
                <w:rFonts w:asciiTheme="majorHAnsi" w:hAnsiTheme="majorHAnsi" w:cstheme="majorHAnsi"/>
              </w:rPr>
            </w:pPr>
            <w:r w:rsidRPr="00374E05">
              <w:rPr>
                <w:rFonts w:asciiTheme="majorHAnsi" w:hAnsiTheme="majorHAnsi" w:cstheme="majorHAnsi"/>
                <w:sz w:val="20"/>
                <w:szCs w:val="20"/>
              </w:rPr>
              <w:t>mässige</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w:t>
            </w:r>
            <w:r w:rsidRPr="00374E05">
              <w:rPr>
                <w:rFonts w:asciiTheme="majorHAnsi" w:hAnsiTheme="majorHAnsi" w:cstheme="majorHAnsi"/>
                <w:i/>
                <w:iCs/>
                <w:sz w:val="20"/>
                <w:szCs w:val="20"/>
              </w:rPr>
              <w:t xml:space="preserve">Legionella </w:t>
            </w:r>
            <w:proofErr w:type="spellStart"/>
            <w:r w:rsidRPr="00374E05">
              <w:rPr>
                <w:rFonts w:asciiTheme="majorHAnsi" w:hAnsiTheme="majorHAnsi" w:cstheme="majorHAnsi"/>
                <w:i/>
                <w:iCs/>
                <w:sz w:val="20"/>
                <w:szCs w:val="20"/>
              </w:rPr>
              <w:t>spp</w:t>
            </w:r>
            <w:proofErr w:type="spellEnd"/>
            <w:r w:rsidRPr="00374E05">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374E05">
              <w:rPr>
                <w:rFonts w:asciiTheme="majorHAnsi" w:hAnsiTheme="majorHAnsi" w:cstheme="majorHAnsi"/>
                <w:sz w:val="20"/>
                <w:szCs w:val="20"/>
              </w:rPr>
              <w:t>1‘000 bis 10‘000</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KBE/l)</w:t>
            </w:r>
          </w:p>
        </w:tc>
        <w:tc>
          <w:tcPr>
            <w:tcW w:w="4780" w:type="dxa"/>
          </w:tcPr>
          <w:p w14:paraId="26D3E836" w14:textId="125C227B"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proofErr w:type="spellStart"/>
            <w:r w:rsidRPr="00374E05">
              <w:rPr>
                <w:rFonts w:asciiTheme="majorHAnsi" w:eastAsia="SymbolMT" w:hAnsiTheme="majorHAnsi" w:cstheme="majorHAnsi"/>
                <w:sz w:val="20"/>
                <w:szCs w:val="20"/>
              </w:rPr>
              <w:t>Hauptbefallsherd</w:t>
            </w:r>
            <w:proofErr w:type="spellEnd"/>
            <w:r w:rsidRPr="00374E05">
              <w:rPr>
                <w:rFonts w:asciiTheme="majorHAnsi" w:eastAsia="SymbolMT" w:hAnsiTheme="majorHAnsi" w:cstheme="majorHAnsi"/>
                <w:sz w:val="20"/>
                <w:szCs w:val="20"/>
              </w:rPr>
              <w:t>(e) mit gezielten Beprobungen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eruieren</w:t>
            </w:r>
            <w:r w:rsidR="00BD52B0">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2A8032CA" w14:textId="73A381DA"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 xml:space="preserve">Auf die </w:t>
            </w:r>
            <w:proofErr w:type="spellStart"/>
            <w:r w:rsidRPr="00374E05">
              <w:rPr>
                <w:rFonts w:asciiTheme="majorHAnsi" w:eastAsia="SymbolMT" w:hAnsiTheme="majorHAnsi" w:cstheme="majorHAnsi"/>
                <w:sz w:val="20"/>
                <w:szCs w:val="20"/>
              </w:rPr>
              <w:t>Befallsherde</w:t>
            </w:r>
            <w:proofErr w:type="spellEnd"/>
            <w:r w:rsidRPr="00374E05">
              <w:rPr>
                <w:rFonts w:asciiTheme="majorHAnsi" w:eastAsia="SymbolMT" w:hAnsiTheme="majorHAnsi" w:cstheme="majorHAnsi"/>
                <w:sz w:val="20"/>
                <w:szCs w:val="20"/>
              </w:rPr>
              <w:t xml:space="preserve"> ausgerichtete Hygienemassnahmen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treffen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i.d.R. ja, sobald die</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Temperatur am Austritt</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des Erwärmers mindestens</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60°C beträgt</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und der Leitungsinhalt</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des Verteilsystems</w:t>
            </w:r>
            <w:r w:rsidR="00BD52B0">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796D6726" w14:textId="62B978BC" w:rsidR="00E37A3D" w:rsidRDefault="00374E05"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Temperatur am Austritt des Erwärmers auf</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konstant mindestens 60°C einstellen. Die</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Temperatur des Rücklaufes aus der Zirkulationsleitung</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muss 55°C erreichen</w:t>
            </w:r>
            <w:r w:rsidR="00BD52B0">
              <w:rPr>
                <w:rFonts w:asciiTheme="majorHAnsi" w:eastAsia="SymbolMT" w:hAnsiTheme="majorHAnsi" w:cstheme="majorHAnsi"/>
                <w:sz w:val="20"/>
                <w:szCs w:val="20"/>
              </w:rPr>
              <w:t>.</w:t>
            </w:r>
            <w:r>
              <w:rPr>
                <w:rFonts w:asciiTheme="majorHAnsi" w:eastAsia="SymbolMT" w:hAnsiTheme="majorHAnsi" w:cstheme="majorHAnsi"/>
                <w:sz w:val="20"/>
                <w:szCs w:val="20"/>
              </w:rPr>
              <w:t xml:space="preserve"> </w:t>
            </w:r>
          </w:p>
          <w:p w14:paraId="13293AB0" w14:textId="0059BDE9" w:rsidR="00374E05" w:rsidRDefault="00374E05"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Thermische Schockdesinfektion vornehmen</w:t>
            </w:r>
            <w:r w:rsidR="00644CC6" w:rsidRPr="00DD58F0">
              <w:rPr>
                <w:rFonts w:asciiTheme="majorHAnsi" w:hAnsiTheme="majorHAnsi"/>
                <w:sz w:val="20"/>
                <w:vertAlign w:val="superscript"/>
              </w:rPr>
              <w:footnoteReference w:id="2"/>
            </w:r>
            <w:r w:rsidRPr="00374E05">
              <w:rPr>
                <w:rFonts w:asciiTheme="majorHAnsi" w:eastAsia="SymbolMT" w:hAnsiTheme="majorHAnsi" w:cstheme="majorHAnsi"/>
                <w:sz w:val="20"/>
                <w:szCs w:val="20"/>
              </w:rPr>
              <w:t>,</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unter Beizug einer Fachperson</w:t>
            </w:r>
            <w:r w:rsidR="00BD52B0">
              <w:rPr>
                <w:rFonts w:asciiTheme="majorHAnsi" w:eastAsia="SymbolMT" w:hAnsiTheme="majorHAnsi" w:cstheme="majorHAnsi"/>
                <w:sz w:val="20"/>
                <w:szCs w:val="20"/>
              </w:rPr>
              <w:t>.</w:t>
            </w:r>
            <w:r>
              <w:rPr>
                <w:rFonts w:asciiTheme="majorHAnsi" w:eastAsia="SymbolMT" w:hAnsiTheme="majorHAnsi" w:cstheme="majorHAnsi"/>
                <w:sz w:val="20"/>
                <w:szCs w:val="20"/>
              </w:rPr>
              <w:t xml:space="preserve"> </w:t>
            </w:r>
          </w:p>
          <w:p w14:paraId="2FBD3A78" w14:textId="6DD4FA16" w:rsidR="00374E05" w:rsidRDefault="00374E05"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Betriebsbedingungen dauerhaft verbessern</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(Temperaturen und gegebenenfalls weitere)</w:t>
            </w:r>
            <w:r>
              <w:rPr>
                <w:rFonts w:asciiTheme="majorHAnsi" w:eastAsia="SymbolMT" w:hAnsiTheme="majorHAnsi" w:cstheme="majorHAnsi"/>
                <w:sz w:val="20"/>
                <w:szCs w:val="20"/>
              </w:rPr>
              <w:t xml:space="preserve"> </w:t>
            </w:r>
          </w:p>
          <w:p w14:paraId="0978E0D8" w14:textId="0DD73F8E" w:rsidR="007F5EC7" w:rsidRPr="004048E6" w:rsidRDefault="00374E05"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Nachkontrolle innert 2 Monaten und nach</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weiteren ca. 6 Monaten zur Überprüfung der</w:t>
            </w:r>
            <w:r>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Massnahmenwirkung</w:t>
            </w:r>
            <w:r w:rsidR="00BD52B0">
              <w:rPr>
                <w:rFonts w:asciiTheme="majorHAnsi" w:eastAsia="SymbolMT" w:hAnsiTheme="majorHAnsi" w:cstheme="majorHAnsi"/>
                <w:sz w:val="20"/>
                <w:szCs w:val="20"/>
              </w:rPr>
              <w:t>.</w:t>
            </w:r>
          </w:p>
        </w:tc>
        <w:tc>
          <w:tcPr>
            <w:tcW w:w="2687" w:type="dxa"/>
          </w:tcPr>
          <w:p w14:paraId="7D566A60" w14:textId="1B818388" w:rsidR="007F5EC7" w:rsidRPr="00374E05" w:rsidRDefault="007F5EC7" w:rsidP="00374E05">
            <w:pPr>
              <w:rPr>
                <w:rFonts w:asciiTheme="majorHAnsi" w:hAnsiTheme="majorHAnsi" w:cstheme="majorHAnsi"/>
              </w:rPr>
            </w:pPr>
            <w:r w:rsidRPr="00374E05">
              <w:rPr>
                <w:rFonts w:asciiTheme="majorHAnsi" w:hAnsiTheme="majorHAnsi" w:cstheme="majorHAnsi"/>
                <w:sz w:val="20"/>
                <w:szCs w:val="20"/>
              </w:rPr>
              <w:t>i.d.R. ja, sofern vor</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dem Duschen für einen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Wasservorlauf ohne relevante</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Aerosolbildung</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gesorgt werden kann.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Die Reinigung, Entkalkung,</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Materialersatz</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und Spülung sollen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aber zeitnah vorgenommen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werden.</w:t>
            </w:r>
          </w:p>
        </w:tc>
      </w:tr>
      <w:tr w:rsidR="007F5EC7" w14:paraId="159AB91B" w14:textId="77777777" w:rsidTr="004048E6">
        <w:tc>
          <w:tcPr>
            <w:tcW w:w="2161" w:type="dxa"/>
          </w:tcPr>
          <w:p w14:paraId="4C99E700" w14:textId="77777777" w:rsidR="007F5EC7" w:rsidRPr="00374E05" w:rsidRDefault="007F5EC7" w:rsidP="000926A9">
            <w:pPr>
              <w:rPr>
                <w:rFonts w:asciiTheme="majorHAnsi" w:hAnsiTheme="majorHAnsi" w:cstheme="majorHAnsi"/>
              </w:rPr>
            </w:pPr>
            <w:r w:rsidRPr="00374E05">
              <w:rPr>
                <w:rFonts w:asciiTheme="majorHAnsi" w:hAnsiTheme="majorHAnsi" w:cstheme="majorHAnsi"/>
                <w:sz w:val="20"/>
                <w:szCs w:val="20"/>
              </w:rPr>
              <w:t>starke bis massive</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Kontamination</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w:t>
            </w:r>
            <w:r w:rsidRPr="00374E05">
              <w:rPr>
                <w:rFonts w:asciiTheme="majorHAnsi" w:hAnsiTheme="majorHAnsi" w:cstheme="majorHAnsi"/>
                <w:i/>
                <w:iCs/>
                <w:sz w:val="20"/>
                <w:szCs w:val="20"/>
              </w:rPr>
              <w:t xml:space="preserve">Legionella </w:t>
            </w:r>
            <w:proofErr w:type="spellStart"/>
            <w:r w:rsidRPr="00374E05">
              <w:rPr>
                <w:rFonts w:asciiTheme="majorHAnsi" w:hAnsiTheme="majorHAnsi" w:cstheme="majorHAnsi"/>
                <w:i/>
                <w:iCs/>
                <w:sz w:val="20"/>
                <w:szCs w:val="20"/>
              </w:rPr>
              <w:t>spp</w:t>
            </w:r>
            <w:proofErr w:type="spellEnd"/>
            <w:r w:rsidRPr="00374E05">
              <w:rPr>
                <w:rFonts w:asciiTheme="majorHAnsi" w:hAnsiTheme="majorHAnsi" w:cstheme="majorHAnsi"/>
                <w:i/>
                <w:iCs/>
                <w:sz w:val="20"/>
                <w:szCs w:val="20"/>
              </w:rPr>
              <w:t>.</w:t>
            </w:r>
            <w:r w:rsidR="00374E05">
              <w:rPr>
                <w:rFonts w:asciiTheme="majorHAnsi" w:hAnsiTheme="majorHAnsi" w:cstheme="majorHAnsi"/>
                <w:i/>
                <w:iCs/>
                <w:sz w:val="20"/>
                <w:szCs w:val="20"/>
              </w:rPr>
              <w:t xml:space="preserve"> </w:t>
            </w:r>
            <w:r w:rsidRPr="00374E05">
              <w:rPr>
                <w:rFonts w:asciiTheme="majorHAnsi" w:hAnsiTheme="majorHAnsi" w:cstheme="majorHAnsi"/>
                <w:sz w:val="20"/>
                <w:szCs w:val="20"/>
              </w:rPr>
              <w:t>&gt;10‘000 KBE/l)</w:t>
            </w:r>
          </w:p>
        </w:tc>
        <w:tc>
          <w:tcPr>
            <w:tcW w:w="4780" w:type="dxa"/>
          </w:tcPr>
          <w:p w14:paraId="473FC0CB" w14:textId="15ADEF00"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Unter Beizug einer Fachperson eine sanitärtechnische</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Beurteilung der Wasserversorgungsanlagen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und der derzeitigen Betriebsbedingungen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machen</w:t>
            </w:r>
            <w:r w:rsidR="00BD52B0">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73D404C2" w14:textId="4CB68EA0"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Anpassungen an den Stand der Technik</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 xml:space="preserve">vornehmen </w:t>
            </w:r>
            <w:proofErr w:type="gramStart"/>
            <w:r w:rsidRPr="00374E05">
              <w:rPr>
                <w:rFonts w:asciiTheme="majorHAnsi" w:eastAsia="SymbolMT" w:hAnsiTheme="majorHAnsi" w:cstheme="majorHAnsi"/>
                <w:sz w:val="20"/>
                <w:szCs w:val="20"/>
              </w:rPr>
              <w:t>soweit</w:t>
            </w:r>
            <w:proofErr w:type="gramEnd"/>
            <w:r w:rsidRPr="00374E05">
              <w:rPr>
                <w:rFonts w:asciiTheme="majorHAnsi" w:eastAsia="SymbolMT" w:hAnsiTheme="majorHAnsi" w:cstheme="majorHAnsi"/>
                <w:sz w:val="20"/>
                <w:szCs w:val="20"/>
              </w:rPr>
              <w:t xml:space="preserve"> machbar</w:t>
            </w:r>
            <w:r w:rsidR="00BD52B0">
              <w:rPr>
                <w:rFonts w:asciiTheme="majorHAnsi" w:eastAsia="SymbolMT" w:hAnsiTheme="majorHAnsi" w:cstheme="majorHAnsi"/>
                <w:sz w:val="20"/>
                <w:szCs w:val="20"/>
              </w:rPr>
              <w:t>.</w:t>
            </w:r>
            <w:r w:rsidR="00374E05">
              <w:rPr>
                <w:rFonts w:asciiTheme="majorHAnsi" w:eastAsia="SymbolMT" w:hAnsiTheme="majorHAnsi" w:cstheme="majorHAnsi"/>
                <w:sz w:val="20"/>
                <w:szCs w:val="20"/>
              </w:rPr>
              <w:t xml:space="preserve"> </w:t>
            </w:r>
          </w:p>
          <w:p w14:paraId="27C77E97" w14:textId="0CE3584F"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Sanierung des Gesamtsystems durchführen</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einschliesslich Wassererwärmer und Vorwärmsystem</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(falls vorhanden).</w:t>
            </w:r>
            <w:r w:rsidR="00075FCA" w:rsidDel="00075FCA">
              <w:rPr>
                <w:rFonts w:asciiTheme="majorHAnsi" w:eastAsia="SymbolMT" w:hAnsiTheme="majorHAnsi" w:cstheme="majorHAnsi"/>
                <w:sz w:val="20"/>
                <w:szCs w:val="20"/>
              </w:rPr>
              <w:t xml:space="preserve"> </w:t>
            </w:r>
          </w:p>
          <w:p w14:paraId="2B5020ED" w14:textId="61DBB04A" w:rsidR="00374E05" w:rsidRDefault="007F5EC7" w:rsidP="004048E6">
            <w:pPr>
              <w:ind w:left="275" w:hanging="284"/>
              <w:rPr>
                <w:rFonts w:asciiTheme="majorHAnsi" w:eastAsia="SymbolMT" w:hAnsiTheme="majorHAnsi" w:cstheme="majorHAnsi"/>
                <w:sz w:val="20"/>
                <w:szCs w:val="20"/>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r w:rsidRPr="00374E05">
              <w:rPr>
                <w:rFonts w:asciiTheme="majorHAnsi" w:eastAsia="SymbolMT" w:hAnsiTheme="majorHAnsi" w:cstheme="majorHAnsi"/>
                <w:sz w:val="20"/>
                <w:szCs w:val="20"/>
              </w:rPr>
              <w:t>Mikrobiologische Kontrolle unmittelbar nach</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Abschluss der Sanierungsarbeiten zur</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Überprüfung der Massnahmenwirkung</w:t>
            </w:r>
            <w:r w:rsidR="00374E05">
              <w:rPr>
                <w:rFonts w:asciiTheme="majorHAnsi" w:eastAsia="SymbolMT" w:hAnsiTheme="majorHAnsi" w:cstheme="majorHAnsi"/>
                <w:sz w:val="20"/>
                <w:szCs w:val="20"/>
              </w:rPr>
              <w:t xml:space="preserve"> </w:t>
            </w:r>
          </w:p>
          <w:p w14:paraId="3C0BF52C" w14:textId="6D55337A" w:rsidR="007F5EC7" w:rsidRPr="00374E05" w:rsidRDefault="007F5EC7" w:rsidP="004048E6">
            <w:pPr>
              <w:ind w:left="275" w:hanging="284"/>
              <w:rPr>
                <w:rFonts w:asciiTheme="majorHAnsi" w:hAnsiTheme="majorHAnsi" w:cstheme="majorHAnsi"/>
              </w:rPr>
            </w:pPr>
            <w:r w:rsidRPr="00374E05">
              <w:rPr>
                <w:rFonts w:asciiTheme="majorHAnsi" w:eastAsia="SymbolMT" w:hAnsiTheme="majorHAnsi" w:cstheme="majorHAnsi"/>
                <w:sz w:val="20"/>
                <w:szCs w:val="20"/>
              </w:rPr>
              <w:t xml:space="preserve"> </w:t>
            </w:r>
            <w:r w:rsidR="00BA0DA7">
              <w:rPr>
                <w:rFonts w:asciiTheme="majorHAnsi" w:eastAsia="SymbolMT" w:hAnsiTheme="majorHAnsi" w:cstheme="majorHAnsi"/>
                <w:sz w:val="20"/>
                <w:szCs w:val="20"/>
              </w:rPr>
              <w:tab/>
            </w:r>
            <w:proofErr w:type="spellStart"/>
            <w:r w:rsidRPr="00374E05">
              <w:rPr>
                <w:rFonts w:asciiTheme="majorHAnsi" w:eastAsia="SymbolMT" w:hAnsiTheme="majorHAnsi" w:cstheme="majorHAnsi"/>
                <w:sz w:val="20"/>
                <w:szCs w:val="20"/>
              </w:rPr>
              <w:t>Nachbeprobung</w:t>
            </w:r>
            <w:proofErr w:type="spellEnd"/>
            <w:r w:rsidRPr="00374E05">
              <w:rPr>
                <w:rFonts w:asciiTheme="majorHAnsi" w:eastAsia="SymbolMT" w:hAnsiTheme="majorHAnsi" w:cstheme="majorHAnsi"/>
                <w:sz w:val="20"/>
                <w:szCs w:val="20"/>
              </w:rPr>
              <w:t xml:space="preserve"> innert 2 Monaten und nach</w:t>
            </w:r>
            <w:r w:rsidR="00374E05">
              <w:rPr>
                <w:rFonts w:asciiTheme="majorHAnsi" w:eastAsia="SymbolMT" w:hAnsiTheme="majorHAnsi" w:cstheme="majorHAnsi"/>
                <w:sz w:val="20"/>
                <w:szCs w:val="20"/>
              </w:rPr>
              <w:t xml:space="preserve"> </w:t>
            </w:r>
            <w:r w:rsidRPr="00374E05">
              <w:rPr>
                <w:rFonts w:asciiTheme="majorHAnsi" w:eastAsia="SymbolMT" w:hAnsiTheme="majorHAnsi" w:cstheme="majorHAnsi"/>
                <w:sz w:val="20"/>
                <w:szCs w:val="20"/>
              </w:rPr>
              <w:t>weiteren ca. 6 Monaten zur Verlaufskontrolle</w:t>
            </w:r>
          </w:p>
        </w:tc>
        <w:tc>
          <w:tcPr>
            <w:tcW w:w="2687" w:type="dxa"/>
          </w:tcPr>
          <w:p w14:paraId="31C960FE" w14:textId="77777777" w:rsidR="007F5EC7" w:rsidRPr="00374E05" w:rsidRDefault="007F5EC7" w:rsidP="00374E05">
            <w:pPr>
              <w:rPr>
                <w:rFonts w:asciiTheme="majorHAnsi" w:hAnsiTheme="majorHAnsi" w:cstheme="majorHAnsi"/>
              </w:rPr>
            </w:pPr>
            <w:r w:rsidRPr="00374E05">
              <w:rPr>
                <w:rFonts w:asciiTheme="majorHAnsi" w:hAnsiTheme="majorHAnsi" w:cstheme="majorHAnsi"/>
                <w:sz w:val="20"/>
                <w:szCs w:val="20"/>
              </w:rPr>
              <w:t>i.d.R. nein. Fallweise</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kann ein Weiterbetrieb</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 xml:space="preserve">mit </w:t>
            </w:r>
            <w:proofErr w:type="spellStart"/>
            <w:r w:rsidRPr="00374E05">
              <w:rPr>
                <w:rFonts w:asciiTheme="majorHAnsi" w:hAnsiTheme="majorHAnsi" w:cstheme="majorHAnsi"/>
                <w:sz w:val="20"/>
                <w:szCs w:val="20"/>
              </w:rPr>
              <w:t>Sterilfilteraufsatz</w:t>
            </w:r>
            <w:proofErr w:type="spellEnd"/>
            <w:r w:rsidR="00374E05">
              <w:rPr>
                <w:rFonts w:asciiTheme="majorHAnsi" w:hAnsiTheme="majorHAnsi" w:cstheme="majorHAnsi"/>
                <w:sz w:val="20"/>
                <w:szCs w:val="20"/>
              </w:rPr>
              <w:t xml:space="preserve"> </w:t>
            </w:r>
            <w:r w:rsidRPr="00374E05">
              <w:rPr>
                <w:rFonts w:asciiTheme="majorHAnsi" w:hAnsiTheme="majorHAnsi" w:cstheme="majorHAnsi"/>
                <w:sz w:val="20"/>
                <w:szCs w:val="20"/>
              </w:rPr>
              <w:t>auf der Bezugsarmatur</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in Frage kommen bis</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zum Abschluss der</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Reinigung, Entkalkung,</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Materialersatz und</w:t>
            </w:r>
            <w:r w:rsidR="00374E05">
              <w:rPr>
                <w:rFonts w:asciiTheme="majorHAnsi" w:hAnsiTheme="majorHAnsi" w:cstheme="majorHAnsi"/>
                <w:sz w:val="20"/>
                <w:szCs w:val="20"/>
              </w:rPr>
              <w:t xml:space="preserve"> </w:t>
            </w:r>
            <w:r w:rsidRPr="00374E05">
              <w:rPr>
                <w:rFonts w:asciiTheme="majorHAnsi" w:hAnsiTheme="majorHAnsi" w:cstheme="majorHAnsi"/>
                <w:sz w:val="20"/>
                <w:szCs w:val="20"/>
              </w:rPr>
              <w:t>Spülung.</w:t>
            </w:r>
          </w:p>
        </w:tc>
      </w:tr>
    </w:tbl>
    <w:p w14:paraId="6BBC0990" w14:textId="77777777" w:rsidR="007F5EC7" w:rsidRDefault="007F5EC7" w:rsidP="00117914"/>
    <w:p w14:paraId="27C7C177" w14:textId="56E79A93" w:rsidR="007F5EC7" w:rsidRDefault="00910266" w:rsidP="00117914">
      <w:r>
        <w:t xml:space="preserve">Zudem ist bei Legionellen-Höchstwertüberschreitungen </w:t>
      </w:r>
      <w:r w:rsidR="00CF777B">
        <w:t xml:space="preserve">nach </w:t>
      </w:r>
      <w:hyperlink r:id="rId14" w:anchor="art_84" w:history="1">
        <w:r w:rsidR="00CF777B" w:rsidRPr="00CF777B">
          <w:rPr>
            <w:rStyle w:val="Hyperlink"/>
          </w:rPr>
          <w:t>LGV Art. 84</w:t>
        </w:r>
      </w:hyperlink>
      <w:r w:rsidR="00CF777B">
        <w:t xml:space="preserve"> Abs. 4 Bst. a. </w:t>
      </w:r>
      <w:r>
        <w:t xml:space="preserve">die </w:t>
      </w:r>
      <w:hyperlink r:id="rId15" w:anchor="ansprechstelle" w:history="1">
        <w:r w:rsidRPr="00CF777B">
          <w:rPr>
            <w:rStyle w:val="Hyperlink"/>
          </w:rPr>
          <w:t>kantonale Vollzugsbehörde</w:t>
        </w:r>
      </w:hyperlink>
      <w:r>
        <w:t xml:space="preserve"> zu </w:t>
      </w:r>
      <w:r w:rsidR="000077BF">
        <w:t>info</w:t>
      </w:r>
      <w:r w:rsidR="004048E6">
        <w:t>r</w:t>
      </w:r>
      <w:r w:rsidR="000077BF">
        <w:t>mieren</w:t>
      </w:r>
      <w:r>
        <w:t>:</w:t>
      </w:r>
    </w:p>
    <w:p w14:paraId="13256E12" w14:textId="77777777" w:rsidR="00910266" w:rsidRDefault="00910266" w:rsidP="00117914"/>
    <w:p w14:paraId="68BE9F04" w14:textId="5FBA7972" w:rsidR="00910266" w:rsidRDefault="00910266" w:rsidP="00117914">
      <w:r>
        <w:t xml:space="preserve">Kantonale Vollzugsbehörde: </w:t>
      </w:r>
    </w:p>
    <w:p w14:paraId="3555B84A" w14:textId="26FAA7EF" w:rsidR="00374E05" w:rsidRDefault="007A121F">
      <w:pPr>
        <w:tabs>
          <w:tab w:val="clear" w:pos="425"/>
          <w:tab w:val="clear" w:pos="851"/>
          <w:tab w:val="clear" w:pos="1276"/>
          <w:tab w:val="clear" w:pos="5245"/>
          <w:tab w:val="clear" w:pos="9639"/>
        </w:tabs>
      </w:pPr>
      <w:r>
        <w:t xml:space="preserve">Kanton St.Gallen: Amt für Verbraucherschutz und Veterinärwesen: </w:t>
      </w:r>
      <w:r w:rsidRPr="000B471A">
        <w:t>+41 58 229 28 00</w:t>
      </w:r>
      <w:r>
        <w:t xml:space="preserve">, </w:t>
      </w:r>
      <w:hyperlink r:id="rId16" w:history="1">
        <w:r w:rsidRPr="000B471A">
          <w:rPr>
            <w:rStyle w:val="Hyperlink"/>
          </w:rPr>
          <w:t>info.avsv@sg.ch</w:t>
        </w:r>
      </w:hyperlink>
      <w:r w:rsidR="00374E05">
        <w:br w:type="page"/>
      </w:r>
    </w:p>
    <w:p w14:paraId="614F6137" w14:textId="77777777" w:rsidR="002F14DE" w:rsidRDefault="002F14DE" w:rsidP="002F14DE">
      <w:pPr>
        <w:pStyle w:val="berschrift1"/>
      </w:pPr>
      <w:bookmarkStart w:id="14" w:name="_Toc96186269"/>
      <w:bookmarkStart w:id="15" w:name="_Toc222236678"/>
      <w:r>
        <w:lastRenderedPageBreak/>
        <w:t>Notfallplan</w:t>
      </w:r>
      <w:bookmarkEnd w:id="14"/>
      <w:bookmarkEnd w:id="15"/>
      <w:r>
        <w:t xml:space="preserve"> </w:t>
      </w:r>
    </w:p>
    <w:p w14:paraId="3D516528" w14:textId="77777777" w:rsidR="002F14DE" w:rsidRDefault="002F14DE" w:rsidP="002F14DE"/>
    <w:p w14:paraId="76A271C4" w14:textId="53DAA93C" w:rsidR="002F14DE" w:rsidRDefault="002F14DE" w:rsidP="002F14DE">
      <w:r>
        <w:t xml:space="preserve">Als Notfall gelten </w:t>
      </w:r>
      <w:r w:rsidR="00075FCA">
        <w:t>insbesondere</w:t>
      </w:r>
      <w:r>
        <w:t xml:space="preserve">: </w:t>
      </w:r>
    </w:p>
    <w:p w14:paraId="50F35BEC" w14:textId="58B396CA" w:rsidR="002F14DE" w:rsidRDefault="002F14DE" w:rsidP="004048E6">
      <w:pPr>
        <w:pStyle w:val="Listenabsatz"/>
        <w:numPr>
          <w:ilvl w:val="0"/>
          <w:numId w:val="25"/>
        </w:numPr>
      </w:pPr>
      <w:r>
        <w:t xml:space="preserve">Kontamination </w:t>
      </w:r>
      <w:r w:rsidR="006968C6">
        <w:t>von Duschwasser mit &gt;10'000 KBE/l Legionellen</w:t>
      </w:r>
    </w:p>
    <w:p w14:paraId="231A3FFB" w14:textId="40B4A82F" w:rsidR="002F14DE" w:rsidRDefault="002F14DE" w:rsidP="004048E6">
      <w:pPr>
        <w:pStyle w:val="Listenabsatz"/>
        <w:numPr>
          <w:ilvl w:val="0"/>
          <w:numId w:val="25"/>
        </w:numPr>
      </w:pPr>
      <w:r>
        <w:t>Legionellose-</w:t>
      </w:r>
      <w:r w:rsidR="007A121F">
        <w:t>Erkrankungsfall</w:t>
      </w:r>
      <w:r>
        <w:t xml:space="preserve">, der auf eine Ansteckung im </w:t>
      </w:r>
      <w:r>
        <w:fldChar w:fldCharType="begin"/>
      </w:r>
      <w:r>
        <w:instrText xml:space="preserve"> REF Betriebsname \h </w:instrText>
      </w:r>
      <w:r>
        <w:fldChar w:fldCharType="separate"/>
      </w:r>
      <w:r w:rsidR="009C7A55">
        <w:rPr>
          <w:rFonts w:cs="Arial"/>
          <w:noProof/>
        </w:rPr>
        <w:t>Betriebsname</w:t>
      </w:r>
      <w:r>
        <w:fldChar w:fldCharType="end"/>
      </w:r>
      <w:r>
        <w:t xml:space="preserve"> zurückzuführen ist. </w:t>
      </w:r>
    </w:p>
    <w:p w14:paraId="41155275" w14:textId="77777777" w:rsidR="002F14DE" w:rsidRDefault="002F14DE" w:rsidP="002F14DE"/>
    <w:p w14:paraId="6A0916E9" w14:textId="77777777" w:rsidR="002F14DE" w:rsidRDefault="002F14DE" w:rsidP="002F14DE">
      <w:r>
        <w:t>Vorgehen:</w:t>
      </w:r>
    </w:p>
    <w:p w14:paraId="79C0E2A0" w14:textId="6FEBB6A6" w:rsidR="002F14DE" w:rsidRDefault="002F14DE" w:rsidP="00214DD0">
      <w:pPr>
        <w:pStyle w:val="berschrift7"/>
        <w:spacing w:before="120"/>
      </w:pPr>
      <w:r>
        <w:t xml:space="preserve">Information an folgende Personen im </w:t>
      </w:r>
      <w:r>
        <w:fldChar w:fldCharType="begin"/>
      </w:r>
      <w:r>
        <w:instrText xml:space="preserve"> REF Betriebsname \h </w:instrText>
      </w:r>
      <w:r>
        <w:fldChar w:fldCharType="separate"/>
      </w:r>
      <w:r w:rsidR="009C7A55">
        <w:rPr>
          <w:rFonts w:cs="Arial"/>
          <w:noProof/>
        </w:rPr>
        <w:t>Betriebsname</w:t>
      </w:r>
      <w:r>
        <w:fldChar w:fldCharType="end"/>
      </w:r>
    </w:p>
    <w:p w14:paraId="77C3093C" w14:textId="77777777" w:rsidR="002F14DE" w:rsidRDefault="002F14DE" w:rsidP="002F14DE">
      <w:r>
        <w:t>Person 1</w:t>
      </w:r>
    </w:p>
    <w:p w14:paraId="10463F68" w14:textId="77777777" w:rsidR="002F14DE" w:rsidRDefault="002F14DE" w:rsidP="002F14DE">
      <w:r>
        <w:t>Person 2</w:t>
      </w:r>
    </w:p>
    <w:p w14:paraId="71FB2EF4" w14:textId="77777777" w:rsidR="002F14DE" w:rsidRDefault="002F14DE" w:rsidP="002F14DE">
      <w:r>
        <w:t>…</w:t>
      </w:r>
    </w:p>
    <w:p w14:paraId="39470D36" w14:textId="388BBB2B" w:rsidR="002B46A9" w:rsidRDefault="002B46A9" w:rsidP="002F14DE">
      <w:r>
        <w:t xml:space="preserve">Information an die </w:t>
      </w:r>
      <w:hyperlink r:id="rId17" w:anchor="ansprechstelle" w:history="1">
        <w:r w:rsidRPr="00CF777B">
          <w:rPr>
            <w:rStyle w:val="Hyperlink"/>
          </w:rPr>
          <w:t>kantonale Vollzugsbehörde</w:t>
        </w:r>
      </w:hyperlink>
      <w:r>
        <w:t xml:space="preserve"> nach </w:t>
      </w:r>
      <w:hyperlink r:id="rId18" w:anchor="art_84" w:history="1">
        <w:r w:rsidRPr="00CF777B">
          <w:rPr>
            <w:rStyle w:val="Hyperlink"/>
          </w:rPr>
          <w:t>LGV Art. 84</w:t>
        </w:r>
      </w:hyperlink>
      <w:r>
        <w:t xml:space="preserve"> Abs. 4 Bst. a.</w:t>
      </w:r>
    </w:p>
    <w:p w14:paraId="4C452CFE" w14:textId="66BDC233" w:rsidR="002F14DE" w:rsidRDefault="002B46A9" w:rsidP="002F14DE">
      <w:pPr>
        <w:rPr>
          <w:rStyle w:val="Hyperlink"/>
        </w:rPr>
      </w:pPr>
      <w:r>
        <w:t xml:space="preserve">Kanton St.Gallen: </w:t>
      </w:r>
      <w:r w:rsidR="002F14DE">
        <w:t>Amt für Verbraucherschutz und Veterinärwesen</w:t>
      </w:r>
      <w:r w:rsidR="000077BF">
        <w:t xml:space="preserve"> (AVSV)</w:t>
      </w:r>
      <w:r w:rsidR="002F14DE">
        <w:t xml:space="preserve">: </w:t>
      </w:r>
      <w:r w:rsidR="002F14DE" w:rsidRPr="000B471A">
        <w:t>+41 58 229 28 00</w:t>
      </w:r>
      <w:r w:rsidR="002F14DE">
        <w:t xml:space="preserve">, </w:t>
      </w:r>
      <w:hyperlink r:id="rId19" w:history="1">
        <w:r w:rsidR="002F14DE" w:rsidRPr="000B471A">
          <w:rPr>
            <w:rStyle w:val="Hyperlink"/>
          </w:rPr>
          <w:t>info.avsv@sg.ch</w:t>
        </w:r>
      </w:hyperlink>
    </w:p>
    <w:p w14:paraId="53CFAFEE" w14:textId="77777777" w:rsidR="002F14DE" w:rsidRDefault="002F14DE" w:rsidP="00214DD0">
      <w:pPr>
        <w:pStyle w:val="berschrift7"/>
        <w:spacing w:before="120"/>
      </w:pPr>
      <w:r>
        <w:t>Sperrung der kontaminierten und potenziell kontaminierten Duschen</w:t>
      </w:r>
    </w:p>
    <w:p w14:paraId="633A6F24" w14:textId="43BE3390" w:rsidR="002F14DE" w:rsidRDefault="002F14DE" w:rsidP="00214DD0">
      <w:pPr>
        <w:pStyle w:val="berschrift7"/>
        <w:spacing w:before="120"/>
      </w:pPr>
      <w:r>
        <w:t xml:space="preserve">Sanierungsmassnahmen einleiten (vgl. Punkt </w:t>
      </w:r>
      <w:r w:rsidR="002B46A9">
        <w:fldChar w:fldCharType="begin"/>
      </w:r>
      <w:r w:rsidR="002B46A9">
        <w:instrText xml:space="preserve"> REF _Ref219886695 \r \h </w:instrText>
      </w:r>
      <w:r w:rsidR="00214DD0">
        <w:instrText xml:space="preserve"> \* MERGEFORMAT </w:instrText>
      </w:r>
      <w:r w:rsidR="002B46A9">
        <w:fldChar w:fldCharType="separate"/>
      </w:r>
      <w:r w:rsidR="009C7A55">
        <w:t>5</w:t>
      </w:r>
      <w:r w:rsidR="002B46A9">
        <w:fldChar w:fldCharType="end"/>
      </w:r>
      <w:r>
        <w:t>)</w:t>
      </w:r>
    </w:p>
    <w:p w14:paraId="083403DE" w14:textId="77777777" w:rsidR="002F14DE" w:rsidRDefault="002F14DE" w:rsidP="00214DD0">
      <w:pPr>
        <w:pStyle w:val="berschrift7"/>
        <w:spacing w:before="120"/>
      </w:pPr>
      <w:r>
        <w:t xml:space="preserve">Überprüfen der Wirkung der Sanierungsmassnahmen. </w:t>
      </w:r>
    </w:p>
    <w:p w14:paraId="63683BDD" w14:textId="21D27A89" w:rsidR="002F14DE" w:rsidRDefault="002F14DE" w:rsidP="00214DD0">
      <w:pPr>
        <w:pStyle w:val="berschrift7"/>
        <w:spacing w:before="120"/>
      </w:pPr>
      <w:r>
        <w:t xml:space="preserve">Freigabe der Duschen nach Rücksprache </w:t>
      </w:r>
      <w:r w:rsidR="002B46A9">
        <w:t>mit der kantonalen Vollzugbehörde (SG: AVSV)</w:t>
      </w:r>
    </w:p>
    <w:p w14:paraId="53110743" w14:textId="77777777" w:rsidR="002F14DE" w:rsidRDefault="002F14DE" w:rsidP="00214DD0">
      <w:pPr>
        <w:pStyle w:val="berschrift7"/>
        <w:spacing w:before="120"/>
      </w:pPr>
      <w:r>
        <w:t xml:space="preserve">Nachkontrolle </w:t>
      </w:r>
    </w:p>
    <w:p w14:paraId="348BC25B" w14:textId="77777777" w:rsidR="007F5EC7" w:rsidRDefault="007F5EC7" w:rsidP="00117914"/>
    <w:p w14:paraId="70ABDDDE" w14:textId="44F110A4" w:rsidR="00117914" w:rsidRDefault="00117914" w:rsidP="00117914">
      <w:pPr>
        <w:pStyle w:val="berschrift1"/>
      </w:pPr>
      <w:bookmarkStart w:id="16" w:name="_Toc96186271"/>
      <w:bookmarkStart w:id="17" w:name="_Toc222236679"/>
      <w:r>
        <w:t>Kontrolldokumente</w:t>
      </w:r>
      <w:bookmarkEnd w:id="16"/>
      <w:bookmarkEnd w:id="17"/>
    </w:p>
    <w:p w14:paraId="0C6B926D" w14:textId="77777777" w:rsidR="0055633D" w:rsidRPr="0055633D" w:rsidRDefault="0055633D" w:rsidP="0055633D"/>
    <w:p w14:paraId="15DD0DFB" w14:textId="77777777" w:rsidR="00117914" w:rsidRDefault="00117914" w:rsidP="00117914">
      <w:pPr>
        <w:pStyle w:val="berschrift2"/>
      </w:pPr>
      <w:bookmarkStart w:id="18" w:name="_Toc96186272"/>
      <w:bookmarkStart w:id="19" w:name="_Toc222236680"/>
      <w:r>
        <w:t>Anleitung Spülung</w:t>
      </w:r>
      <w:bookmarkEnd w:id="18"/>
      <w:bookmarkEnd w:id="19"/>
      <w:r>
        <w:t xml:space="preserve"> </w:t>
      </w:r>
    </w:p>
    <w:p w14:paraId="5C6E1A5E" w14:textId="77777777" w:rsidR="0055633D" w:rsidRPr="0055633D" w:rsidRDefault="0055633D" w:rsidP="0055633D"/>
    <w:p w14:paraId="06F66D3B" w14:textId="38B8E013" w:rsidR="00103B98" w:rsidRDefault="00103B98" w:rsidP="00103B98">
      <w:r>
        <w:t>Alle Warm- und Kaltwasser</w:t>
      </w:r>
      <w:r w:rsidR="00F87564">
        <w:t>entnahmestellen</w:t>
      </w:r>
      <w:r>
        <w:t xml:space="preserve">, die nicht regelmässig genutzt werden, müssen regelmässig gespült werden (Regel der Technik: alle </w:t>
      </w:r>
      <w:r w:rsidR="00121FF1">
        <w:t xml:space="preserve">3 Tage </w:t>
      </w:r>
      <w:r>
        <w:t xml:space="preserve">-&gt; </w:t>
      </w:r>
      <w:r w:rsidR="00121FF1">
        <w:t xml:space="preserve">Praxis: zweimal </w:t>
      </w:r>
      <w:proofErr w:type="spellStart"/>
      <w:r w:rsidR="00121FF1">
        <w:t>wöchtentlich</w:t>
      </w:r>
      <w:proofErr w:type="spellEnd"/>
      <w:r>
        <w:t xml:space="preserve">). </w:t>
      </w:r>
    </w:p>
    <w:p w14:paraId="36C9252F" w14:textId="77777777" w:rsidR="00103B98" w:rsidRDefault="00103B98" w:rsidP="00103B98">
      <w:r>
        <w:t xml:space="preserve">Vorgehen: </w:t>
      </w:r>
    </w:p>
    <w:p w14:paraId="5DA4511E" w14:textId="47B11372" w:rsidR="00103B98" w:rsidRDefault="00103B98" w:rsidP="004048E6">
      <w:pPr>
        <w:pStyle w:val="berschrift7"/>
        <w:tabs>
          <w:tab w:val="clear" w:pos="907"/>
        </w:tabs>
        <w:spacing w:before="120"/>
        <w:ind w:left="426" w:hanging="426"/>
      </w:pPr>
      <w:r>
        <w:t xml:space="preserve">Warmwasserhahn </w:t>
      </w:r>
      <w:r w:rsidR="00E01D88">
        <w:t xml:space="preserve">ganz </w:t>
      </w:r>
      <w:r>
        <w:t>aufdrehen</w:t>
      </w:r>
      <w:r w:rsidR="00BE0E13">
        <w:t xml:space="preserve"> (</w:t>
      </w:r>
      <w:r w:rsidR="00746813">
        <w:t xml:space="preserve">wenn vorhanden: </w:t>
      </w:r>
      <w:proofErr w:type="spellStart"/>
      <w:r w:rsidR="00746813">
        <w:t>Verbrühschutz</w:t>
      </w:r>
      <w:proofErr w:type="spellEnd"/>
      <w:r w:rsidR="00746813">
        <w:t xml:space="preserve"> ausschalten</w:t>
      </w:r>
      <w:r w:rsidR="00F87564">
        <w:t>/überbrücken</w:t>
      </w:r>
      <w:r w:rsidR="00746813">
        <w:t>)</w:t>
      </w:r>
      <w:r>
        <w:t>, warten bis konstant heisses Wasser kommt</w:t>
      </w:r>
      <w:r w:rsidR="00E01D88">
        <w:t xml:space="preserve"> (Faustregel: nach 10 Sek</w:t>
      </w:r>
      <w:r w:rsidR="006D671F">
        <w:t xml:space="preserve"> -15 </w:t>
      </w:r>
      <w:r w:rsidR="008E0D94">
        <w:t>Sek</w:t>
      </w:r>
      <w:r w:rsidR="00E01D88">
        <w:t>. &gt;40°C, nach 60 Sek. &gt;50°</w:t>
      </w:r>
      <w:r w:rsidR="00436CA4">
        <w:t>C</w:t>
      </w:r>
      <w:r w:rsidR="000077BF">
        <w:t>)</w:t>
      </w:r>
      <w:r>
        <w:t>. Hahn zudrehen</w:t>
      </w:r>
    </w:p>
    <w:p w14:paraId="03C8CBF6" w14:textId="2FEA9A3C" w:rsidR="00103B98" w:rsidRDefault="00103B98" w:rsidP="004048E6">
      <w:pPr>
        <w:pStyle w:val="berschrift7"/>
        <w:tabs>
          <w:tab w:val="clear" w:pos="907"/>
        </w:tabs>
        <w:spacing w:before="120"/>
        <w:ind w:left="426" w:hanging="426"/>
      </w:pPr>
      <w:r>
        <w:t xml:space="preserve">Kaltwasserhahn </w:t>
      </w:r>
      <w:r w:rsidR="00E01D88">
        <w:t xml:space="preserve">ganz </w:t>
      </w:r>
      <w:r>
        <w:t>aufdrehen, warten bis konstant kaltes Wasser kommt</w:t>
      </w:r>
      <w:r w:rsidR="00E01D88">
        <w:t xml:space="preserve"> (</w:t>
      </w:r>
      <w:r w:rsidR="00436CA4">
        <w:t xml:space="preserve">Faustregel </w:t>
      </w:r>
      <w:r w:rsidR="00E01D88">
        <w:t>nach 30 Sek.&lt;25°C)</w:t>
      </w:r>
      <w:r>
        <w:t>. Hahn zudrehen</w:t>
      </w:r>
    </w:p>
    <w:p w14:paraId="49454A99" w14:textId="77777777" w:rsidR="0055633D" w:rsidRPr="0055633D" w:rsidRDefault="0055633D" w:rsidP="0055633D"/>
    <w:p w14:paraId="024BAC33" w14:textId="77777777" w:rsidR="00117914" w:rsidRDefault="00117914" w:rsidP="00117914">
      <w:pPr>
        <w:pStyle w:val="berschrift2"/>
      </w:pPr>
      <w:bookmarkStart w:id="20" w:name="_Toc96186273"/>
      <w:bookmarkStart w:id="21" w:name="_Toc222236681"/>
      <w:proofErr w:type="spellStart"/>
      <w:r>
        <w:t>Spülplan</w:t>
      </w:r>
      <w:bookmarkEnd w:id="20"/>
      <w:bookmarkEnd w:id="21"/>
      <w:proofErr w:type="spellEnd"/>
    </w:p>
    <w:p w14:paraId="31BBA1EE" w14:textId="77777777" w:rsidR="00103B98" w:rsidRDefault="00103B98" w:rsidP="00103B98"/>
    <w:p w14:paraId="126DC522" w14:textId="1B068C61" w:rsidR="00D06F73" w:rsidRDefault="00D06F73" w:rsidP="00103B98">
      <w:r>
        <w:t>Dokument «</w:t>
      </w:r>
      <w:proofErr w:type="spellStart"/>
      <w:r>
        <w:t>Spülplan</w:t>
      </w:r>
      <w:proofErr w:type="spellEnd"/>
      <w:r>
        <w:t>» erstellen</w:t>
      </w:r>
    </w:p>
    <w:p w14:paraId="23854F4D" w14:textId="77777777" w:rsidR="00103B98" w:rsidRPr="00103B98" w:rsidRDefault="00103B98" w:rsidP="00103B98"/>
    <w:p w14:paraId="61229145" w14:textId="77777777" w:rsidR="00117914" w:rsidRDefault="00117914" w:rsidP="00117914">
      <w:pPr>
        <w:pStyle w:val="berschrift2"/>
      </w:pPr>
      <w:bookmarkStart w:id="22" w:name="_Toc96186274"/>
      <w:bookmarkStart w:id="23" w:name="_Toc222236682"/>
      <w:r>
        <w:t>Anleitung Probenahme</w:t>
      </w:r>
      <w:bookmarkEnd w:id="22"/>
      <w:bookmarkEnd w:id="23"/>
    </w:p>
    <w:p w14:paraId="062BFF1A" w14:textId="77777777" w:rsidR="00B36408" w:rsidRDefault="00B36408" w:rsidP="00B36408"/>
    <w:p w14:paraId="6D83E214" w14:textId="19EE11EE" w:rsidR="00324FD4" w:rsidRDefault="00324FD4" w:rsidP="00B36408">
      <w:r>
        <w:t xml:space="preserve">Für Routineuntersuchungen im Rahmen der Selbstkontrolle genügen in der Regel </w:t>
      </w:r>
      <w:proofErr w:type="gramStart"/>
      <w:r>
        <w:t>Duschwasserproben</w:t>
      </w:r>
      <w:proofErr w:type="gramEnd"/>
      <w:r>
        <w:t xml:space="preserve"> die den Alltagsgebrauch abbilden, dazu wird folgende </w:t>
      </w:r>
      <w:r w:rsidR="000926A9">
        <w:t xml:space="preserve">Vorgehensweise </w:t>
      </w:r>
      <w:r>
        <w:t>empfohlen:</w:t>
      </w:r>
    </w:p>
    <w:p w14:paraId="3977183C" w14:textId="77777777" w:rsidR="00324FD4" w:rsidRDefault="00324FD4" w:rsidP="00B36408"/>
    <w:p w14:paraId="60E645A9" w14:textId="77777777" w:rsidR="00B36408" w:rsidRDefault="00B36408" w:rsidP="00E55759">
      <w:pPr>
        <w:pStyle w:val="berschrift7"/>
      </w:pPr>
      <w:r>
        <w:t xml:space="preserve">Periphere Dusche/Wasserbezugsstelle wählen. </w:t>
      </w:r>
    </w:p>
    <w:p w14:paraId="7D0B4D97" w14:textId="77777777" w:rsidR="00B36408" w:rsidRDefault="00B36408" w:rsidP="00E55759">
      <w:pPr>
        <w:pStyle w:val="berschrift7"/>
        <w:tabs>
          <w:tab w:val="clear" w:pos="907"/>
        </w:tabs>
        <w:ind w:left="426" w:hanging="426"/>
      </w:pPr>
      <w:r>
        <w:t>Die Duschbrause in die Hand nehmen, die Armatur öffnen und eine zum Duschen angenehme</w:t>
      </w:r>
      <w:r w:rsidR="00E55759">
        <w:t xml:space="preserve"> </w:t>
      </w:r>
      <w:r>
        <w:t>Wassertemperatur einstellen. (Das Vorlaufvolumen soll ungefähr demjenigen entsprechen, welches</w:t>
      </w:r>
      <w:r w:rsidR="00E55759">
        <w:t xml:space="preserve"> </w:t>
      </w:r>
      <w:r>
        <w:t>die Benutzer ablaufen lassen, bevor sie sich unter die Dusche stellen. Auch der Duschstrahl</w:t>
      </w:r>
      <w:r w:rsidR="00E55759">
        <w:t xml:space="preserve"> </w:t>
      </w:r>
      <w:r>
        <w:t>resp. die Durchflussrate sollen so eingestellt werden, wie es dem Alltagsgebrauch entspricht.)</w:t>
      </w:r>
    </w:p>
    <w:p w14:paraId="35AC9AF5" w14:textId="77777777" w:rsidR="00E55759" w:rsidRDefault="00BD36E1" w:rsidP="00E55759">
      <w:pPr>
        <w:pStyle w:val="berschrift7"/>
      </w:pPr>
      <w:r>
        <w:t xml:space="preserve">Probefläschchen </w:t>
      </w:r>
      <w:r w:rsidR="00E55759">
        <w:t>füllen (Deckel innen und Gewinde nicht berühren)</w:t>
      </w:r>
    </w:p>
    <w:p w14:paraId="39C181A5" w14:textId="5FA389CA" w:rsidR="00E55759" w:rsidRPr="00E55759" w:rsidRDefault="00E55759" w:rsidP="00E55759">
      <w:pPr>
        <w:pStyle w:val="berschrift7"/>
      </w:pPr>
      <w:r>
        <w:t>Probefläsch</w:t>
      </w:r>
      <w:r w:rsidR="00C36FF5">
        <w:t>ch</w:t>
      </w:r>
      <w:r>
        <w:t xml:space="preserve">en innerhalb von 24h in </w:t>
      </w:r>
      <w:r w:rsidR="000926A9">
        <w:t xml:space="preserve">ein </w:t>
      </w:r>
      <w:r>
        <w:t>akkre</w:t>
      </w:r>
      <w:r w:rsidR="00BD36E1">
        <w:t xml:space="preserve">ditiertes Labor bringen/senden: </w:t>
      </w:r>
      <w:r w:rsidR="008A05F9" w:rsidRPr="008A05F9">
        <w:rPr>
          <w:color w:val="FF0000"/>
        </w:rPr>
        <w:t>....</w:t>
      </w:r>
    </w:p>
    <w:p w14:paraId="4F976C36" w14:textId="77777777" w:rsidR="0055633D" w:rsidRDefault="0055633D" w:rsidP="0055633D"/>
    <w:p w14:paraId="6F160B70" w14:textId="77777777" w:rsidR="00214DD0" w:rsidRDefault="00214DD0">
      <w:pPr>
        <w:tabs>
          <w:tab w:val="clear" w:pos="425"/>
          <w:tab w:val="clear" w:pos="851"/>
          <w:tab w:val="clear" w:pos="1276"/>
          <w:tab w:val="clear" w:pos="5245"/>
          <w:tab w:val="clear" w:pos="9639"/>
        </w:tabs>
      </w:pPr>
      <w:r>
        <w:br w:type="page"/>
      </w:r>
    </w:p>
    <w:p w14:paraId="59E82DC1" w14:textId="2E33B009" w:rsidR="00324FD4" w:rsidRDefault="00324FD4" w:rsidP="0055633D">
      <w:r>
        <w:lastRenderedPageBreak/>
        <w:t xml:space="preserve">Für </w:t>
      </w:r>
      <w:r w:rsidR="000926A9">
        <w:t xml:space="preserve">weitergehende </w:t>
      </w:r>
      <w:r>
        <w:t xml:space="preserve">Untersuchungen sind je nach Untersuchungsziel spezielle </w:t>
      </w:r>
      <w:proofErr w:type="spellStart"/>
      <w:r>
        <w:t>Probenahmetechniken</w:t>
      </w:r>
      <w:proofErr w:type="spellEnd"/>
      <w:r>
        <w:t xml:space="preserve"> anzuwenden. Anleitungen dazu sind in folgenden Dokumenten</w:t>
      </w:r>
      <w:r w:rsidR="00357783">
        <w:t xml:space="preserve"> beschrieben:</w:t>
      </w:r>
    </w:p>
    <w:p w14:paraId="5CC344C6" w14:textId="3F28F29A" w:rsidR="00357783" w:rsidRDefault="00357783" w:rsidP="00966622">
      <w:pPr>
        <w:pStyle w:val="Listenabsatz"/>
        <w:numPr>
          <w:ilvl w:val="0"/>
          <w:numId w:val="19"/>
        </w:numPr>
      </w:pPr>
      <w:hyperlink r:id="rId20" w:history="1">
        <w:r w:rsidRPr="00357783">
          <w:rPr>
            <w:rStyle w:val="Hyperlink"/>
          </w:rPr>
          <w:t xml:space="preserve">SVGW MW101 Methode: Untersuchung von Gebäude-Trinkwasserinstallationen auf Legionellen – </w:t>
        </w:r>
        <w:proofErr w:type="spellStart"/>
        <w:r w:rsidRPr="00357783">
          <w:rPr>
            <w:rStyle w:val="Hyperlink"/>
          </w:rPr>
          <w:t>Beprobungsstrategie</w:t>
        </w:r>
        <w:proofErr w:type="spellEnd"/>
        <w:r w:rsidRPr="00357783">
          <w:rPr>
            <w:rStyle w:val="Hyperlink"/>
          </w:rPr>
          <w:t xml:space="preserve"> und Probenahme</w:t>
        </w:r>
      </w:hyperlink>
    </w:p>
    <w:p w14:paraId="1B859991" w14:textId="6618EE8D" w:rsidR="00357783" w:rsidRDefault="00357783" w:rsidP="00357783">
      <w:pPr>
        <w:pStyle w:val="Listenabsatz"/>
        <w:numPr>
          <w:ilvl w:val="0"/>
          <w:numId w:val="19"/>
        </w:numPr>
      </w:pPr>
      <w:hyperlink r:id="rId21" w:history="1">
        <w:r w:rsidRPr="009F29BF">
          <w:rPr>
            <w:rStyle w:val="Hyperlink"/>
          </w:rPr>
          <w:t>BAG-/BLV-Empfehlungen zu Legionellen und Legionellose</w:t>
        </w:r>
      </w:hyperlink>
      <w:r>
        <w:t xml:space="preserve">, </w:t>
      </w:r>
      <w:r w:rsidRPr="00357783">
        <w:t>Modul 10 Risikoeinschätzung, Selbstkontrolle, Probenentnahme, Interpretation der Resultate</w:t>
      </w:r>
    </w:p>
    <w:p w14:paraId="39C4D0DA" w14:textId="77777777" w:rsidR="00324FD4" w:rsidRDefault="00324FD4" w:rsidP="0055633D"/>
    <w:p w14:paraId="7F1F2237" w14:textId="77777777" w:rsidR="00374E05" w:rsidRDefault="00374E05" w:rsidP="0055633D">
      <w:r w:rsidRPr="00357783">
        <w:t xml:space="preserve">Die </w:t>
      </w:r>
      <w:r w:rsidRPr="00357783">
        <w:rPr>
          <w:b/>
          <w:bCs/>
        </w:rPr>
        <w:t>Untersuchungsberichte sind im Selbstkontrollkonzept abzulegen</w:t>
      </w:r>
      <w:r>
        <w:t xml:space="preserve">. </w:t>
      </w:r>
    </w:p>
    <w:p w14:paraId="68708693" w14:textId="77777777" w:rsidR="0055633D" w:rsidRPr="0055633D" w:rsidRDefault="0055633D" w:rsidP="0055633D"/>
    <w:p w14:paraId="3FE79323" w14:textId="77777777" w:rsidR="00117914" w:rsidRDefault="00117914" w:rsidP="00117914">
      <w:pPr>
        <w:pStyle w:val="berschrift2"/>
      </w:pPr>
      <w:bookmarkStart w:id="24" w:name="_Toc96186275"/>
      <w:bookmarkStart w:id="25" w:name="_Toc222236683"/>
      <w:proofErr w:type="spellStart"/>
      <w:r>
        <w:t>Probenahmeplan</w:t>
      </w:r>
      <w:bookmarkEnd w:id="24"/>
      <w:bookmarkEnd w:id="25"/>
      <w:proofErr w:type="spellEnd"/>
    </w:p>
    <w:p w14:paraId="32048879" w14:textId="47BBE4FF" w:rsidR="00E55759" w:rsidRDefault="00E55759" w:rsidP="00E55759">
      <w:r>
        <w:t xml:space="preserve">Eine </w:t>
      </w:r>
      <w:proofErr w:type="spellStart"/>
      <w:r>
        <w:t>Legionellenprobe</w:t>
      </w:r>
      <w:proofErr w:type="spellEnd"/>
      <w:r>
        <w:t xml:space="preserve"> </w:t>
      </w:r>
      <w:r w:rsidR="00802AF0" w:rsidRPr="00D04443">
        <w:rPr>
          <w:b/>
          <w:bCs/>
        </w:rPr>
        <w:t>pro</w:t>
      </w:r>
      <w:r w:rsidR="00802AF0">
        <w:t xml:space="preserve"> Warmwasserkreislauf </w:t>
      </w:r>
      <w:r w:rsidR="00D04443">
        <w:t xml:space="preserve">alle </w:t>
      </w:r>
      <w:sdt>
        <w:sdtPr>
          <w:rPr>
            <w:rFonts w:cs="Arial"/>
            <w:color w:val="FF0000"/>
          </w:rPr>
          <w:id w:val="-465046473"/>
          <w:placeholder>
            <w:docPart w:val="73A174D870254BC3916F86F55794D597"/>
          </w:placeholder>
        </w:sdtPr>
        <w:sdtEndPr/>
        <w:sdtContent>
          <w:r w:rsidR="00CC4440" w:rsidRPr="00CC4440">
            <w:rPr>
              <w:rFonts w:cs="Arial"/>
              <w:b/>
              <w:bCs/>
              <w:color w:val="FF0000"/>
              <w:shd w:val="clear" w:color="auto" w:fill="D9D9D9" w:themeFill="background1" w:themeFillShade="D9"/>
            </w:rPr>
            <w:t>x</w:t>
          </w:r>
        </w:sdtContent>
      </w:sdt>
      <w:r w:rsidR="00B13D08">
        <w:rPr>
          <w:rFonts w:cs="Arial"/>
          <w:color w:val="FF0000"/>
        </w:rPr>
        <w:t xml:space="preserve"> </w:t>
      </w:r>
      <w:r w:rsidR="008A05F9">
        <w:t xml:space="preserve">Jahre </w:t>
      </w:r>
      <w:r>
        <w:t xml:space="preserve">wird jeweils im Monat </w:t>
      </w:r>
      <w:sdt>
        <w:sdtPr>
          <w:rPr>
            <w:rFonts w:cs="Arial"/>
            <w:color w:val="FF0000"/>
          </w:rPr>
          <w:id w:val="1983273684"/>
          <w:placeholder>
            <w:docPart w:val="C29D4445392C46B6A57DA0EF4D80F3C8"/>
          </w:placeholder>
        </w:sdtPr>
        <w:sdtEndPr/>
        <w:sdtContent>
          <w:r w:rsidR="00B13D08">
            <w:rPr>
              <w:rFonts w:cs="Arial"/>
              <w:color w:val="FF0000"/>
              <w:shd w:val="clear" w:color="auto" w:fill="D9D9D9" w:themeFill="background1" w:themeFillShade="D9"/>
            </w:rPr>
            <w:fldChar w:fldCharType="begin">
              <w:ffData>
                <w:name w:val=""/>
                <w:enabled/>
                <w:calcOnExit w:val="0"/>
                <w:textInput>
                  <w:default w:val="Monat"/>
                </w:textInput>
              </w:ffData>
            </w:fldChar>
          </w:r>
          <w:r w:rsidR="00B13D08">
            <w:rPr>
              <w:rFonts w:cs="Arial"/>
              <w:color w:val="FF0000"/>
              <w:shd w:val="clear" w:color="auto" w:fill="D9D9D9" w:themeFill="background1" w:themeFillShade="D9"/>
            </w:rPr>
            <w:instrText xml:space="preserve"> FORMTEXT </w:instrText>
          </w:r>
          <w:r w:rsidR="00B13D08">
            <w:rPr>
              <w:rFonts w:cs="Arial"/>
              <w:color w:val="FF0000"/>
              <w:shd w:val="clear" w:color="auto" w:fill="D9D9D9" w:themeFill="background1" w:themeFillShade="D9"/>
            </w:rPr>
          </w:r>
          <w:r w:rsidR="00B13D08">
            <w:rPr>
              <w:rFonts w:cs="Arial"/>
              <w:color w:val="FF0000"/>
              <w:shd w:val="clear" w:color="auto" w:fill="D9D9D9" w:themeFill="background1" w:themeFillShade="D9"/>
            </w:rPr>
            <w:fldChar w:fldCharType="separate"/>
          </w:r>
          <w:r w:rsidR="00B13D08">
            <w:rPr>
              <w:rFonts w:cs="Arial"/>
              <w:noProof/>
              <w:color w:val="FF0000"/>
              <w:shd w:val="clear" w:color="auto" w:fill="D9D9D9" w:themeFill="background1" w:themeFillShade="D9"/>
            </w:rPr>
            <w:t>Monat</w:t>
          </w:r>
          <w:r w:rsidR="00B13D08">
            <w:rPr>
              <w:rFonts w:cs="Arial"/>
              <w:color w:val="FF0000"/>
              <w:shd w:val="clear" w:color="auto" w:fill="D9D9D9" w:themeFill="background1" w:themeFillShade="D9"/>
            </w:rPr>
            <w:fldChar w:fldCharType="end"/>
          </w:r>
        </w:sdtContent>
      </w:sdt>
      <w:r w:rsidR="00B13D08">
        <w:rPr>
          <w:rFonts w:cs="Arial"/>
          <w:color w:val="FF0000"/>
        </w:rPr>
        <w:t xml:space="preserve"> </w:t>
      </w:r>
      <w:r w:rsidR="00802AF0" w:rsidRPr="008A05F9">
        <w:rPr>
          <w:color w:val="FF0000"/>
        </w:rPr>
        <w:t xml:space="preserve"> </w:t>
      </w:r>
      <w:r w:rsidR="00802AF0">
        <w:t xml:space="preserve">durchgeführt und ans Labor </w:t>
      </w:r>
      <w:sdt>
        <w:sdtPr>
          <w:rPr>
            <w:rFonts w:cs="Arial"/>
            <w:color w:val="FF0000"/>
          </w:rPr>
          <w:id w:val="-1037497500"/>
          <w:placeholder>
            <w:docPart w:val="2DA976484FEA4CA58F3ECF4B074776FC"/>
          </w:placeholder>
        </w:sdtPr>
        <w:sdtEndPr/>
        <w:sdtContent>
          <w:r w:rsidR="00B13D08">
            <w:rPr>
              <w:rFonts w:cs="Arial"/>
              <w:color w:val="FF0000"/>
              <w:shd w:val="clear" w:color="auto" w:fill="D9D9D9" w:themeFill="background1" w:themeFillShade="D9"/>
            </w:rPr>
            <w:fldChar w:fldCharType="begin">
              <w:ffData>
                <w:name w:val=""/>
                <w:enabled/>
                <w:calcOnExit w:val="0"/>
                <w:textInput>
                  <w:default w:val="Labor"/>
                </w:textInput>
              </w:ffData>
            </w:fldChar>
          </w:r>
          <w:r w:rsidR="00B13D08">
            <w:rPr>
              <w:rFonts w:cs="Arial"/>
              <w:color w:val="FF0000"/>
              <w:shd w:val="clear" w:color="auto" w:fill="D9D9D9" w:themeFill="background1" w:themeFillShade="D9"/>
            </w:rPr>
            <w:instrText xml:space="preserve"> FORMTEXT </w:instrText>
          </w:r>
          <w:r w:rsidR="00B13D08">
            <w:rPr>
              <w:rFonts w:cs="Arial"/>
              <w:color w:val="FF0000"/>
              <w:shd w:val="clear" w:color="auto" w:fill="D9D9D9" w:themeFill="background1" w:themeFillShade="D9"/>
            </w:rPr>
          </w:r>
          <w:r w:rsidR="00B13D08">
            <w:rPr>
              <w:rFonts w:cs="Arial"/>
              <w:color w:val="FF0000"/>
              <w:shd w:val="clear" w:color="auto" w:fill="D9D9D9" w:themeFill="background1" w:themeFillShade="D9"/>
            </w:rPr>
            <w:fldChar w:fldCharType="separate"/>
          </w:r>
          <w:r w:rsidR="00B13D08">
            <w:rPr>
              <w:rFonts w:cs="Arial"/>
              <w:noProof/>
              <w:color w:val="FF0000"/>
              <w:shd w:val="clear" w:color="auto" w:fill="D9D9D9" w:themeFill="background1" w:themeFillShade="D9"/>
            </w:rPr>
            <w:t>Labor</w:t>
          </w:r>
          <w:r w:rsidR="00B13D08">
            <w:rPr>
              <w:rFonts w:cs="Arial"/>
              <w:color w:val="FF0000"/>
              <w:shd w:val="clear" w:color="auto" w:fill="D9D9D9" w:themeFill="background1" w:themeFillShade="D9"/>
            </w:rPr>
            <w:fldChar w:fldCharType="end"/>
          </w:r>
        </w:sdtContent>
      </w:sdt>
      <w:r w:rsidR="00802AF0" w:rsidRPr="008A05F9">
        <w:rPr>
          <w:color w:val="FF0000"/>
        </w:rPr>
        <w:t xml:space="preserve"> </w:t>
      </w:r>
      <w:r w:rsidR="00802AF0">
        <w:t>gesendet</w:t>
      </w:r>
      <w:r w:rsidR="0013660A">
        <w:rPr>
          <w:rStyle w:val="Funotenzeichen"/>
        </w:rPr>
        <w:footnoteReference w:id="3"/>
      </w:r>
      <w:r w:rsidR="00BD36E1">
        <w:t xml:space="preserve">. </w:t>
      </w:r>
      <w:r w:rsidR="002329A1">
        <w:t xml:space="preserve">Eine Kopie des Untersuchungsberichtes wird dem </w:t>
      </w:r>
      <w:r w:rsidR="00357783">
        <w:t xml:space="preserve">Kantonalen Labor </w:t>
      </w:r>
      <w:sdt>
        <w:sdtPr>
          <w:rPr>
            <w:rFonts w:cs="Arial"/>
            <w:color w:val="FF0000"/>
          </w:rPr>
          <w:id w:val="573240078"/>
          <w:placeholder>
            <w:docPart w:val="6287B1C432F34E15859F877A55DBF87F"/>
          </w:placeholder>
        </w:sdtPr>
        <w:sdtEndPr/>
        <w:sdtContent>
          <w:r w:rsidR="00BF3F27">
            <w:rPr>
              <w:rFonts w:cs="Arial"/>
              <w:color w:val="FF0000"/>
              <w:highlight w:val="lightGray"/>
              <w:shd w:val="clear" w:color="auto" w:fill="D9D9D9" w:themeFill="background1" w:themeFillShade="D9"/>
            </w:rPr>
            <w:fldChar w:fldCharType="begin">
              <w:ffData>
                <w:name w:val=""/>
                <w:enabled/>
                <w:calcOnExit w:val="0"/>
                <w:textInput>
                  <w:default w:val="Kanton"/>
                </w:textInput>
              </w:ffData>
            </w:fldChar>
          </w:r>
          <w:r w:rsidR="00BF3F27">
            <w:rPr>
              <w:rFonts w:cs="Arial"/>
              <w:color w:val="FF0000"/>
              <w:highlight w:val="lightGray"/>
              <w:shd w:val="clear" w:color="auto" w:fill="D9D9D9" w:themeFill="background1" w:themeFillShade="D9"/>
            </w:rPr>
            <w:instrText xml:space="preserve"> FORMTEXT </w:instrText>
          </w:r>
          <w:r w:rsidR="00BF3F27">
            <w:rPr>
              <w:rFonts w:cs="Arial"/>
              <w:color w:val="FF0000"/>
              <w:highlight w:val="lightGray"/>
              <w:shd w:val="clear" w:color="auto" w:fill="D9D9D9" w:themeFill="background1" w:themeFillShade="D9"/>
            </w:rPr>
          </w:r>
          <w:r w:rsidR="00BF3F27">
            <w:rPr>
              <w:rFonts w:cs="Arial"/>
              <w:color w:val="FF0000"/>
              <w:highlight w:val="lightGray"/>
              <w:shd w:val="clear" w:color="auto" w:fill="D9D9D9" w:themeFill="background1" w:themeFillShade="D9"/>
            </w:rPr>
            <w:fldChar w:fldCharType="separate"/>
          </w:r>
          <w:r w:rsidR="00BF3F27">
            <w:rPr>
              <w:rFonts w:cs="Arial"/>
              <w:noProof/>
              <w:color w:val="FF0000"/>
              <w:highlight w:val="lightGray"/>
              <w:shd w:val="clear" w:color="auto" w:fill="D9D9D9" w:themeFill="background1" w:themeFillShade="D9"/>
            </w:rPr>
            <w:t>Kanton</w:t>
          </w:r>
          <w:r w:rsidR="00BF3F27">
            <w:rPr>
              <w:rFonts w:cs="Arial"/>
              <w:color w:val="FF0000"/>
              <w:highlight w:val="lightGray"/>
              <w:shd w:val="clear" w:color="auto" w:fill="D9D9D9" w:themeFill="background1" w:themeFillShade="D9"/>
            </w:rPr>
            <w:fldChar w:fldCharType="end"/>
          </w:r>
        </w:sdtContent>
      </w:sdt>
      <w:r w:rsidR="00B13D08">
        <w:t xml:space="preserve"> </w:t>
      </w:r>
      <w:r w:rsidR="002329A1">
        <w:t xml:space="preserve">zugestellt. </w:t>
      </w:r>
      <w:r w:rsidR="00F0503B">
        <w:t xml:space="preserve">Bei </w:t>
      </w:r>
      <w:r w:rsidR="00610274">
        <w:t>Höchstwertüberschreitungen sind Massnahmen zu ergreifen und Nachkontrollen durchzuführen (</w:t>
      </w:r>
      <w:r w:rsidR="00357783">
        <w:t xml:space="preserve">vgl. auch Punkt </w:t>
      </w:r>
      <w:r w:rsidR="00357783">
        <w:fldChar w:fldCharType="begin"/>
      </w:r>
      <w:r w:rsidR="00357783">
        <w:instrText xml:space="preserve"> REF _Ref219886695 \r \h </w:instrText>
      </w:r>
      <w:r w:rsidR="00357783">
        <w:fldChar w:fldCharType="separate"/>
      </w:r>
      <w:r w:rsidR="009C7A55">
        <w:t>5</w:t>
      </w:r>
      <w:r w:rsidR="00357783">
        <w:fldChar w:fldCharType="end"/>
      </w:r>
      <w:r w:rsidR="007A64A2">
        <w:t xml:space="preserve">) </w:t>
      </w:r>
    </w:p>
    <w:p w14:paraId="72F44CDD" w14:textId="77777777" w:rsidR="00E55759" w:rsidRPr="00E55759" w:rsidRDefault="00E55759" w:rsidP="00E55759"/>
    <w:p w14:paraId="2135C25B" w14:textId="77777777" w:rsidR="00117914" w:rsidRDefault="00117914" w:rsidP="00117914">
      <w:pPr>
        <w:pStyle w:val="berschrift2"/>
      </w:pPr>
      <w:bookmarkStart w:id="26" w:name="_Toc96186276"/>
      <w:bookmarkStart w:id="27" w:name="_Toc222236684"/>
      <w:r>
        <w:t>Anleitung Temperaturmessung</w:t>
      </w:r>
      <w:bookmarkEnd w:id="26"/>
      <w:bookmarkEnd w:id="27"/>
      <w:r>
        <w:t xml:space="preserve"> </w:t>
      </w:r>
    </w:p>
    <w:p w14:paraId="266DF181" w14:textId="11F6180A" w:rsidR="00802AF0" w:rsidRDefault="00802AF0" w:rsidP="00802AF0">
      <w:r>
        <w:t xml:space="preserve">Bei jedem Boiler wird mit Handmessgerät </w:t>
      </w:r>
      <w:r w:rsidRPr="00B1404D">
        <w:rPr>
          <w:b/>
          <w:bCs/>
        </w:rPr>
        <w:t xml:space="preserve">alle </w:t>
      </w:r>
      <w:sdt>
        <w:sdtPr>
          <w:rPr>
            <w:rFonts w:cs="Arial"/>
            <w:color w:val="FF0000"/>
          </w:rPr>
          <w:id w:val="1438098513"/>
          <w:placeholder>
            <w:docPart w:val="781B568FDB5849F28A02B25F3EAB260B"/>
          </w:placeholder>
        </w:sdtPr>
        <w:sdtEndPr/>
        <w:sdtContent>
          <w:r w:rsidR="00CC4440" w:rsidRPr="00CC4440">
            <w:rPr>
              <w:rFonts w:cs="Arial"/>
              <w:b/>
              <w:bCs/>
              <w:color w:val="FF0000"/>
              <w:shd w:val="clear" w:color="auto" w:fill="D9D9D9" w:themeFill="background1" w:themeFillShade="D9"/>
            </w:rPr>
            <w:t>x</w:t>
          </w:r>
        </w:sdtContent>
      </w:sdt>
      <w:r w:rsidRPr="00B1404D">
        <w:rPr>
          <w:b/>
          <w:bCs/>
        </w:rPr>
        <w:t xml:space="preserve"> Monate </w:t>
      </w:r>
      <w:r w:rsidR="00C64A90">
        <w:t xml:space="preserve">eine Messung beim </w:t>
      </w:r>
      <w:proofErr w:type="spellStart"/>
      <w:r w:rsidR="00C64A90">
        <w:t>Boilerausgang</w:t>
      </w:r>
      <w:proofErr w:type="spellEnd"/>
      <w:r w:rsidR="00C64A90">
        <w:t>, Rücklauf und einer Bezugsstelle durchgeführt. Bei Abweichungen von Sollwerten werden Massnahmen eingeleitet, um die Sollwerte wieder zu erreichen</w:t>
      </w:r>
      <w:r w:rsidR="005873DB">
        <w:rPr>
          <w:rStyle w:val="Funotenzeichen"/>
        </w:rPr>
        <w:footnoteReference w:id="4"/>
      </w:r>
      <w:r w:rsidR="00C64A90">
        <w:t xml:space="preserve">. </w:t>
      </w:r>
    </w:p>
    <w:p w14:paraId="62D6B089" w14:textId="77777777" w:rsidR="00374E05" w:rsidRPr="00802AF0" w:rsidRDefault="00374E05" w:rsidP="00802AF0"/>
    <w:p w14:paraId="613F6D55" w14:textId="77777777" w:rsidR="00117914" w:rsidRDefault="00117914" w:rsidP="00117914">
      <w:pPr>
        <w:pStyle w:val="berschrift2"/>
      </w:pPr>
      <w:bookmarkStart w:id="28" w:name="_Toc96186277"/>
      <w:bookmarkStart w:id="29" w:name="_Toc222236685"/>
      <w:r>
        <w:t>Temperaturmessplan</w:t>
      </w:r>
      <w:bookmarkEnd w:id="28"/>
      <w:bookmarkEnd w:id="29"/>
      <w:r w:rsidR="00A73F48">
        <w:t xml:space="preserve">  </w:t>
      </w:r>
    </w:p>
    <w:tbl>
      <w:tblPr>
        <w:tblW w:w="9628" w:type="dxa"/>
        <w:tblCellMar>
          <w:left w:w="70" w:type="dxa"/>
          <w:right w:w="70" w:type="dxa"/>
        </w:tblCellMar>
        <w:tblLook w:val="04A0" w:firstRow="1" w:lastRow="0" w:firstColumn="1" w:lastColumn="0" w:noHBand="0" w:noVBand="1"/>
      </w:tblPr>
      <w:tblGrid>
        <w:gridCol w:w="1397"/>
        <w:gridCol w:w="2328"/>
        <w:gridCol w:w="1124"/>
        <w:gridCol w:w="1383"/>
        <w:gridCol w:w="2553"/>
        <w:gridCol w:w="843"/>
      </w:tblGrid>
      <w:tr w:rsidR="00C64A90" w:rsidRPr="00C64A90" w14:paraId="375A79A1" w14:textId="77777777" w:rsidTr="005376FB">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59522F7E"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Gebäude 1</w:t>
            </w:r>
          </w:p>
        </w:tc>
        <w:tc>
          <w:tcPr>
            <w:tcW w:w="1124" w:type="dxa"/>
            <w:tcBorders>
              <w:top w:val="single" w:sz="4" w:space="0" w:color="auto"/>
              <w:left w:val="nil"/>
              <w:bottom w:val="single" w:sz="4" w:space="0" w:color="auto"/>
              <w:right w:val="single" w:sz="4" w:space="0" w:color="auto"/>
            </w:tcBorders>
            <w:noWrap/>
            <w:vAlign w:val="bottom"/>
            <w:hideMark/>
          </w:tcPr>
          <w:p w14:paraId="40F4D7E7"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 xml:space="preserve">Datum </w:t>
            </w:r>
          </w:p>
        </w:tc>
        <w:tc>
          <w:tcPr>
            <w:tcW w:w="1383" w:type="dxa"/>
            <w:tcBorders>
              <w:top w:val="single" w:sz="4" w:space="0" w:color="auto"/>
              <w:left w:val="nil"/>
              <w:bottom w:val="single" w:sz="4" w:space="0" w:color="auto"/>
              <w:right w:val="single" w:sz="4" w:space="0" w:color="auto"/>
            </w:tcBorders>
            <w:noWrap/>
            <w:vAlign w:val="bottom"/>
            <w:hideMark/>
          </w:tcPr>
          <w:p w14:paraId="0C0B9EAD"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Temperatur</w:t>
            </w:r>
          </w:p>
        </w:tc>
        <w:tc>
          <w:tcPr>
            <w:tcW w:w="2553" w:type="dxa"/>
            <w:tcBorders>
              <w:top w:val="single" w:sz="4" w:space="0" w:color="auto"/>
              <w:left w:val="nil"/>
              <w:bottom w:val="single" w:sz="4" w:space="0" w:color="auto"/>
              <w:right w:val="single" w:sz="4" w:space="0" w:color="auto"/>
            </w:tcBorders>
            <w:noWrap/>
            <w:vAlign w:val="bottom"/>
            <w:hideMark/>
          </w:tcPr>
          <w:p w14:paraId="34D2F996"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Bemerkung/Massnahme</w:t>
            </w:r>
          </w:p>
        </w:tc>
        <w:tc>
          <w:tcPr>
            <w:tcW w:w="843" w:type="dxa"/>
            <w:tcBorders>
              <w:top w:val="single" w:sz="4" w:space="0" w:color="auto"/>
              <w:left w:val="nil"/>
              <w:bottom w:val="single" w:sz="4" w:space="0" w:color="auto"/>
              <w:right w:val="single" w:sz="4" w:space="0" w:color="auto"/>
            </w:tcBorders>
            <w:noWrap/>
            <w:vAlign w:val="bottom"/>
            <w:hideMark/>
          </w:tcPr>
          <w:p w14:paraId="1CBDC5D0"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Visum</w:t>
            </w:r>
          </w:p>
        </w:tc>
      </w:tr>
      <w:tr w:rsidR="00C64A90" w:rsidRPr="00C64A90" w14:paraId="46422D24" w14:textId="77777777" w:rsidTr="005376FB">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24F8F0C1"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Boiler Ausgang: Sollwert 60°C</w:t>
            </w:r>
          </w:p>
        </w:tc>
        <w:tc>
          <w:tcPr>
            <w:tcW w:w="1124" w:type="dxa"/>
            <w:tcBorders>
              <w:top w:val="nil"/>
              <w:left w:val="nil"/>
              <w:bottom w:val="single" w:sz="4" w:space="0" w:color="auto"/>
              <w:right w:val="single" w:sz="4" w:space="0" w:color="auto"/>
            </w:tcBorders>
            <w:noWrap/>
            <w:vAlign w:val="bottom"/>
            <w:hideMark/>
          </w:tcPr>
          <w:p w14:paraId="7D38D8BA"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08DF55C1"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7AE97C17"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6A4A7A49"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C64A90" w:rsidRPr="00C64A90" w14:paraId="00930009" w14:textId="77777777" w:rsidTr="005376FB">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73CAAA1F"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Rücklauf Sollwert 55°C</w:t>
            </w:r>
          </w:p>
        </w:tc>
        <w:tc>
          <w:tcPr>
            <w:tcW w:w="1124" w:type="dxa"/>
            <w:tcBorders>
              <w:top w:val="nil"/>
              <w:left w:val="nil"/>
              <w:bottom w:val="single" w:sz="4" w:space="0" w:color="auto"/>
              <w:right w:val="single" w:sz="4" w:space="0" w:color="auto"/>
            </w:tcBorders>
            <w:noWrap/>
            <w:vAlign w:val="bottom"/>
            <w:hideMark/>
          </w:tcPr>
          <w:p w14:paraId="40ED649E"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6E39D6E4"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3BF5CC55"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5FACBB1C"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C64A90" w:rsidRPr="00C64A90" w14:paraId="21728EF2" w14:textId="77777777" w:rsidTr="004048E6">
        <w:trPr>
          <w:trHeight w:val="255"/>
        </w:trPr>
        <w:tc>
          <w:tcPr>
            <w:tcW w:w="1397" w:type="dxa"/>
            <w:tcBorders>
              <w:top w:val="nil"/>
              <w:left w:val="single" w:sz="4" w:space="0" w:color="auto"/>
              <w:bottom w:val="single" w:sz="4" w:space="0" w:color="auto"/>
              <w:right w:val="single" w:sz="4" w:space="0" w:color="auto"/>
            </w:tcBorders>
            <w:noWrap/>
            <w:hideMark/>
          </w:tcPr>
          <w:p w14:paraId="22750B19" w14:textId="0336E497" w:rsidR="00C64A90" w:rsidRPr="005376FB" w:rsidRDefault="00C64A90" w:rsidP="000926A9">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Bezugs</w:t>
            </w:r>
            <w:r w:rsidR="00C36FF5">
              <w:rPr>
                <w:rFonts w:eastAsia="Times New Roman" w:cs="Arial"/>
                <w:b/>
                <w:color w:val="000000"/>
                <w:sz w:val="20"/>
                <w:szCs w:val="20"/>
                <w:lang w:eastAsia="de-CH"/>
              </w:rPr>
              <w:t>s</w:t>
            </w:r>
            <w:r w:rsidRPr="005376FB">
              <w:rPr>
                <w:rFonts w:eastAsia="Times New Roman" w:cs="Arial"/>
                <w:b/>
                <w:color w:val="000000"/>
                <w:sz w:val="20"/>
                <w:szCs w:val="20"/>
                <w:lang w:eastAsia="de-CH"/>
              </w:rPr>
              <w:t xml:space="preserve">telle </w:t>
            </w:r>
          </w:p>
        </w:tc>
        <w:tc>
          <w:tcPr>
            <w:tcW w:w="2328" w:type="dxa"/>
            <w:tcBorders>
              <w:top w:val="nil"/>
              <w:left w:val="nil"/>
              <w:bottom w:val="single" w:sz="4" w:space="0" w:color="auto"/>
              <w:right w:val="single" w:sz="4" w:space="0" w:color="auto"/>
            </w:tcBorders>
            <w:noWrap/>
            <w:hideMark/>
          </w:tcPr>
          <w:p w14:paraId="7F378FE7" w14:textId="77777777" w:rsidR="00C64A90" w:rsidRPr="005376FB" w:rsidRDefault="00C64A90" w:rsidP="000926A9">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Warmwasser Sollwert 50°C</w:t>
            </w:r>
          </w:p>
        </w:tc>
        <w:tc>
          <w:tcPr>
            <w:tcW w:w="1124" w:type="dxa"/>
            <w:tcBorders>
              <w:top w:val="nil"/>
              <w:left w:val="nil"/>
              <w:bottom w:val="single" w:sz="4" w:space="0" w:color="auto"/>
              <w:right w:val="single" w:sz="4" w:space="0" w:color="auto"/>
            </w:tcBorders>
            <w:noWrap/>
            <w:hideMark/>
          </w:tcPr>
          <w:p w14:paraId="119883C0" w14:textId="77777777" w:rsidR="00C64A90" w:rsidRPr="00C64A90" w:rsidRDefault="00C64A90" w:rsidP="000926A9">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hideMark/>
          </w:tcPr>
          <w:p w14:paraId="23030B22" w14:textId="77777777" w:rsidR="00C64A90" w:rsidRPr="00C64A90" w:rsidRDefault="00C64A90" w:rsidP="000926A9">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hideMark/>
          </w:tcPr>
          <w:p w14:paraId="46CEDB89" w14:textId="77777777" w:rsidR="00C64A90" w:rsidRPr="00C64A90" w:rsidRDefault="00C64A90" w:rsidP="000926A9">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hideMark/>
          </w:tcPr>
          <w:p w14:paraId="08C8FBDA" w14:textId="77777777" w:rsidR="00C64A90" w:rsidRPr="00C64A90" w:rsidRDefault="00C64A90" w:rsidP="000926A9">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C64A90" w:rsidRPr="00C64A90" w14:paraId="50185C35" w14:textId="77777777" w:rsidTr="005376FB">
        <w:trPr>
          <w:trHeight w:val="255"/>
        </w:trPr>
        <w:tc>
          <w:tcPr>
            <w:tcW w:w="1397" w:type="dxa"/>
            <w:tcBorders>
              <w:top w:val="nil"/>
              <w:left w:val="single" w:sz="4" w:space="0" w:color="auto"/>
              <w:bottom w:val="single" w:sz="4" w:space="0" w:color="auto"/>
              <w:right w:val="single" w:sz="4" w:space="0" w:color="auto"/>
            </w:tcBorders>
            <w:noWrap/>
            <w:vAlign w:val="bottom"/>
            <w:hideMark/>
          </w:tcPr>
          <w:p w14:paraId="42E2AEF5" w14:textId="77777777"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 </w:t>
            </w:r>
          </w:p>
        </w:tc>
        <w:tc>
          <w:tcPr>
            <w:tcW w:w="2328" w:type="dxa"/>
            <w:tcBorders>
              <w:top w:val="nil"/>
              <w:left w:val="nil"/>
              <w:bottom w:val="single" w:sz="4" w:space="0" w:color="auto"/>
              <w:right w:val="single" w:sz="4" w:space="0" w:color="auto"/>
            </w:tcBorders>
            <w:noWrap/>
            <w:vAlign w:val="bottom"/>
            <w:hideMark/>
          </w:tcPr>
          <w:p w14:paraId="0D5ECD11" w14:textId="57896CA0" w:rsidR="00C64A90" w:rsidRPr="005376FB" w:rsidRDefault="00C64A90" w:rsidP="00C64A90">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Kaltwasser Sollwert &lt;25°C</w:t>
            </w:r>
          </w:p>
        </w:tc>
        <w:tc>
          <w:tcPr>
            <w:tcW w:w="1124" w:type="dxa"/>
            <w:tcBorders>
              <w:top w:val="nil"/>
              <w:left w:val="nil"/>
              <w:bottom w:val="single" w:sz="4" w:space="0" w:color="auto"/>
              <w:right w:val="single" w:sz="4" w:space="0" w:color="auto"/>
            </w:tcBorders>
            <w:noWrap/>
            <w:vAlign w:val="bottom"/>
            <w:hideMark/>
          </w:tcPr>
          <w:p w14:paraId="08EDB369"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22087965"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3A25DEA6"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59DB60AB" w14:textId="77777777" w:rsidR="00C64A90" w:rsidRPr="00C64A90" w:rsidRDefault="00C64A90" w:rsidP="00C64A90">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bl>
    <w:p w14:paraId="51964029" w14:textId="77777777" w:rsidR="00C64A90" w:rsidRDefault="00C64A90" w:rsidP="00C64A90"/>
    <w:tbl>
      <w:tblPr>
        <w:tblW w:w="9628" w:type="dxa"/>
        <w:tblCellMar>
          <w:left w:w="70" w:type="dxa"/>
          <w:right w:w="70" w:type="dxa"/>
        </w:tblCellMar>
        <w:tblLook w:val="04A0" w:firstRow="1" w:lastRow="0" w:firstColumn="1" w:lastColumn="0" w:noHBand="0" w:noVBand="1"/>
      </w:tblPr>
      <w:tblGrid>
        <w:gridCol w:w="1397"/>
        <w:gridCol w:w="2328"/>
        <w:gridCol w:w="1124"/>
        <w:gridCol w:w="1383"/>
        <w:gridCol w:w="2553"/>
        <w:gridCol w:w="843"/>
      </w:tblGrid>
      <w:tr w:rsidR="005376FB" w:rsidRPr="005376FB" w14:paraId="0ACF262C" w14:textId="77777777" w:rsidTr="00374E05">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0C2835BF" w14:textId="77777777" w:rsidR="005376FB" w:rsidRPr="005376FB" w:rsidRDefault="005376FB" w:rsidP="005376FB">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Gebäude</w:t>
            </w:r>
            <w:r>
              <w:rPr>
                <w:rFonts w:eastAsia="Times New Roman" w:cs="Arial"/>
                <w:b/>
                <w:color w:val="000000"/>
                <w:sz w:val="20"/>
                <w:szCs w:val="20"/>
                <w:lang w:eastAsia="de-CH"/>
              </w:rPr>
              <w:t xml:space="preserve"> 2</w:t>
            </w:r>
          </w:p>
        </w:tc>
        <w:tc>
          <w:tcPr>
            <w:tcW w:w="1124" w:type="dxa"/>
            <w:tcBorders>
              <w:top w:val="single" w:sz="4" w:space="0" w:color="auto"/>
              <w:left w:val="nil"/>
              <w:bottom w:val="single" w:sz="4" w:space="0" w:color="auto"/>
              <w:right w:val="single" w:sz="4" w:space="0" w:color="auto"/>
            </w:tcBorders>
            <w:noWrap/>
            <w:vAlign w:val="bottom"/>
            <w:hideMark/>
          </w:tcPr>
          <w:p w14:paraId="7DA2937C"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 xml:space="preserve">Datum </w:t>
            </w:r>
          </w:p>
        </w:tc>
        <w:tc>
          <w:tcPr>
            <w:tcW w:w="1383" w:type="dxa"/>
            <w:tcBorders>
              <w:top w:val="single" w:sz="4" w:space="0" w:color="auto"/>
              <w:left w:val="nil"/>
              <w:bottom w:val="single" w:sz="4" w:space="0" w:color="auto"/>
              <w:right w:val="single" w:sz="4" w:space="0" w:color="auto"/>
            </w:tcBorders>
            <w:noWrap/>
            <w:vAlign w:val="bottom"/>
            <w:hideMark/>
          </w:tcPr>
          <w:p w14:paraId="6100F79A"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Temperatur</w:t>
            </w:r>
          </w:p>
        </w:tc>
        <w:tc>
          <w:tcPr>
            <w:tcW w:w="2553" w:type="dxa"/>
            <w:tcBorders>
              <w:top w:val="single" w:sz="4" w:space="0" w:color="auto"/>
              <w:left w:val="nil"/>
              <w:bottom w:val="single" w:sz="4" w:space="0" w:color="auto"/>
              <w:right w:val="single" w:sz="4" w:space="0" w:color="auto"/>
            </w:tcBorders>
            <w:noWrap/>
            <w:vAlign w:val="bottom"/>
            <w:hideMark/>
          </w:tcPr>
          <w:p w14:paraId="7D27BD03"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Bemerkung/Massnahme</w:t>
            </w:r>
          </w:p>
        </w:tc>
        <w:tc>
          <w:tcPr>
            <w:tcW w:w="843" w:type="dxa"/>
            <w:tcBorders>
              <w:top w:val="single" w:sz="4" w:space="0" w:color="auto"/>
              <w:left w:val="nil"/>
              <w:bottom w:val="single" w:sz="4" w:space="0" w:color="auto"/>
              <w:right w:val="single" w:sz="4" w:space="0" w:color="auto"/>
            </w:tcBorders>
            <w:noWrap/>
            <w:vAlign w:val="bottom"/>
            <w:hideMark/>
          </w:tcPr>
          <w:p w14:paraId="788B15C5"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Visum</w:t>
            </w:r>
          </w:p>
        </w:tc>
      </w:tr>
      <w:tr w:rsidR="005376FB" w:rsidRPr="00C64A90" w14:paraId="19A72328" w14:textId="77777777" w:rsidTr="00374E05">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47F82659"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Boiler Ausgang: Sollwert 60°C</w:t>
            </w:r>
          </w:p>
        </w:tc>
        <w:tc>
          <w:tcPr>
            <w:tcW w:w="1124" w:type="dxa"/>
            <w:tcBorders>
              <w:top w:val="nil"/>
              <w:left w:val="nil"/>
              <w:bottom w:val="single" w:sz="4" w:space="0" w:color="auto"/>
              <w:right w:val="single" w:sz="4" w:space="0" w:color="auto"/>
            </w:tcBorders>
            <w:noWrap/>
            <w:vAlign w:val="bottom"/>
            <w:hideMark/>
          </w:tcPr>
          <w:p w14:paraId="15E3FF4C"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66C5CDB7"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4D71CDC8"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21F04581"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5376FB" w:rsidRPr="00C64A90" w14:paraId="6B8C85F9" w14:textId="77777777" w:rsidTr="00374E05">
        <w:trPr>
          <w:trHeight w:val="255"/>
        </w:trPr>
        <w:tc>
          <w:tcPr>
            <w:tcW w:w="3725" w:type="dxa"/>
            <w:gridSpan w:val="2"/>
            <w:tcBorders>
              <w:top w:val="single" w:sz="4" w:space="0" w:color="auto"/>
              <w:left w:val="single" w:sz="4" w:space="0" w:color="auto"/>
              <w:bottom w:val="single" w:sz="4" w:space="0" w:color="auto"/>
              <w:right w:val="single" w:sz="4" w:space="0" w:color="000000"/>
            </w:tcBorders>
            <w:noWrap/>
            <w:vAlign w:val="bottom"/>
            <w:hideMark/>
          </w:tcPr>
          <w:p w14:paraId="3BFC7F56"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Rücklauf Sollwert 55°C</w:t>
            </w:r>
          </w:p>
        </w:tc>
        <w:tc>
          <w:tcPr>
            <w:tcW w:w="1124" w:type="dxa"/>
            <w:tcBorders>
              <w:top w:val="nil"/>
              <w:left w:val="nil"/>
              <w:bottom w:val="single" w:sz="4" w:space="0" w:color="auto"/>
              <w:right w:val="single" w:sz="4" w:space="0" w:color="auto"/>
            </w:tcBorders>
            <w:noWrap/>
            <w:vAlign w:val="bottom"/>
            <w:hideMark/>
          </w:tcPr>
          <w:p w14:paraId="60ADDCDC"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08FEBCDE"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2FA03511"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30208B4B"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5376FB" w:rsidRPr="00C64A90" w14:paraId="5E054FB9" w14:textId="77777777" w:rsidTr="004048E6">
        <w:trPr>
          <w:trHeight w:val="255"/>
        </w:trPr>
        <w:tc>
          <w:tcPr>
            <w:tcW w:w="1397" w:type="dxa"/>
            <w:tcBorders>
              <w:top w:val="nil"/>
              <w:left w:val="single" w:sz="4" w:space="0" w:color="auto"/>
              <w:bottom w:val="single" w:sz="4" w:space="0" w:color="auto"/>
              <w:right w:val="single" w:sz="4" w:space="0" w:color="auto"/>
            </w:tcBorders>
            <w:noWrap/>
            <w:hideMark/>
          </w:tcPr>
          <w:p w14:paraId="08FC9779" w14:textId="2A373877" w:rsidR="005376FB" w:rsidRPr="005376FB" w:rsidRDefault="005376FB" w:rsidP="000926A9">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Bezugs</w:t>
            </w:r>
            <w:r w:rsidR="00C36FF5">
              <w:rPr>
                <w:rFonts w:eastAsia="Times New Roman" w:cs="Arial"/>
                <w:b/>
                <w:color w:val="000000"/>
                <w:sz w:val="20"/>
                <w:szCs w:val="20"/>
                <w:lang w:eastAsia="de-CH"/>
              </w:rPr>
              <w:t>s</w:t>
            </w:r>
            <w:r w:rsidRPr="005376FB">
              <w:rPr>
                <w:rFonts w:eastAsia="Times New Roman" w:cs="Arial"/>
                <w:b/>
                <w:color w:val="000000"/>
                <w:sz w:val="20"/>
                <w:szCs w:val="20"/>
                <w:lang w:eastAsia="de-CH"/>
              </w:rPr>
              <w:t xml:space="preserve">telle </w:t>
            </w:r>
          </w:p>
        </w:tc>
        <w:tc>
          <w:tcPr>
            <w:tcW w:w="2328" w:type="dxa"/>
            <w:tcBorders>
              <w:top w:val="nil"/>
              <w:left w:val="nil"/>
              <w:bottom w:val="single" w:sz="4" w:space="0" w:color="auto"/>
              <w:right w:val="single" w:sz="4" w:space="0" w:color="auto"/>
            </w:tcBorders>
            <w:noWrap/>
            <w:vAlign w:val="bottom"/>
            <w:hideMark/>
          </w:tcPr>
          <w:p w14:paraId="5D4BB3BA"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Warmwasser Sollwert 50°C</w:t>
            </w:r>
          </w:p>
        </w:tc>
        <w:tc>
          <w:tcPr>
            <w:tcW w:w="1124" w:type="dxa"/>
            <w:tcBorders>
              <w:top w:val="nil"/>
              <w:left w:val="nil"/>
              <w:bottom w:val="single" w:sz="4" w:space="0" w:color="auto"/>
              <w:right w:val="single" w:sz="4" w:space="0" w:color="auto"/>
            </w:tcBorders>
            <w:noWrap/>
            <w:vAlign w:val="bottom"/>
            <w:hideMark/>
          </w:tcPr>
          <w:p w14:paraId="3C3ADE4E"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396F3A37"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7B192EB0"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1021068F"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r w:rsidR="005376FB" w:rsidRPr="00C64A90" w14:paraId="79EA51CC" w14:textId="77777777" w:rsidTr="00374E05">
        <w:trPr>
          <w:trHeight w:val="255"/>
        </w:trPr>
        <w:tc>
          <w:tcPr>
            <w:tcW w:w="1397" w:type="dxa"/>
            <w:tcBorders>
              <w:top w:val="nil"/>
              <w:left w:val="single" w:sz="4" w:space="0" w:color="auto"/>
              <w:bottom w:val="single" w:sz="4" w:space="0" w:color="auto"/>
              <w:right w:val="single" w:sz="4" w:space="0" w:color="auto"/>
            </w:tcBorders>
            <w:noWrap/>
            <w:vAlign w:val="bottom"/>
            <w:hideMark/>
          </w:tcPr>
          <w:p w14:paraId="0CD059C1" w14:textId="77777777"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 </w:t>
            </w:r>
          </w:p>
        </w:tc>
        <w:tc>
          <w:tcPr>
            <w:tcW w:w="2328" w:type="dxa"/>
            <w:tcBorders>
              <w:top w:val="nil"/>
              <w:left w:val="nil"/>
              <w:bottom w:val="single" w:sz="4" w:space="0" w:color="auto"/>
              <w:right w:val="single" w:sz="4" w:space="0" w:color="auto"/>
            </w:tcBorders>
            <w:noWrap/>
            <w:vAlign w:val="bottom"/>
            <w:hideMark/>
          </w:tcPr>
          <w:p w14:paraId="30100A05" w14:textId="08BE1FCE" w:rsidR="005376FB" w:rsidRPr="005376FB" w:rsidRDefault="005376FB" w:rsidP="00374E05">
            <w:pPr>
              <w:tabs>
                <w:tab w:val="clear" w:pos="425"/>
                <w:tab w:val="clear" w:pos="851"/>
                <w:tab w:val="clear" w:pos="1276"/>
                <w:tab w:val="clear" w:pos="5245"/>
                <w:tab w:val="clear" w:pos="9639"/>
              </w:tabs>
              <w:spacing w:line="240" w:lineRule="auto"/>
              <w:rPr>
                <w:rFonts w:eastAsia="Times New Roman" w:cs="Arial"/>
                <w:b/>
                <w:color w:val="000000"/>
                <w:sz w:val="20"/>
                <w:szCs w:val="20"/>
                <w:lang w:eastAsia="de-CH"/>
              </w:rPr>
            </w:pPr>
            <w:r w:rsidRPr="005376FB">
              <w:rPr>
                <w:rFonts w:eastAsia="Times New Roman" w:cs="Arial"/>
                <w:b/>
                <w:color w:val="000000"/>
                <w:sz w:val="20"/>
                <w:szCs w:val="20"/>
                <w:lang w:eastAsia="de-CH"/>
              </w:rPr>
              <w:t>Kaltwasser Sollwert &lt;25°C</w:t>
            </w:r>
          </w:p>
        </w:tc>
        <w:tc>
          <w:tcPr>
            <w:tcW w:w="1124" w:type="dxa"/>
            <w:tcBorders>
              <w:top w:val="nil"/>
              <w:left w:val="nil"/>
              <w:bottom w:val="single" w:sz="4" w:space="0" w:color="auto"/>
              <w:right w:val="single" w:sz="4" w:space="0" w:color="auto"/>
            </w:tcBorders>
            <w:noWrap/>
            <w:vAlign w:val="bottom"/>
            <w:hideMark/>
          </w:tcPr>
          <w:p w14:paraId="725D318A"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1383" w:type="dxa"/>
            <w:tcBorders>
              <w:top w:val="nil"/>
              <w:left w:val="nil"/>
              <w:bottom w:val="single" w:sz="4" w:space="0" w:color="auto"/>
              <w:right w:val="single" w:sz="4" w:space="0" w:color="auto"/>
            </w:tcBorders>
            <w:noWrap/>
            <w:vAlign w:val="bottom"/>
            <w:hideMark/>
          </w:tcPr>
          <w:p w14:paraId="7C425F29"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2553" w:type="dxa"/>
            <w:tcBorders>
              <w:top w:val="nil"/>
              <w:left w:val="nil"/>
              <w:bottom w:val="single" w:sz="4" w:space="0" w:color="auto"/>
              <w:right w:val="single" w:sz="4" w:space="0" w:color="auto"/>
            </w:tcBorders>
            <w:noWrap/>
            <w:vAlign w:val="bottom"/>
            <w:hideMark/>
          </w:tcPr>
          <w:p w14:paraId="1949949E"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c>
          <w:tcPr>
            <w:tcW w:w="843" w:type="dxa"/>
            <w:tcBorders>
              <w:top w:val="nil"/>
              <w:left w:val="nil"/>
              <w:bottom w:val="single" w:sz="4" w:space="0" w:color="auto"/>
              <w:right w:val="single" w:sz="4" w:space="0" w:color="auto"/>
            </w:tcBorders>
            <w:noWrap/>
            <w:vAlign w:val="bottom"/>
            <w:hideMark/>
          </w:tcPr>
          <w:p w14:paraId="36D73A74" w14:textId="77777777" w:rsidR="005376FB" w:rsidRPr="00C64A90" w:rsidRDefault="005376FB" w:rsidP="00374E05">
            <w:pPr>
              <w:tabs>
                <w:tab w:val="clear" w:pos="425"/>
                <w:tab w:val="clear" w:pos="851"/>
                <w:tab w:val="clear" w:pos="1276"/>
                <w:tab w:val="clear" w:pos="5245"/>
                <w:tab w:val="clear" w:pos="9639"/>
              </w:tabs>
              <w:spacing w:line="240" w:lineRule="auto"/>
              <w:rPr>
                <w:rFonts w:eastAsia="Times New Roman" w:cs="Arial"/>
                <w:color w:val="000000"/>
                <w:sz w:val="20"/>
                <w:szCs w:val="20"/>
                <w:lang w:eastAsia="de-CH"/>
              </w:rPr>
            </w:pPr>
            <w:r w:rsidRPr="00C64A90">
              <w:rPr>
                <w:rFonts w:eastAsia="Times New Roman" w:cs="Arial"/>
                <w:color w:val="000000"/>
                <w:sz w:val="20"/>
                <w:szCs w:val="20"/>
                <w:lang w:eastAsia="de-CH"/>
              </w:rPr>
              <w:t> </w:t>
            </w:r>
          </w:p>
        </w:tc>
      </w:tr>
    </w:tbl>
    <w:p w14:paraId="2D510143" w14:textId="77777777" w:rsidR="005376FB" w:rsidRDefault="005376FB" w:rsidP="00C64A90"/>
    <w:p w14:paraId="17AA2E73" w14:textId="21B01359" w:rsidR="005376FB" w:rsidRDefault="00B37523" w:rsidP="00C64A90">
      <w:r>
        <w:t>......</w:t>
      </w:r>
    </w:p>
    <w:p w14:paraId="76C4B3B6" w14:textId="77777777" w:rsidR="005376FB" w:rsidRPr="00C64A90" w:rsidRDefault="005376FB" w:rsidP="00C64A90"/>
    <w:p w14:paraId="732F4753" w14:textId="5BDA4463" w:rsidR="00117914" w:rsidRDefault="000024EB" w:rsidP="00117914">
      <w:pPr>
        <w:pStyle w:val="berschrift2"/>
      </w:pPr>
      <w:bookmarkStart w:id="30" w:name="_Toc96186278"/>
      <w:bookmarkStart w:id="31" w:name="_Toc222236686"/>
      <w:r>
        <w:t>Unterhalt Warm- und Kaltwasserinstallationen</w:t>
      </w:r>
      <w:r w:rsidR="005376FB">
        <w:t xml:space="preserve"> sowie Geräte</w:t>
      </w:r>
      <w:bookmarkEnd w:id="30"/>
      <w:bookmarkEnd w:id="31"/>
    </w:p>
    <w:p w14:paraId="77D01EE1" w14:textId="77777777" w:rsidR="00117914" w:rsidRDefault="00117914" w:rsidP="00117914"/>
    <w:p w14:paraId="063D94F4" w14:textId="64E9B285" w:rsidR="00117914" w:rsidRDefault="005376FB" w:rsidP="00117914">
      <w:r>
        <w:t xml:space="preserve">Alle Wasserarmaturen werden alle </w:t>
      </w:r>
      <w:r w:rsidR="00B37523">
        <w:t>...</w:t>
      </w:r>
      <w:r>
        <w:t xml:space="preserve"> entkalkt </w:t>
      </w:r>
    </w:p>
    <w:p w14:paraId="038807D2" w14:textId="7564029A" w:rsidR="005376FB" w:rsidRDefault="005376FB" w:rsidP="00117914">
      <w:r>
        <w:t xml:space="preserve">Das Temperaturhandmessgerät wird alle </w:t>
      </w:r>
      <w:sdt>
        <w:sdtPr>
          <w:rPr>
            <w:rFonts w:cs="Arial"/>
            <w:color w:val="FF0000"/>
          </w:rPr>
          <w:id w:val="1690871263"/>
          <w:placeholder>
            <w:docPart w:val="D3B26B77C51942E982CEA23A499CFEAE"/>
          </w:placeholder>
        </w:sdtPr>
        <w:sdtEndPr/>
        <w:sdtContent>
          <w:r w:rsidR="00B13D08">
            <w:rPr>
              <w:rFonts w:cs="Arial"/>
              <w:color w:val="FF0000"/>
              <w:shd w:val="clear" w:color="auto" w:fill="D9D9D9" w:themeFill="background1" w:themeFillShade="D9"/>
            </w:rPr>
            <w:t>5 Jahre</w:t>
          </w:r>
        </w:sdtContent>
      </w:sdt>
      <w:r w:rsidR="00B13D08">
        <w:rPr>
          <w:rFonts w:cs="Arial"/>
          <w:color w:val="FF0000"/>
        </w:rPr>
        <w:t xml:space="preserve"> </w:t>
      </w:r>
      <w:r w:rsidR="00214DD0">
        <w:t>überprüft</w:t>
      </w:r>
      <w:r w:rsidR="00B13D08">
        <w:t xml:space="preserve"> (Vergleichsmessung mit geeichtem Thermometer)</w:t>
      </w:r>
      <w:r>
        <w:t xml:space="preserve">. </w:t>
      </w:r>
    </w:p>
    <w:p w14:paraId="14A0B917" w14:textId="2ED5BF88" w:rsidR="005376FB" w:rsidRDefault="005376FB" w:rsidP="00117914">
      <w:r>
        <w:t>Für die Enthärtungsanlage besteht ein Service</w:t>
      </w:r>
      <w:r w:rsidR="000926A9">
        <w:t>ver</w:t>
      </w:r>
      <w:r>
        <w:t xml:space="preserve">trag für einen Service alle </w:t>
      </w:r>
      <w:r w:rsidR="00B37523">
        <w:t>...</w:t>
      </w:r>
    </w:p>
    <w:p w14:paraId="74E96ADD" w14:textId="77777777" w:rsidR="00117914" w:rsidRDefault="00117914" w:rsidP="00117914"/>
    <w:p w14:paraId="39B59360" w14:textId="77777777" w:rsidR="005376FB" w:rsidRDefault="005376FB" w:rsidP="00117914">
      <w:r>
        <w:t xml:space="preserve">Etc. </w:t>
      </w:r>
    </w:p>
    <w:p w14:paraId="4B74DEBE" w14:textId="77777777" w:rsidR="00CF5ACC" w:rsidRDefault="00CF5ACC">
      <w:pPr>
        <w:tabs>
          <w:tab w:val="clear" w:pos="425"/>
          <w:tab w:val="clear" w:pos="851"/>
          <w:tab w:val="clear" w:pos="1276"/>
          <w:tab w:val="clear" w:pos="5245"/>
          <w:tab w:val="clear" w:pos="9639"/>
        </w:tabs>
      </w:pPr>
    </w:p>
    <w:p w14:paraId="51F2ED2E" w14:textId="4B866A38" w:rsidR="00214DD0" w:rsidRDefault="00CF5ACC">
      <w:pPr>
        <w:tabs>
          <w:tab w:val="clear" w:pos="425"/>
          <w:tab w:val="clear" w:pos="851"/>
          <w:tab w:val="clear" w:pos="1276"/>
          <w:tab w:val="clear" w:pos="5245"/>
          <w:tab w:val="clear" w:pos="9639"/>
        </w:tabs>
      </w:pPr>
      <w:r>
        <w:t xml:space="preserve">Alle Massnahmen werden dokumentiert und mindestens </w:t>
      </w:r>
      <w:sdt>
        <w:sdtPr>
          <w:rPr>
            <w:rFonts w:cs="Arial"/>
            <w:color w:val="FF0000"/>
          </w:rPr>
          <w:id w:val="1978259281"/>
          <w:placeholder>
            <w:docPart w:val="B38321CC575C4DB4AF74C75744F75D0D"/>
          </w:placeholder>
        </w:sdtPr>
        <w:sdtEndPr/>
        <w:sdtContent>
          <w:r w:rsidR="00B13D08">
            <w:rPr>
              <w:rFonts w:cs="Arial"/>
              <w:color w:val="FF0000"/>
              <w:shd w:val="clear" w:color="auto" w:fill="D9D9D9" w:themeFill="background1" w:themeFillShade="D9"/>
            </w:rPr>
            <w:t>5 Jahre</w:t>
          </w:r>
        </w:sdtContent>
      </w:sdt>
      <w:r w:rsidR="00B13D08">
        <w:rPr>
          <w:rFonts w:cs="Arial"/>
          <w:color w:val="FF0000"/>
        </w:rPr>
        <w:t xml:space="preserve"> </w:t>
      </w:r>
      <w:r>
        <w:t>aufbewahrt</w:t>
      </w:r>
      <w:r w:rsidR="00B13D08">
        <w:t>.</w:t>
      </w:r>
    </w:p>
    <w:p w14:paraId="1DD6B978" w14:textId="75DD0751" w:rsidR="001B767A" w:rsidRDefault="001B767A">
      <w:pPr>
        <w:tabs>
          <w:tab w:val="clear" w:pos="425"/>
          <w:tab w:val="clear" w:pos="851"/>
          <w:tab w:val="clear" w:pos="1276"/>
          <w:tab w:val="clear" w:pos="5245"/>
          <w:tab w:val="clear" w:pos="9639"/>
        </w:tabs>
      </w:pPr>
    </w:p>
    <w:p w14:paraId="144531D7" w14:textId="77777777" w:rsidR="00012FAC" w:rsidRDefault="00012FAC" w:rsidP="00E45606">
      <w:pPr>
        <w:pStyle w:val="berschrift2"/>
        <w:sectPr w:rsidR="00012FAC" w:rsidSect="00E76D4C">
          <w:pgSz w:w="11906" w:h="16838" w:code="9"/>
          <w:pgMar w:top="567" w:right="567" w:bottom="1219" w:left="1701" w:header="567" w:footer="567" w:gutter="0"/>
          <w:cols w:space="708"/>
          <w:titlePg/>
          <w:docGrid w:linePitch="360"/>
        </w:sectPr>
      </w:pPr>
    </w:p>
    <w:p w14:paraId="3DF7328F" w14:textId="02A64692" w:rsidR="00BC0944" w:rsidRDefault="007A64A2" w:rsidP="00E45606">
      <w:pPr>
        <w:pStyle w:val="berschrift2"/>
      </w:pPr>
      <w:bookmarkStart w:id="32" w:name="_Toc222236687"/>
      <w:r>
        <w:lastRenderedPageBreak/>
        <w:t>Mängelliste</w:t>
      </w:r>
      <w:bookmarkEnd w:id="32"/>
      <w:r>
        <w:t xml:space="preserve"> </w:t>
      </w:r>
    </w:p>
    <w:p w14:paraId="413D1C20" w14:textId="77777777" w:rsidR="001B767A" w:rsidRPr="001B767A" w:rsidRDefault="001B767A" w:rsidP="001B767A"/>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544"/>
        <w:gridCol w:w="6237"/>
        <w:gridCol w:w="2126"/>
        <w:gridCol w:w="1559"/>
      </w:tblGrid>
      <w:tr w:rsidR="00C375FC" w:rsidRPr="005B06F4" w14:paraId="085FEE2B" w14:textId="77777777" w:rsidTr="002A53AF">
        <w:trPr>
          <w:trHeight w:val="459"/>
        </w:trPr>
        <w:tc>
          <w:tcPr>
            <w:tcW w:w="1135" w:type="dxa"/>
            <w:shd w:val="pct15" w:color="auto" w:fill="auto"/>
            <w:vAlign w:val="center"/>
          </w:tcPr>
          <w:p w14:paraId="3D24CA9E" w14:textId="77777777" w:rsidR="00C375FC" w:rsidRPr="005B06F4" w:rsidRDefault="00C375FC" w:rsidP="002A53AF">
            <w:pPr>
              <w:tabs>
                <w:tab w:val="clear" w:pos="1276"/>
                <w:tab w:val="left" w:pos="1260"/>
                <w:tab w:val="left" w:pos="5580"/>
              </w:tabs>
              <w:rPr>
                <w:rFonts w:cs="Arial"/>
                <w:b/>
                <w:sz w:val="20"/>
                <w:szCs w:val="20"/>
              </w:rPr>
            </w:pPr>
            <w:r w:rsidRPr="005B06F4">
              <w:rPr>
                <w:rFonts w:cs="Arial"/>
                <w:b/>
                <w:sz w:val="20"/>
                <w:szCs w:val="20"/>
              </w:rPr>
              <w:t>Datum</w:t>
            </w:r>
          </w:p>
        </w:tc>
        <w:tc>
          <w:tcPr>
            <w:tcW w:w="3544" w:type="dxa"/>
            <w:shd w:val="pct15" w:color="auto" w:fill="auto"/>
            <w:vAlign w:val="center"/>
          </w:tcPr>
          <w:p w14:paraId="477DD335" w14:textId="77777777" w:rsidR="00C375FC" w:rsidRPr="005B06F4" w:rsidRDefault="00C375FC" w:rsidP="002A53AF">
            <w:pPr>
              <w:tabs>
                <w:tab w:val="clear" w:pos="1276"/>
                <w:tab w:val="left" w:pos="1260"/>
                <w:tab w:val="left" w:pos="5580"/>
              </w:tabs>
              <w:rPr>
                <w:rFonts w:cs="Arial"/>
                <w:b/>
                <w:sz w:val="20"/>
                <w:szCs w:val="20"/>
              </w:rPr>
            </w:pPr>
            <w:r w:rsidRPr="005B06F4">
              <w:rPr>
                <w:rFonts w:cs="Arial"/>
                <w:b/>
                <w:sz w:val="20"/>
                <w:szCs w:val="20"/>
              </w:rPr>
              <w:t>Festgestellter Mangel</w:t>
            </w:r>
          </w:p>
        </w:tc>
        <w:tc>
          <w:tcPr>
            <w:tcW w:w="6237" w:type="dxa"/>
            <w:shd w:val="pct15" w:color="auto" w:fill="auto"/>
            <w:vAlign w:val="center"/>
          </w:tcPr>
          <w:p w14:paraId="411C80DB" w14:textId="77777777" w:rsidR="00C375FC" w:rsidRPr="005B06F4" w:rsidRDefault="00C375FC" w:rsidP="002A53AF">
            <w:pPr>
              <w:tabs>
                <w:tab w:val="clear" w:pos="1276"/>
                <w:tab w:val="left" w:pos="1260"/>
                <w:tab w:val="left" w:pos="5580"/>
              </w:tabs>
              <w:rPr>
                <w:rFonts w:cs="Arial"/>
                <w:b/>
                <w:sz w:val="20"/>
                <w:szCs w:val="20"/>
              </w:rPr>
            </w:pPr>
            <w:r w:rsidRPr="005B06F4">
              <w:rPr>
                <w:rFonts w:cs="Arial"/>
                <w:b/>
                <w:sz w:val="20"/>
                <w:szCs w:val="20"/>
              </w:rPr>
              <w:t>Eingeleitete Massnahmen</w:t>
            </w:r>
          </w:p>
        </w:tc>
        <w:tc>
          <w:tcPr>
            <w:tcW w:w="2126" w:type="dxa"/>
            <w:shd w:val="pct15" w:color="auto" w:fill="auto"/>
            <w:vAlign w:val="center"/>
          </w:tcPr>
          <w:p w14:paraId="7D881AE9" w14:textId="77777777" w:rsidR="00C375FC" w:rsidRPr="005B06F4" w:rsidRDefault="00C375FC" w:rsidP="002A53AF">
            <w:pPr>
              <w:tabs>
                <w:tab w:val="clear" w:pos="1276"/>
                <w:tab w:val="left" w:pos="1260"/>
                <w:tab w:val="left" w:pos="5580"/>
              </w:tabs>
              <w:rPr>
                <w:rFonts w:cs="Arial"/>
                <w:b/>
                <w:sz w:val="20"/>
                <w:szCs w:val="20"/>
              </w:rPr>
            </w:pPr>
            <w:r w:rsidRPr="005B06F4">
              <w:rPr>
                <w:rFonts w:cs="Arial"/>
                <w:b/>
                <w:sz w:val="20"/>
                <w:szCs w:val="20"/>
              </w:rPr>
              <w:t xml:space="preserve">Datum Behebung </w:t>
            </w:r>
          </w:p>
        </w:tc>
        <w:tc>
          <w:tcPr>
            <w:tcW w:w="1559" w:type="dxa"/>
            <w:shd w:val="pct15" w:color="auto" w:fill="auto"/>
            <w:vAlign w:val="center"/>
          </w:tcPr>
          <w:p w14:paraId="697D562D" w14:textId="77777777" w:rsidR="00C375FC" w:rsidRPr="005B06F4" w:rsidRDefault="00C375FC" w:rsidP="002A53AF">
            <w:pPr>
              <w:tabs>
                <w:tab w:val="clear" w:pos="1276"/>
                <w:tab w:val="left" w:pos="1260"/>
                <w:tab w:val="left" w:pos="5580"/>
              </w:tabs>
              <w:rPr>
                <w:rFonts w:cs="Arial"/>
                <w:b/>
                <w:sz w:val="20"/>
                <w:szCs w:val="20"/>
              </w:rPr>
            </w:pPr>
            <w:r w:rsidRPr="005B06F4">
              <w:rPr>
                <w:rFonts w:cs="Arial"/>
                <w:b/>
                <w:sz w:val="20"/>
                <w:szCs w:val="20"/>
              </w:rPr>
              <w:t>Von wem</w:t>
            </w:r>
          </w:p>
        </w:tc>
      </w:tr>
      <w:tr w:rsidR="00C375FC" w:rsidRPr="005B06F4" w14:paraId="3C16245C" w14:textId="77777777" w:rsidTr="002A53AF">
        <w:trPr>
          <w:trHeight w:val="567"/>
        </w:trPr>
        <w:tc>
          <w:tcPr>
            <w:tcW w:w="1135" w:type="dxa"/>
          </w:tcPr>
          <w:p w14:paraId="634097B9" w14:textId="77777777" w:rsidR="00C375FC" w:rsidRPr="005B06F4" w:rsidRDefault="00C375FC" w:rsidP="002A53AF">
            <w:pPr>
              <w:tabs>
                <w:tab w:val="clear" w:pos="1276"/>
                <w:tab w:val="left" w:pos="1260"/>
                <w:tab w:val="left" w:pos="5580"/>
              </w:tabs>
              <w:rPr>
                <w:rFonts w:cs="Arial"/>
                <w:sz w:val="20"/>
                <w:szCs w:val="20"/>
              </w:rPr>
            </w:pPr>
          </w:p>
        </w:tc>
        <w:tc>
          <w:tcPr>
            <w:tcW w:w="3544" w:type="dxa"/>
          </w:tcPr>
          <w:p w14:paraId="40098593" w14:textId="77777777" w:rsidR="00C375FC" w:rsidRPr="005B06F4" w:rsidRDefault="00C375FC" w:rsidP="002A53AF">
            <w:pPr>
              <w:tabs>
                <w:tab w:val="clear" w:pos="1276"/>
                <w:tab w:val="left" w:pos="1260"/>
                <w:tab w:val="left" w:pos="5580"/>
              </w:tabs>
              <w:rPr>
                <w:rFonts w:cs="Arial"/>
                <w:sz w:val="20"/>
                <w:szCs w:val="20"/>
              </w:rPr>
            </w:pPr>
          </w:p>
        </w:tc>
        <w:tc>
          <w:tcPr>
            <w:tcW w:w="6237" w:type="dxa"/>
          </w:tcPr>
          <w:p w14:paraId="48562B6C" w14:textId="77777777" w:rsidR="00C375FC" w:rsidRPr="005B06F4" w:rsidRDefault="00C375FC" w:rsidP="002A53AF">
            <w:pPr>
              <w:tabs>
                <w:tab w:val="clear" w:pos="1276"/>
                <w:tab w:val="left" w:pos="1260"/>
                <w:tab w:val="left" w:pos="5580"/>
              </w:tabs>
              <w:rPr>
                <w:rFonts w:cs="Arial"/>
                <w:sz w:val="20"/>
                <w:szCs w:val="20"/>
              </w:rPr>
            </w:pPr>
          </w:p>
        </w:tc>
        <w:tc>
          <w:tcPr>
            <w:tcW w:w="2126" w:type="dxa"/>
          </w:tcPr>
          <w:p w14:paraId="2CCCB1F7" w14:textId="77777777" w:rsidR="00C375FC" w:rsidRPr="005B06F4" w:rsidRDefault="00C375FC" w:rsidP="002A53AF">
            <w:pPr>
              <w:tabs>
                <w:tab w:val="clear" w:pos="1276"/>
                <w:tab w:val="left" w:pos="1260"/>
                <w:tab w:val="left" w:pos="5580"/>
              </w:tabs>
              <w:rPr>
                <w:rFonts w:cs="Arial"/>
                <w:sz w:val="20"/>
                <w:szCs w:val="20"/>
              </w:rPr>
            </w:pPr>
          </w:p>
        </w:tc>
        <w:tc>
          <w:tcPr>
            <w:tcW w:w="1559" w:type="dxa"/>
          </w:tcPr>
          <w:p w14:paraId="43D42181" w14:textId="77777777" w:rsidR="00C375FC" w:rsidRPr="005B06F4" w:rsidRDefault="00C375FC" w:rsidP="002A53AF">
            <w:pPr>
              <w:tabs>
                <w:tab w:val="clear" w:pos="1276"/>
                <w:tab w:val="left" w:pos="1260"/>
                <w:tab w:val="left" w:pos="5580"/>
              </w:tabs>
              <w:rPr>
                <w:rFonts w:cs="Arial"/>
                <w:sz w:val="20"/>
                <w:szCs w:val="20"/>
              </w:rPr>
            </w:pPr>
          </w:p>
        </w:tc>
      </w:tr>
      <w:tr w:rsidR="00C375FC" w:rsidRPr="005B06F4" w14:paraId="1411FDB1" w14:textId="77777777" w:rsidTr="002A53AF">
        <w:trPr>
          <w:trHeight w:val="567"/>
        </w:trPr>
        <w:tc>
          <w:tcPr>
            <w:tcW w:w="1135" w:type="dxa"/>
          </w:tcPr>
          <w:p w14:paraId="387DB6BD" w14:textId="77777777" w:rsidR="00C375FC" w:rsidRPr="005B06F4" w:rsidRDefault="00C375FC" w:rsidP="002A53AF">
            <w:pPr>
              <w:tabs>
                <w:tab w:val="clear" w:pos="1276"/>
                <w:tab w:val="left" w:pos="1260"/>
                <w:tab w:val="left" w:pos="5580"/>
              </w:tabs>
              <w:rPr>
                <w:rFonts w:cs="Arial"/>
                <w:sz w:val="20"/>
                <w:szCs w:val="20"/>
              </w:rPr>
            </w:pPr>
          </w:p>
        </w:tc>
        <w:tc>
          <w:tcPr>
            <w:tcW w:w="3544" w:type="dxa"/>
          </w:tcPr>
          <w:p w14:paraId="49D837EB" w14:textId="77777777" w:rsidR="00C375FC" w:rsidRPr="005B06F4" w:rsidRDefault="00C375FC" w:rsidP="002A53AF">
            <w:pPr>
              <w:tabs>
                <w:tab w:val="clear" w:pos="1276"/>
                <w:tab w:val="left" w:pos="1260"/>
                <w:tab w:val="left" w:pos="5580"/>
              </w:tabs>
              <w:rPr>
                <w:rFonts w:cs="Arial"/>
                <w:sz w:val="20"/>
                <w:szCs w:val="20"/>
              </w:rPr>
            </w:pPr>
          </w:p>
        </w:tc>
        <w:tc>
          <w:tcPr>
            <w:tcW w:w="6237" w:type="dxa"/>
          </w:tcPr>
          <w:p w14:paraId="06E60240" w14:textId="77777777" w:rsidR="00C375FC" w:rsidRPr="005B06F4" w:rsidRDefault="00C375FC" w:rsidP="002A53AF">
            <w:pPr>
              <w:tabs>
                <w:tab w:val="clear" w:pos="1276"/>
                <w:tab w:val="left" w:pos="1260"/>
                <w:tab w:val="left" w:pos="5580"/>
              </w:tabs>
              <w:rPr>
                <w:rFonts w:cs="Arial"/>
                <w:sz w:val="20"/>
                <w:szCs w:val="20"/>
              </w:rPr>
            </w:pPr>
          </w:p>
        </w:tc>
        <w:tc>
          <w:tcPr>
            <w:tcW w:w="2126" w:type="dxa"/>
          </w:tcPr>
          <w:p w14:paraId="40F0F67D" w14:textId="77777777" w:rsidR="00C375FC" w:rsidRPr="005B06F4" w:rsidRDefault="00C375FC" w:rsidP="002A53AF">
            <w:pPr>
              <w:tabs>
                <w:tab w:val="clear" w:pos="1276"/>
                <w:tab w:val="left" w:pos="1260"/>
                <w:tab w:val="left" w:pos="5580"/>
              </w:tabs>
              <w:rPr>
                <w:rFonts w:cs="Arial"/>
                <w:sz w:val="20"/>
                <w:szCs w:val="20"/>
              </w:rPr>
            </w:pPr>
          </w:p>
        </w:tc>
        <w:tc>
          <w:tcPr>
            <w:tcW w:w="1559" w:type="dxa"/>
          </w:tcPr>
          <w:p w14:paraId="772CFDD0" w14:textId="77777777" w:rsidR="00C375FC" w:rsidRPr="005B06F4" w:rsidRDefault="00C375FC" w:rsidP="002A53AF">
            <w:pPr>
              <w:tabs>
                <w:tab w:val="clear" w:pos="1276"/>
                <w:tab w:val="left" w:pos="1260"/>
                <w:tab w:val="left" w:pos="5580"/>
              </w:tabs>
              <w:rPr>
                <w:rFonts w:cs="Arial"/>
                <w:sz w:val="20"/>
                <w:szCs w:val="20"/>
              </w:rPr>
            </w:pPr>
          </w:p>
        </w:tc>
      </w:tr>
    </w:tbl>
    <w:p w14:paraId="065D1CC1" w14:textId="77777777" w:rsidR="00C375FC" w:rsidRPr="00C375FC" w:rsidRDefault="00C375FC" w:rsidP="00C375FC"/>
    <w:sectPr w:rsidR="00C375FC" w:rsidRPr="00C375FC" w:rsidSect="00012FAC">
      <w:pgSz w:w="16838" w:h="11906" w:orient="landscape" w:code="9"/>
      <w:pgMar w:top="1701" w:right="567" w:bottom="567" w:left="121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3C35" w14:textId="77777777" w:rsidR="001A2440" w:rsidRDefault="001A2440" w:rsidP="004F60AB">
      <w:pPr>
        <w:spacing w:line="240" w:lineRule="auto"/>
      </w:pPr>
      <w:r>
        <w:separator/>
      </w:r>
    </w:p>
  </w:endnote>
  <w:endnote w:type="continuationSeparator" w:id="0">
    <w:p w14:paraId="7D7B262E" w14:textId="77777777" w:rsidR="001A2440" w:rsidRDefault="001A2440"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35C1" w14:textId="77777777" w:rsidR="00E76D4C" w:rsidRDefault="00E76D4C">
    <w:pPr>
      <w:pStyle w:val="Fuzeile"/>
    </w:pPr>
  </w:p>
  <w:p w14:paraId="24FE1437" w14:textId="457C0E20" w:rsidR="00E76D4C" w:rsidRDefault="00E76D4C" w:rsidP="00E76D4C">
    <w:pPr>
      <w:jc w:val="center"/>
    </w:pPr>
    <w:r>
      <w:t xml:space="preserve">Seite </w:t>
    </w:r>
    <w:r>
      <w:fldChar w:fldCharType="begin"/>
    </w:r>
    <w:r>
      <w:instrText>PAGE   \* MERGEFORMAT</w:instrText>
    </w:r>
    <w:r>
      <w:fldChar w:fldCharType="separate"/>
    </w:r>
    <w:r w:rsidR="006968C6" w:rsidRPr="006968C6">
      <w:rPr>
        <w:noProof/>
        <w:lang w:val="de-DE"/>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5D1A" w14:textId="28667862" w:rsidR="002D25CE" w:rsidRDefault="00E76D4C" w:rsidP="00E76D4C">
    <w:pPr>
      <w:jc w:val="center"/>
    </w:pPr>
    <w:r>
      <w:t xml:space="preserve">Seite </w:t>
    </w:r>
    <w:r>
      <w:fldChar w:fldCharType="begin"/>
    </w:r>
    <w:r>
      <w:instrText>PAGE   \* MERGEFORMAT</w:instrText>
    </w:r>
    <w:r>
      <w:fldChar w:fldCharType="separate"/>
    </w:r>
    <w:r w:rsidR="006968C6" w:rsidRPr="006968C6">
      <w:rPr>
        <w:noProof/>
        <w:lang w:val="de-DE"/>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FB8E" w14:textId="77777777" w:rsidR="001A2440" w:rsidRDefault="001A2440" w:rsidP="004F60AB">
      <w:pPr>
        <w:spacing w:line="240" w:lineRule="auto"/>
      </w:pPr>
      <w:r>
        <w:separator/>
      </w:r>
    </w:p>
  </w:footnote>
  <w:footnote w:type="continuationSeparator" w:id="0">
    <w:p w14:paraId="7113186F" w14:textId="77777777" w:rsidR="001A2440" w:rsidRDefault="001A2440" w:rsidP="004F60AB">
      <w:pPr>
        <w:spacing w:line="240" w:lineRule="auto"/>
      </w:pPr>
      <w:r>
        <w:continuationSeparator/>
      </w:r>
    </w:p>
  </w:footnote>
  <w:footnote w:id="1">
    <w:p w14:paraId="673BCE0E" w14:textId="0AD1BE96" w:rsidR="000C1E0B" w:rsidRDefault="000C1E0B">
      <w:pPr>
        <w:pStyle w:val="Funotentext"/>
      </w:pPr>
      <w:r>
        <w:rPr>
          <w:rStyle w:val="Funotenzeichen"/>
        </w:rPr>
        <w:footnoteRef/>
      </w:r>
      <w:r>
        <w:t xml:space="preserve"> </w:t>
      </w:r>
      <w:r w:rsidRPr="000C1E0B">
        <w:t>gilt auch für andere aerosolbildende Armaturen</w:t>
      </w:r>
    </w:p>
  </w:footnote>
  <w:footnote w:id="2">
    <w:p w14:paraId="2820BB4C" w14:textId="5CDBD8D5" w:rsidR="00644CC6" w:rsidRDefault="00644CC6">
      <w:pPr>
        <w:pStyle w:val="Funotentext"/>
      </w:pPr>
      <w:r>
        <w:rPr>
          <w:rStyle w:val="Funotenzeichen"/>
        </w:rPr>
        <w:footnoteRef/>
      </w:r>
      <w:r>
        <w:t xml:space="preserve"> </w:t>
      </w:r>
      <w:r w:rsidR="00910266">
        <w:t>m</w:t>
      </w:r>
      <w:r>
        <w:t>ind. 70°C, Leitungsmaterial muss dafür geeignet sein, dabei ist der Verbrühungsschutz sicherzustellen</w:t>
      </w:r>
    </w:p>
  </w:footnote>
  <w:footnote w:id="3">
    <w:p w14:paraId="4FA6CA2E" w14:textId="05DF1F80" w:rsidR="0013660A" w:rsidRDefault="0013660A">
      <w:pPr>
        <w:pStyle w:val="Funotentext"/>
      </w:pPr>
      <w:r>
        <w:rPr>
          <w:rStyle w:val="Funotenzeichen"/>
        </w:rPr>
        <w:footnoteRef/>
      </w:r>
      <w:r>
        <w:t xml:space="preserve"> Mindest-Grundintervalle Legionellen-Beprobung gemäss SVGW Richtlinie W3/E4, </w:t>
      </w:r>
      <w:proofErr w:type="spellStart"/>
      <w:r>
        <w:t>Ausg</w:t>
      </w:r>
      <w:proofErr w:type="spellEnd"/>
      <w:r w:rsidR="005873DB">
        <w:t>.</w:t>
      </w:r>
      <w:r>
        <w:t xml:space="preserve"> März 2021: Spitäler mit Intensivpflege</w:t>
      </w:r>
      <w:r w:rsidR="005873DB">
        <w:t>:</w:t>
      </w:r>
      <w:r>
        <w:t xml:space="preserve"> 6 Monate; Spitäler, Pflege- und Alterszentren: 1 Jahr; Hotels: 1-2 Jahre; andere Gebäudekategorien: 3 Jahre</w:t>
      </w:r>
    </w:p>
  </w:footnote>
  <w:footnote w:id="4">
    <w:p w14:paraId="22CC54AC" w14:textId="26E5BB9F" w:rsidR="005873DB" w:rsidRDefault="005873DB">
      <w:pPr>
        <w:pStyle w:val="Funotentext"/>
      </w:pPr>
      <w:r>
        <w:rPr>
          <w:rStyle w:val="Funotenzeichen"/>
        </w:rPr>
        <w:footnoteRef/>
      </w:r>
      <w:r>
        <w:t xml:space="preserve"> Mindest-Grundintervalle Routine-Temperaturkontrollen gemäss SVGW Richtlinie W3/E4, Ausgabe März 2021: Spitäler mit</w:t>
      </w:r>
      <w:r w:rsidR="00CF3071">
        <w:t>/ohne</w:t>
      </w:r>
      <w:r>
        <w:t xml:space="preserve"> Intensivpflege: 1 Monat; Pflege- und Alterszentren: </w:t>
      </w:r>
      <w:r w:rsidR="00CF3071">
        <w:t>2 Monate</w:t>
      </w:r>
      <w:r>
        <w:t xml:space="preserve">; andere Gebäudekategorien: 3 </w:t>
      </w:r>
      <w:r w:rsidR="00CF3071">
        <w:t>Monate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16584"/>
    <w:multiLevelType w:val="hybridMultilevel"/>
    <w:tmpl w:val="A706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F63611"/>
    <w:multiLevelType w:val="hybridMultilevel"/>
    <w:tmpl w:val="D70809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884645"/>
    <w:multiLevelType w:val="multilevel"/>
    <w:tmpl w:val="8F86A436"/>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5" w15:restartNumberingAfterBreak="0">
    <w:nsid w:val="69A37024"/>
    <w:multiLevelType w:val="hybridMultilevel"/>
    <w:tmpl w:val="49800320"/>
    <w:lvl w:ilvl="0" w:tplc="ADA87ECC">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1FB6DC8"/>
    <w:multiLevelType w:val="hybridMultilevel"/>
    <w:tmpl w:val="C3B6CF34"/>
    <w:lvl w:ilvl="0" w:tplc="ADA87ECC">
      <w:start w:val="4"/>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num w:numId="1" w16cid:durableId="994525318">
    <w:abstractNumId w:val="13"/>
  </w:num>
  <w:num w:numId="2" w16cid:durableId="153377107">
    <w:abstractNumId w:val="14"/>
  </w:num>
  <w:num w:numId="3" w16cid:durableId="1724676374">
    <w:abstractNumId w:val="12"/>
  </w:num>
  <w:num w:numId="4" w16cid:durableId="317850958">
    <w:abstractNumId w:val="9"/>
  </w:num>
  <w:num w:numId="5" w16cid:durableId="472989228">
    <w:abstractNumId w:val="7"/>
  </w:num>
  <w:num w:numId="6" w16cid:durableId="1117330628">
    <w:abstractNumId w:val="6"/>
  </w:num>
  <w:num w:numId="7" w16cid:durableId="2011446930">
    <w:abstractNumId w:val="5"/>
  </w:num>
  <w:num w:numId="8" w16cid:durableId="1293748341">
    <w:abstractNumId w:val="4"/>
  </w:num>
  <w:num w:numId="9" w16cid:durableId="259412206">
    <w:abstractNumId w:val="8"/>
  </w:num>
  <w:num w:numId="10" w16cid:durableId="2085637342">
    <w:abstractNumId w:val="3"/>
  </w:num>
  <w:num w:numId="11" w16cid:durableId="1157765144">
    <w:abstractNumId w:val="2"/>
  </w:num>
  <w:num w:numId="12" w16cid:durableId="2090300875">
    <w:abstractNumId w:val="1"/>
  </w:num>
  <w:num w:numId="13" w16cid:durableId="1333723174">
    <w:abstractNumId w:val="0"/>
  </w:num>
  <w:num w:numId="14" w16cid:durableId="28771420">
    <w:abstractNumId w:val="14"/>
  </w:num>
  <w:num w:numId="15" w16cid:durableId="1356269682">
    <w:abstractNumId w:val="17"/>
  </w:num>
  <w:num w:numId="16" w16cid:durableId="847325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664909">
    <w:abstractNumId w:val="11"/>
  </w:num>
  <w:num w:numId="18" w16cid:durableId="873805314">
    <w:abstractNumId w:val="16"/>
  </w:num>
  <w:num w:numId="19" w16cid:durableId="239826678">
    <w:abstractNumId w:val="10"/>
  </w:num>
  <w:num w:numId="20" w16cid:durableId="1963918011">
    <w:abstractNumId w:val="14"/>
  </w:num>
  <w:num w:numId="21" w16cid:durableId="50924942">
    <w:abstractNumId w:val="14"/>
  </w:num>
  <w:num w:numId="22" w16cid:durableId="182867927">
    <w:abstractNumId w:val="14"/>
  </w:num>
  <w:num w:numId="23" w16cid:durableId="2038000662">
    <w:abstractNumId w:val="14"/>
  </w:num>
  <w:num w:numId="24" w16cid:durableId="1416626765">
    <w:abstractNumId w:val="14"/>
  </w:num>
  <w:num w:numId="25" w16cid:durableId="1606302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14"/>
    <w:rsid w:val="000024EB"/>
    <w:rsid w:val="000077BF"/>
    <w:rsid w:val="00012FAC"/>
    <w:rsid w:val="000165E4"/>
    <w:rsid w:val="0003086E"/>
    <w:rsid w:val="00075BCE"/>
    <w:rsid w:val="00075FCA"/>
    <w:rsid w:val="000926A9"/>
    <w:rsid w:val="000940D0"/>
    <w:rsid w:val="000A1E2D"/>
    <w:rsid w:val="000B471A"/>
    <w:rsid w:val="000C1E0B"/>
    <w:rsid w:val="000C4F74"/>
    <w:rsid w:val="000C617C"/>
    <w:rsid w:val="00103B98"/>
    <w:rsid w:val="00117914"/>
    <w:rsid w:val="00121FF1"/>
    <w:rsid w:val="0012552A"/>
    <w:rsid w:val="00126174"/>
    <w:rsid w:val="00131CB8"/>
    <w:rsid w:val="0013660A"/>
    <w:rsid w:val="00151A47"/>
    <w:rsid w:val="00162D2E"/>
    <w:rsid w:val="0017544C"/>
    <w:rsid w:val="00177932"/>
    <w:rsid w:val="00185FB7"/>
    <w:rsid w:val="001A2440"/>
    <w:rsid w:val="001B767A"/>
    <w:rsid w:val="001D7E4B"/>
    <w:rsid w:val="001E7C02"/>
    <w:rsid w:val="001F4FC6"/>
    <w:rsid w:val="0020721C"/>
    <w:rsid w:val="00207F22"/>
    <w:rsid w:val="00214DD0"/>
    <w:rsid w:val="00222FA3"/>
    <w:rsid w:val="002329A1"/>
    <w:rsid w:val="002356D9"/>
    <w:rsid w:val="002367EE"/>
    <w:rsid w:val="00257523"/>
    <w:rsid w:val="00261417"/>
    <w:rsid w:val="00272A33"/>
    <w:rsid w:val="0028118C"/>
    <w:rsid w:val="002A0599"/>
    <w:rsid w:val="002A078E"/>
    <w:rsid w:val="002B1EB9"/>
    <w:rsid w:val="002B20BC"/>
    <w:rsid w:val="002B46A9"/>
    <w:rsid w:val="002D25CE"/>
    <w:rsid w:val="002F14DE"/>
    <w:rsid w:val="00324FD4"/>
    <w:rsid w:val="0035367E"/>
    <w:rsid w:val="00357783"/>
    <w:rsid w:val="00363DC7"/>
    <w:rsid w:val="00374E05"/>
    <w:rsid w:val="0039170F"/>
    <w:rsid w:val="00392F59"/>
    <w:rsid w:val="003B750F"/>
    <w:rsid w:val="003C0F5C"/>
    <w:rsid w:val="003D2E49"/>
    <w:rsid w:val="003D66F9"/>
    <w:rsid w:val="003E4319"/>
    <w:rsid w:val="00404621"/>
    <w:rsid w:val="004048E6"/>
    <w:rsid w:val="0042264E"/>
    <w:rsid w:val="00425203"/>
    <w:rsid w:val="00436CA4"/>
    <w:rsid w:val="0044342E"/>
    <w:rsid w:val="004629EA"/>
    <w:rsid w:val="00467F62"/>
    <w:rsid w:val="004E3D89"/>
    <w:rsid w:val="004F60AB"/>
    <w:rsid w:val="00535A55"/>
    <w:rsid w:val="005376FB"/>
    <w:rsid w:val="00541CFE"/>
    <w:rsid w:val="00541EBA"/>
    <w:rsid w:val="00554C1B"/>
    <w:rsid w:val="0055633D"/>
    <w:rsid w:val="005659D5"/>
    <w:rsid w:val="005667CC"/>
    <w:rsid w:val="0058035E"/>
    <w:rsid w:val="005873DB"/>
    <w:rsid w:val="0059260B"/>
    <w:rsid w:val="005C5F1C"/>
    <w:rsid w:val="005E2DBC"/>
    <w:rsid w:val="0060196E"/>
    <w:rsid w:val="00603F78"/>
    <w:rsid w:val="00610274"/>
    <w:rsid w:val="00611188"/>
    <w:rsid w:val="0061214B"/>
    <w:rsid w:val="006217E2"/>
    <w:rsid w:val="00630E32"/>
    <w:rsid w:val="006368D5"/>
    <w:rsid w:val="00644CC6"/>
    <w:rsid w:val="00647738"/>
    <w:rsid w:val="00656D76"/>
    <w:rsid w:val="006876FE"/>
    <w:rsid w:val="00691424"/>
    <w:rsid w:val="006930C7"/>
    <w:rsid w:val="006968C6"/>
    <w:rsid w:val="006B2439"/>
    <w:rsid w:val="006C091B"/>
    <w:rsid w:val="006D671F"/>
    <w:rsid w:val="006E7A4C"/>
    <w:rsid w:val="006F505C"/>
    <w:rsid w:val="006F57D5"/>
    <w:rsid w:val="0070509F"/>
    <w:rsid w:val="00741843"/>
    <w:rsid w:val="00746813"/>
    <w:rsid w:val="007532BD"/>
    <w:rsid w:val="00762948"/>
    <w:rsid w:val="007869DB"/>
    <w:rsid w:val="0079399E"/>
    <w:rsid w:val="007961D6"/>
    <w:rsid w:val="007A121F"/>
    <w:rsid w:val="007A64A2"/>
    <w:rsid w:val="007B186C"/>
    <w:rsid w:val="007F39E9"/>
    <w:rsid w:val="007F5EC7"/>
    <w:rsid w:val="00802AF0"/>
    <w:rsid w:val="00810EF8"/>
    <w:rsid w:val="00820F22"/>
    <w:rsid w:val="00822C80"/>
    <w:rsid w:val="0086445A"/>
    <w:rsid w:val="00874443"/>
    <w:rsid w:val="008812BC"/>
    <w:rsid w:val="00881F26"/>
    <w:rsid w:val="00885322"/>
    <w:rsid w:val="00891A15"/>
    <w:rsid w:val="008A05F9"/>
    <w:rsid w:val="008A40E0"/>
    <w:rsid w:val="008A68FB"/>
    <w:rsid w:val="008D458E"/>
    <w:rsid w:val="008E0D94"/>
    <w:rsid w:val="008F028F"/>
    <w:rsid w:val="00910266"/>
    <w:rsid w:val="00911BD6"/>
    <w:rsid w:val="009264CD"/>
    <w:rsid w:val="00927E5A"/>
    <w:rsid w:val="00932ED4"/>
    <w:rsid w:val="00944399"/>
    <w:rsid w:val="00957241"/>
    <w:rsid w:val="009739D4"/>
    <w:rsid w:val="009A07B1"/>
    <w:rsid w:val="009A28D6"/>
    <w:rsid w:val="009C7A55"/>
    <w:rsid w:val="009D2392"/>
    <w:rsid w:val="009D6A98"/>
    <w:rsid w:val="009E111B"/>
    <w:rsid w:val="009E41A0"/>
    <w:rsid w:val="009F0792"/>
    <w:rsid w:val="009F12AB"/>
    <w:rsid w:val="009F1DB8"/>
    <w:rsid w:val="009F29BF"/>
    <w:rsid w:val="009F7AA7"/>
    <w:rsid w:val="00A0317C"/>
    <w:rsid w:val="00A22353"/>
    <w:rsid w:val="00A34900"/>
    <w:rsid w:val="00A73F48"/>
    <w:rsid w:val="00A81A54"/>
    <w:rsid w:val="00A96999"/>
    <w:rsid w:val="00AA53BE"/>
    <w:rsid w:val="00AB0464"/>
    <w:rsid w:val="00AB2D9E"/>
    <w:rsid w:val="00AE149D"/>
    <w:rsid w:val="00B033FD"/>
    <w:rsid w:val="00B13D08"/>
    <w:rsid w:val="00B1404D"/>
    <w:rsid w:val="00B25D92"/>
    <w:rsid w:val="00B3152D"/>
    <w:rsid w:val="00B36408"/>
    <w:rsid w:val="00B366FA"/>
    <w:rsid w:val="00B37523"/>
    <w:rsid w:val="00BA0425"/>
    <w:rsid w:val="00BA0DA7"/>
    <w:rsid w:val="00BC0944"/>
    <w:rsid w:val="00BD36E1"/>
    <w:rsid w:val="00BD52B0"/>
    <w:rsid w:val="00BD7E62"/>
    <w:rsid w:val="00BE0340"/>
    <w:rsid w:val="00BE0E13"/>
    <w:rsid w:val="00BF3F27"/>
    <w:rsid w:val="00BF6226"/>
    <w:rsid w:val="00C05F50"/>
    <w:rsid w:val="00C32771"/>
    <w:rsid w:val="00C36FF5"/>
    <w:rsid w:val="00C375FC"/>
    <w:rsid w:val="00C64A90"/>
    <w:rsid w:val="00C73F7C"/>
    <w:rsid w:val="00C74D2B"/>
    <w:rsid w:val="00C81800"/>
    <w:rsid w:val="00C93A63"/>
    <w:rsid w:val="00C93DFA"/>
    <w:rsid w:val="00CA09D5"/>
    <w:rsid w:val="00CA20FF"/>
    <w:rsid w:val="00CC4440"/>
    <w:rsid w:val="00CF3071"/>
    <w:rsid w:val="00CF5ACC"/>
    <w:rsid w:val="00CF777B"/>
    <w:rsid w:val="00D04443"/>
    <w:rsid w:val="00D06F73"/>
    <w:rsid w:val="00D16C5F"/>
    <w:rsid w:val="00D226AA"/>
    <w:rsid w:val="00D345D6"/>
    <w:rsid w:val="00D42964"/>
    <w:rsid w:val="00D50BD0"/>
    <w:rsid w:val="00D537E7"/>
    <w:rsid w:val="00D86304"/>
    <w:rsid w:val="00D86E0C"/>
    <w:rsid w:val="00DD0151"/>
    <w:rsid w:val="00DD58F0"/>
    <w:rsid w:val="00DF50DF"/>
    <w:rsid w:val="00DF7365"/>
    <w:rsid w:val="00E01D88"/>
    <w:rsid w:val="00E127F0"/>
    <w:rsid w:val="00E37A3D"/>
    <w:rsid w:val="00E42444"/>
    <w:rsid w:val="00E45606"/>
    <w:rsid w:val="00E55759"/>
    <w:rsid w:val="00E76D4C"/>
    <w:rsid w:val="00E802E5"/>
    <w:rsid w:val="00E96108"/>
    <w:rsid w:val="00EA381E"/>
    <w:rsid w:val="00EF5582"/>
    <w:rsid w:val="00F0503B"/>
    <w:rsid w:val="00F21067"/>
    <w:rsid w:val="00F346E1"/>
    <w:rsid w:val="00F40273"/>
    <w:rsid w:val="00F524FD"/>
    <w:rsid w:val="00F57DBE"/>
    <w:rsid w:val="00F87564"/>
    <w:rsid w:val="00FC32FE"/>
    <w:rsid w:val="00FF0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9E618"/>
  <w15:chartTrackingRefBased/>
  <w15:docId w15:val="{B48FCA98-8B52-4F73-8ED9-49BD873D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4C1B"/>
    <w:pPr>
      <w:tabs>
        <w:tab w:val="left" w:pos="425"/>
        <w:tab w:val="left" w:pos="851"/>
        <w:tab w:val="left" w:pos="1276"/>
        <w:tab w:val="left" w:pos="5245"/>
        <w:tab w:val="right" w:pos="9639"/>
      </w:tabs>
    </w:pPr>
  </w:style>
  <w:style w:type="paragraph" w:styleId="berschrift1">
    <w:name w:val="heading 1"/>
    <w:basedOn w:val="Standard"/>
    <w:next w:val="Standard"/>
    <w:link w:val="berschrift1Zchn"/>
    <w:uiPriority w:val="9"/>
    <w:qFormat/>
    <w:rsid w:val="009D6A98"/>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b/>
      <w:kern w:val="32"/>
      <w:sz w:val="28"/>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basedOn w:val="Absatz-Standardschriftart"/>
    <w:link w:val="berschrift1"/>
    <w:uiPriority w:val="9"/>
    <w:rsid w:val="009D6A98"/>
    <w:rPr>
      <w:rFonts w:eastAsiaTheme="majorEastAsia" w:cstheme="majorBidi"/>
      <w:b/>
      <w:kern w:val="32"/>
      <w:sz w:val="28"/>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Standard"/>
    <w:next w:val="Standard"/>
    <w:uiPriority w:val="39"/>
    <w:rsid w:val="00F524FD"/>
    <w:pPr>
      <w:tabs>
        <w:tab w:val="clear" w:pos="425"/>
        <w:tab w:val="clear" w:pos="851"/>
        <w:tab w:val="clear" w:pos="1276"/>
        <w:tab w:val="clear" w:pos="5245"/>
        <w:tab w:val="left" w:pos="907"/>
      </w:tabs>
      <w:spacing w:before="340" w:line="340" w:lineRule="exact"/>
      <w:ind w:left="907" w:hanging="907"/>
    </w:pPr>
    <w:rPr>
      <w:b/>
    </w:rPr>
  </w:style>
  <w:style w:type="paragraph" w:styleId="Verzeichnis2">
    <w:name w:val="toc 2"/>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3">
    <w:name w:val="toc 3"/>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left" w:pos="907"/>
      </w:tabs>
      <w:spacing w:line="340" w:lineRule="exact"/>
      <w:ind w:left="907" w:hanging="907"/>
    </w:p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character" w:styleId="Hyperlink">
    <w:name w:val="Hyperlink"/>
    <w:basedOn w:val="Absatz-Standardschriftart"/>
    <w:uiPriority w:val="99"/>
    <w:unhideWhenUsed/>
    <w:rsid w:val="00117914"/>
    <w:rPr>
      <w:color w:val="0563C1" w:themeColor="hyperlink"/>
      <w:u w:val="single"/>
    </w:rPr>
  </w:style>
  <w:style w:type="character" w:styleId="Platzhaltertext">
    <w:name w:val="Placeholder Text"/>
    <w:basedOn w:val="Absatz-Standardschriftart"/>
    <w:uiPriority w:val="99"/>
    <w:semiHidden/>
    <w:rsid w:val="0058035E"/>
    <w:rPr>
      <w:color w:val="808080"/>
    </w:rPr>
  </w:style>
  <w:style w:type="character" w:styleId="Kommentarzeichen">
    <w:name w:val="annotation reference"/>
    <w:basedOn w:val="Absatz-Standardschriftart"/>
    <w:uiPriority w:val="99"/>
    <w:semiHidden/>
    <w:unhideWhenUsed/>
    <w:rsid w:val="00A73F48"/>
    <w:rPr>
      <w:sz w:val="16"/>
      <w:szCs w:val="16"/>
    </w:rPr>
  </w:style>
  <w:style w:type="paragraph" w:styleId="Kommentartext">
    <w:name w:val="annotation text"/>
    <w:basedOn w:val="Standard"/>
    <w:link w:val="KommentartextZchn"/>
    <w:uiPriority w:val="99"/>
    <w:unhideWhenUsed/>
    <w:rsid w:val="00A73F48"/>
    <w:pPr>
      <w:spacing w:line="240" w:lineRule="auto"/>
    </w:pPr>
    <w:rPr>
      <w:sz w:val="20"/>
      <w:szCs w:val="20"/>
    </w:rPr>
  </w:style>
  <w:style w:type="character" w:customStyle="1" w:styleId="KommentartextZchn">
    <w:name w:val="Kommentartext Zchn"/>
    <w:basedOn w:val="Absatz-Standardschriftart"/>
    <w:link w:val="Kommentartext"/>
    <w:uiPriority w:val="99"/>
    <w:rsid w:val="00A73F48"/>
    <w:rPr>
      <w:sz w:val="20"/>
      <w:szCs w:val="20"/>
    </w:rPr>
  </w:style>
  <w:style w:type="paragraph" w:styleId="Kommentarthema">
    <w:name w:val="annotation subject"/>
    <w:basedOn w:val="Kommentartext"/>
    <w:next w:val="Kommentartext"/>
    <w:link w:val="KommentarthemaZchn"/>
    <w:uiPriority w:val="99"/>
    <w:semiHidden/>
    <w:unhideWhenUsed/>
    <w:rsid w:val="00A73F48"/>
    <w:rPr>
      <w:b/>
      <w:bCs/>
    </w:rPr>
  </w:style>
  <w:style w:type="character" w:customStyle="1" w:styleId="KommentarthemaZchn">
    <w:name w:val="Kommentarthema Zchn"/>
    <w:basedOn w:val="KommentartextZchn"/>
    <w:link w:val="Kommentarthema"/>
    <w:uiPriority w:val="99"/>
    <w:semiHidden/>
    <w:rsid w:val="00A73F48"/>
    <w:rPr>
      <w:b/>
      <w:bCs/>
      <w:sz w:val="20"/>
      <w:szCs w:val="20"/>
    </w:rPr>
  </w:style>
  <w:style w:type="paragraph" w:styleId="berarbeitung">
    <w:name w:val="Revision"/>
    <w:hidden/>
    <w:uiPriority w:val="99"/>
    <w:semiHidden/>
    <w:rsid w:val="00F87564"/>
    <w:pPr>
      <w:spacing w:line="240" w:lineRule="auto"/>
    </w:pPr>
  </w:style>
  <w:style w:type="character" w:styleId="NichtaufgelsteErwhnung">
    <w:name w:val="Unresolved Mention"/>
    <w:basedOn w:val="Absatz-Standardschriftart"/>
    <w:uiPriority w:val="99"/>
    <w:semiHidden/>
    <w:unhideWhenUsed/>
    <w:rsid w:val="00AB2D9E"/>
    <w:rPr>
      <w:color w:val="605E5C"/>
      <w:shd w:val="clear" w:color="auto" w:fill="E1DFDD"/>
    </w:rPr>
  </w:style>
  <w:style w:type="character" w:styleId="BesuchterLink">
    <w:name w:val="FollowedHyperlink"/>
    <w:basedOn w:val="Absatz-Standardschriftart"/>
    <w:uiPriority w:val="99"/>
    <w:semiHidden/>
    <w:unhideWhenUsed/>
    <w:rsid w:val="00BA0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3873">
      <w:bodyDiv w:val="1"/>
      <w:marLeft w:val="0"/>
      <w:marRight w:val="0"/>
      <w:marTop w:val="0"/>
      <w:marBottom w:val="0"/>
      <w:divBdr>
        <w:top w:val="none" w:sz="0" w:space="0" w:color="auto"/>
        <w:left w:val="none" w:sz="0" w:space="0" w:color="auto"/>
        <w:bottom w:val="none" w:sz="0" w:space="0" w:color="auto"/>
        <w:right w:val="none" w:sz="0" w:space="0" w:color="auto"/>
      </w:divBdr>
    </w:div>
    <w:div w:id="1248073196">
      <w:bodyDiv w:val="1"/>
      <w:marLeft w:val="0"/>
      <w:marRight w:val="0"/>
      <w:marTop w:val="0"/>
      <w:marBottom w:val="0"/>
      <w:divBdr>
        <w:top w:val="none" w:sz="0" w:space="0" w:color="auto"/>
        <w:left w:val="none" w:sz="0" w:space="0" w:color="auto"/>
        <w:bottom w:val="none" w:sz="0" w:space="0" w:color="auto"/>
        <w:right w:val="none" w:sz="0" w:space="0" w:color="auto"/>
      </w:divBdr>
    </w:div>
    <w:div w:id="1300838975">
      <w:bodyDiv w:val="1"/>
      <w:marLeft w:val="0"/>
      <w:marRight w:val="0"/>
      <w:marTop w:val="0"/>
      <w:marBottom w:val="0"/>
      <w:divBdr>
        <w:top w:val="none" w:sz="0" w:space="0" w:color="auto"/>
        <w:left w:val="none" w:sz="0" w:space="0" w:color="auto"/>
        <w:bottom w:val="none" w:sz="0" w:space="0" w:color="auto"/>
        <w:right w:val="none" w:sz="0" w:space="0" w:color="auto"/>
      </w:divBdr>
    </w:div>
    <w:div w:id="1725594411">
      <w:bodyDiv w:val="1"/>
      <w:marLeft w:val="0"/>
      <w:marRight w:val="0"/>
      <w:marTop w:val="0"/>
      <w:marBottom w:val="0"/>
      <w:divBdr>
        <w:top w:val="none" w:sz="0" w:space="0" w:color="auto"/>
        <w:left w:val="none" w:sz="0" w:space="0" w:color="auto"/>
        <w:bottom w:val="none" w:sz="0" w:space="0" w:color="auto"/>
        <w:right w:val="none" w:sz="0" w:space="0" w:color="auto"/>
      </w:divBdr>
    </w:div>
    <w:div w:id="1867719372">
      <w:bodyDiv w:val="1"/>
      <w:marLeft w:val="0"/>
      <w:marRight w:val="0"/>
      <w:marTop w:val="0"/>
      <w:marBottom w:val="0"/>
      <w:divBdr>
        <w:top w:val="none" w:sz="0" w:space="0" w:color="auto"/>
        <w:left w:val="none" w:sz="0" w:space="0" w:color="auto"/>
        <w:bottom w:val="none" w:sz="0" w:space="0" w:color="auto"/>
        <w:right w:val="none" w:sz="0" w:space="0" w:color="auto"/>
      </w:divBdr>
    </w:div>
    <w:div w:id="20385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17/153/de" TargetMode="External"/><Relationship Id="rId13" Type="http://schemas.openxmlformats.org/officeDocument/2006/relationships/hyperlink" Target="https://www.blv.admin.ch/blv/de/home/gebrauchsgegenstaende/badewasser/empfehlungen-legionellen-legionellose.html" TargetMode="External"/><Relationship Id="rId18" Type="http://schemas.openxmlformats.org/officeDocument/2006/relationships/hyperlink" Target="https://www.fedlex.admin.ch/eli/cc/2017/63/de" TargetMode="External"/><Relationship Id="rId3" Type="http://schemas.openxmlformats.org/officeDocument/2006/relationships/styles" Target="styles.xml"/><Relationship Id="rId21" Type="http://schemas.openxmlformats.org/officeDocument/2006/relationships/hyperlink" Target="https://www.blv.admin.ch/blv/de/home/gebrauchsgegenstaende/badewasser/empfehlungen-legionellen-legionellose.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antonschemiker.ch/" TargetMode="External"/><Relationship Id="rId2" Type="http://schemas.openxmlformats.org/officeDocument/2006/relationships/numbering" Target="numbering.xml"/><Relationship Id="rId16" Type="http://schemas.openxmlformats.org/officeDocument/2006/relationships/hyperlink" Target="file:///C:\Users\iaa3052\AppData\Local\Microsoft\Windows\INetCache\Content.Outlook\GO3OEYCC\info.avsv@sg.ch" TargetMode="External"/><Relationship Id="rId20" Type="http://schemas.openxmlformats.org/officeDocument/2006/relationships/hyperlink" Target="https://www.svgw.ch/media/7401/mw-101-untersuchung-von-gebaeude-trinkwasserinstallationen-auf-legionellen-beprobungsstrategie-und-probenahme-rev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antonschemiker.ch/" TargetMode="External"/><Relationship Id="rId23" Type="http://schemas.openxmlformats.org/officeDocument/2006/relationships/glossaryDocument" Target="glossary/document.xml"/><Relationship Id="rId10" Type="http://schemas.openxmlformats.org/officeDocument/2006/relationships/hyperlink" Target="https://www.fedlex.admin.ch/eli/cc/2017/63/de" TargetMode="External"/><Relationship Id="rId19" Type="http://schemas.openxmlformats.org/officeDocument/2006/relationships/hyperlink" Target="file:///C:\Users\iaa3052\AppData\Local\Microsoft\Windows\INetCache\Content.Outlook\GO3OEYCC\info.avsv@sg.ch" TargetMode="External"/><Relationship Id="rId4" Type="http://schemas.openxmlformats.org/officeDocument/2006/relationships/settings" Target="settings.xml"/><Relationship Id="rId9" Type="http://schemas.openxmlformats.org/officeDocument/2006/relationships/hyperlink" Target="https://www.fedlex.admin.ch/eli/cc/2017/63/de" TargetMode="External"/><Relationship Id="rId14" Type="http://schemas.openxmlformats.org/officeDocument/2006/relationships/hyperlink" Target="https://www.fedlex.admin.ch/eli/cc/2017/63/d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0DADB58-1FE3-4BD8-B544-0B3D45ACF492}"/>
      </w:docPartPr>
      <w:docPartBody>
        <w:p w:rsidR="0001437E" w:rsidRDefault="00FF18DC">
          <w:r w:rsidRPr="00461D43">
            <w:rPr>
              <w:rStyle w:val="Platzhaltertext"/>
            </w:rPr>
            <w:t>Klicken oder tippen Sie hier, um Text einzugeben.</w:t>
          </w:r>
        </w:p>
      </w:docPartBody>
    </w:docPart>
    <w:docPart>
      <w:docPartPr>
        <w:name w:val="2FB30D1CE1294EFCB1E750818EFC9343"/>
        <w:category>
          <w:name w:val="Allgemein"/>
          <w:gallery w:val="placeholder"/>
        </w:category>
        <w:types>
          <w:type w:val="bbPlcHdr"/>
        </w:types>
        <w:behaviors>
          <w:behavior w:val="content"/>
        </w:behaviors>
        <w:guid w:val="{0D5169B0-9D0A-4699-AE02-0B0D8CAAE856}"/>
      </w:docPartPr>
      <w:docPartBody>
        <w:p w:rsidR="0001437E" w:rsidRDefault="00FF18DC" w:rsidP="00FF18DC">
          <w:pPr>
            <w:pStyle w:val="2FB30D1CE1294EFCB1E750818EFC9343"/>
          </w:pPr>
          <w:r w:rsidRPr="00461D43">
            <w:rPr>
              <w:rStyle w:val="Platzhaltertext"/>
            </w:rPr>
            <w:t>Klicken oder tippen Sie hier, um Text einzugeben.</w:t>
          </w:r>
        </w:p>
      </w:docPartBody>
    </w:docPart>
    <w:docPart>
      <w:docPartPr>
        <w:name w:val="2B17A53E423C44F68598A06C9081BBDC"/>
        <w:category>
          <w:name w:val="Allgemein"/>
          <w:gallery w:val="placeholder"/>
        </w:category>
        <w:types>
          <w:type w:val="bbPlcHdr"/>
        </w:types>
        <w:behaviors>
          <w:behavior w:val="content"/>
        </w:behaviors>
        <w:guid w:val="{949ABDAA-6714-4EF3-A615-9D4844EFAACA}"/>
      </w:docPartPr>
      <w:docPartBody>
        <w:p w:rsidR="0001437E" w:rsidRDefault="00FF18DC" w:rsidP="00FF18DC">
          <w:pPr>
            <w:pStyle w:val="2B17A53E423C44F68598A06C9081BBDC"/>
          </w:pPr>
          <w:r w:rsidRPr="00461D43">
            <w:rPr>
              <w:rStyle w:val="Platzhaltertext"/>
            </w:rPr>
            <w:t>Klicken oder tippen Sie hier, um Text einzugeben.</w:t>
          </w:r>
        </w:p>
      </w:docPartBody>
    </w:docPart>
    <w:docPart>
      <w:docPartPr>
        <w:name w:val="CA2392881F474D63BF03969FF0F9494A"/>
        <w:category>
          <w:name w:val="Allgemein"/>
          <w:gallery w:val="placeholder"/>
        </w:category>
        <w:types>
          <w:type w:val="bbPlcHdr"/>
        </w:types>
        <w:behaviors>
          <w:behavior w:val="content"/>
        </w:behaviors>
        <w:guid w:val="{52704355-0DF7-4F5C-9A59-CFE646842B0D}"/>
      </w:docPartPr>
      <w:docPartBody>
        <w:p w:rsidR="0001437E" w:rsidRDefault="00FF18DC" w:rsidP="00FF18DC">
          <w:pPr>
            <w:pStyle w:val="CA2392881F474D63BF03969FF0F9494A"/>
          </w:pPr>
          <w:r w:rsidRPr="00461D43">
            <w:rPr>
              <w:rStyle w:val="Platzhaltertext"/>
            </w:rPr>
            <w:t>Klicken oder tippen Sie hier, um Text einzugeben.</w:t>
          </w:r>
        </w:p>
      </w:docPartBody>
    </w:docPart>
    <w:docPart>
      <w:docPartPr>
        <w:name w:val="DEB3412185714CE3B1AFFE468F9170A7"/>
        <w:category>
          <w:name w:val="Allgemein"/>
          <w:gallery w:val="placeholder"/>
        </w:category>
        <w:types>
          <w:type w:val="bbPlcHdr"/>
        </w:types>
        <w:behaviors>
          <w:behavior w:val="content"/>
        </w:behaviors>
        <w:guid w:val="{C1B33BE3-42CC-4C47-8F0D-6F30130C8184}"/>
      </w:docPartPr>
      <w:docPartBody>
        <w:p w:rsidR="0001437E" w:rsidRDefault="00FF18DC" w:rsidP="00FF18DC">
          <w:pPr>
            <w:pStyle w:val="DEB3412185714CE3B1AFFE468F9170A7"/>
          </w:pPr>
          <w:r w:rsidRPr="00461D43">
            <w:rPr>
              <w:rStyle w:val="Platzhaltertext"/>
            </w:rPr>
            <w:t>Klicken oder tippen Sie hier, um Text einzugeben.</w:t>
          </w:r>
        </w:p>
      </w:docPartBody>
    </w:docPart>
    <w:docPart>
      <w:docPartPr>
        <w:name w:val="50FBE3412AF0426E9B5DD3372D85DC48"/>
        <w:category>
          <w:name w:val="Allgemein"/>
          <w:gallery w:val="placeholder"/>
        </w:category>
        <w:types>
          <w:type w:val="bbPlcHdr"/>
        </w:types>
        <w:behaviors>
          <w:behavior w:val="content"/>
        </w:behaviors>
        <w:guid w:val="{B99AA36B-3E08-4197-8CE6-1034FBE533AC}"/>
      </w:docPartPr>
      <w:docPartBody>
        <w:p w:rsidR="0001437E" w:rsidRDefault="00FF18DC" w:rsidP="00FF18DC">
          <w:pPr>
            <w:pStyle w:val="50FBE3412AF0426E9B5DD3372D85DC48"/>
          </w:pPr>
          <w:r w:rsidRPr="00461D43">
            <w:rPr>
              <w:rStyle w:val="Platzhaltertext"/>
            </w:rPr>
            <w:t>Klicken oder tippen Sie hier, um Text einzugeben.</w:t>
          </w:r>
        </w:p>
      </w:docPartBody>
    </w:docPart>
    <w:docPart>
      <w:docPartPr>
        <w:name w:val="DEACD643DAE8410E9234CB638526ACAC"/>
        <w:category>
          <w:name w:val="Allgemein"/>
          <w:gallery w:val="placeholder"/>
        </w:category>
        <w:types>
          <w:type w:val="bbPlcHdr"/>
        </w:types>
        <w:behaviors>
          <w:behavior w:val="content"/>
        </w:behaviors>
        <w:guid w:val="{3CFD7B76-AA5D-4F36-90F2-4C8FE825ED40}"/>
      </w:docPartPr>
      <w:docPartBody>
        <w:p w:rsidR="0001437E" w:rsidRDefault="00FF18DC" w:rsidP="00FF18DC">
          <w:pPr>
            <w:pStyle w:val="DEACD643DAE8410E9234CB638526ACAC"/>
          </w:pPr>
          <w:r w:rsidRPr="00461D43">
            <w:rPr>
              <w:rStyle w:val="Platzhaltertext"/>
            </w:rPr>
            <w:t>Klicken oder tippen Sie hier, um Text einzugeben.</w:t>
          </w:r>
        </w:p>
      </w:docPartBody>
    </w:docPart>
    <w:docPart>
      <w:docPartPr>
        <w:name w:val="0D5BB6FDF4234F3E8249DDAA12996F98"/>
        <w:category>
          <w:name w:val="Allgemein"/>
          <w:gallery w:val="placeholder"/>
        </w:category>
        <w:types>
          <w:type w:val="bbPlcHdr"/>
        </w:types>
        <w:behaviors>
          <w:behavior w:val="content"/>
        </w:behaviors>
        <w:guid w:val="{8C1B0284-5939-44DF-B920-6CB641FBEED7}"/>
      </w:docPartPr>
      <w:docPartBody>
        <w:p w:rsidR="0001437E" w:rsidRDefault="00FF18DC" w:rsidP="00FF18DC">
          <w:pPr>
            <w:pStyle w:val="0D5BB6FDF4234F3E8249DDAA12996F98"/>
          </w:pPr>
          <w:r w:rsidRPr="00461D43">
            <w:rPr>
              <w:rStyle w:val="Platzhaltertext"/>
            </w:rPr>
            <w:t>Klicken oder tippen Sie hier, um Text einzugeben.</w:t>
          </w:r>
        </w:p>
      </w:docPartBody>
    </w:docPart>
    <w:docPart>
      <w:docPartPr>
        <w:name w:val="56407AD35CDB4012AFD8EAE59EEDD82A"/>
        <w:category>
          <w:name w:val="Allgemein"/>
          <w:gallery w:val="placeholder"/>
        </w:category>
        <w:types>
          <w:type w:val="bbPlcHdr"/>
        </w:types>
        <w:behaviors>
          <w:behavior w:val="content"/>
        </w:behaviors>
        <w:guid w:val="{9C2FA56C-23DE-4994-9B37-68B6E11ECB39}"/>
      </w:docPartPr>
      <w:docPartBody>
        <w:p w:rsidR="0001437E" w:rsidRDefault="00FF18DC" w:rsidP="00FF18DC">
          <w:pPr>
            <w:pStyle w:val="56407AD35CDB4012AFD8EAE59EEDD82A"/>
          </w:pPr>
          <w:r w:rsidRPr="00461D43">
            <w:rPr>
              <w:rStyle w:val="Platzhaltertext"/>
            </w:rPr>
            <w:t>Klicken oder tippen Sie hier, um Text einzugeben.</w:t>
          </w:r>
        </w:p>
      </w:docPartBody>
    </w:docPart>
    <w:docPart>
      <w:docPartPr>
        <w:name w:val="76B652FD891B49EA8C8BE78FB546F483"/>
        <w:category>
          <w:name w:val="Allgemein"/>
          <w:gallery w:val="placeholder"/>
        </w:category>
        <w:types>
          <w:type w:val="bbPlcHdr"/>
        </w:types>
        <w:behaviors>
          <w:behavior w:val="content"/>
        </w:behaviors>
        <w:guid w:val="{33ADAC45-3DAE-48B6-99F6-1AA0500BDF65}"/>
      </w:docPartPr>
      <w:docPartBody>
        <w:p w:rsidR="0001437E" w:rsidRDefault="00FF18DC" w:rsidP="00FF18DC">
          <w:pPr>
            <w:pStyle w:val="76B652FD891B49EA8C8BE78FB546F483"/>
          </w:pPr>
          <w:r w:rsidRPr="00461D43">
            <w:rPr>
              <w:rStyle w:val="Platzhaltertext"/>
            </w:rPr>
            <w:t>Klicken oder tippen Sie hier, um Text einzugeben.</w:t>
          </w:r>
        </w:p>
      </w:docPartBody>
    </w:docPart>
    <w:docPart>
      <w:docPartPr>
        <w:name w:val="04229207B9E747078FB0DC69D0B9890D"/>
        <w:category>
          <w:name w:val="Allgemein"/>
          <w:gallery w:val="placeholder"/>
        </w:category>
        <w:types>
          <w:type w:val="bbPlcHdr"/>
        </w:types>
        <w:behaviors>
          <w:behavior w:val="content"/>
        </w:behaviors>
        <w:guid w:val="{9175EB8F-282D-4D8E-946E-C34D65074756}"/>
      </w:docPartPr>
      <w:docPartBody>
        <w:p w:rsidR="0001437E" w:rsidRDefault="00FF18DC" w:rsidP="00FF18DC">
          <w:pPr>
            <w:pStyle w:val="04229207B9E747078FB0DC69D0B9890D"/>
          </w:pPr>
          <w:r w:rsidRPr="00461D43">
            <w:rPr>
              <w:rStyle w:val="Platzhaltertext"/>
            </w:rPr>
            <w:t>Klicken oder tippen Sie hier, um Text einzugeben.</w:t>
          </w:r>
        </w:p>
      </w:docPartBody>
    </w:docPart>
    <w:docPart>
      <w:docPartPr>
        <w:name w:val="EC5D1E13E3F84EDC8C768A9D90061B6F"/>
        <w:category>
          <w:name w:val="Allgemein"/>
          <w:gallery w:val="placeholder"/>
        </w:category>
        <w:types>
          <w:type w:val="bbPlcHdr"/>
        </w:types>
        <w:behaviors>
          <w:behavior w:val="content"/>
        </w:behaviors>
        <w:guid w:val="{A0C714C6-1CAE-4F22-8023-1CF72665735A}"/>
      </w:docPartPr>
      <w:docPartBody>
        <w:p w:rsidR="0001437E" w:rsidRDefault="00FF18DC" w:rsidP="00FF18DC">
          <w:pPr>
            <w:pStyle w:val="EC5D1E13E3F84EDC8C768A9D90061B6F"/>
          </w:pPr>
          <w:r w:rsidRPr="00461D43">
            <w:rPr>
              <w:rStyle w:val="Platzhaltertext"/>
            </w:rPr>
            <w:t>Klicken oder tippen Sie hier, um Text einzugeben.</w:t>
          </w:r>
        </w:p>
      </w:docPartBody>
    </w:docPart>
    <w:docPart>
      <w:docPartPr>
        <w:name w:val="3701A253282F495097483222AECF9723"/>
        <w:category>
          <w:name w:val="Allgemein"/>
          <w:gallery w:val="placeholder"/>
        </w:category>
        <w:types>
          <w:type w:val="bbPlcHdr"/>
        </w:types>
        <w:behaviors>
          <w:behavior w:val="content"/>
        </w:behaviors>
        <w:guid w:val="{E5F5D7EE-2A6B-4680-A564-A90052F8DDF6}"/>
      </w:docPartPr>
      <w:docPartBody>
        <w:p w:rsidR="0001437E" w:rsidRDefault="00FF18DC" w:rsidP="00FF18DC">
          <w:pPr>
            <w:pStyle w:val="3701A253282F495097483222AECF9723"/>
          </w:pPr>
          <w:r w:rsidRPr="00461D43">
            <w:rPr>
              <w:rStyle w:val="Platzhaltertext"/>
            </w:rPr>
            <w:t>Klicken oder tippen Sie hier, um Text einzugeben.</w:t>
          </w:r>
        </w:p>
      </w:docPartBody>
    </w:docPart>
    <w:docPart>
      <w:docPartPr>
        <w:name w:val="515B46B02CB44F1CB976AC4A7AF2CC46"/>
        <w:category>
          <w:name w:val="Allgemein"/>
          <w:gallery w:val="placeholder"/>
        </w:category>
        <w:types>
          <w:type w:val="bbPlcHdr"/>
        </w:types>
        <w:behaviors>
          <w:behavior w:val="content"/>
        </w:behaviors>
        <w:guid w:val="{A0B41B60-9357-4404-804F-98E7A93D4FDF}"/>
      </w:docPartPr>
      <w:docPartBody>
        <w:p w:rsidR="0001437E" w:rsidRDefault="00FF18DC" w:rsidP="00FF18DC">
          <w:pPr>
            <w:pStyle w:val="515B46B02CB44F1CB976AC4A7AF2CC46"/>
          </w:pPr>
          <w:r w:rsidRPr="00461D43">
            <w:rPr>
              <w:rStyle w:val="Platzhaltertext"/>
            </w:rPr>
            <w:t>Klicken oder tippen Sie hier, um Text einzugeben.</w:t>
          </w:r>
        </w:p>
      </w:docPartBody>
    </w:docPart>
    <w:docPart>
      <w:docPartPr>
        <w:name w:val="1C04842D94BD46BE9DC57461489FCCDD"/>
        <w:category>
          <w:name w:val="Allgemein"/>
          <w:gallery w:val="placeholder"/>
        </w:category>
        <w:types>
          <w:type w:val="bbPlcHdr"/>
        </w:types>
        <w:behaviors>
          <w:behavior w:val="content"/>
        </w:behaviors>
        <w:guid w:val="{3C9AEFD1-68E7-4EB9-B427-CE1A290B205D}"/>
      </w:docPartPr>
      <w:docPartBody>
        <w:p w:rsidR="0001437E" w:rsidRDefault="00FF18DC" w:rsidP="00FF18DC">
          <w:pPr>
            <w:pStyle w:val="1C04842D94BD46BE9DC57461489FCCDD"/>
          </w:pPr>
          <w:r w:rsidRPr="00461D43">
            <w:rPr>
              <w:rStyle w:val="Platzhaltertext"/>
            </w:rPr>
            <w:t>Klicken oder tippen Sie hier, um Text einzugeben.</w:t>
          </w:r>
        </w:p>
      </w:docPartBody>
    </w:docPart>
    <w:docPart>
      <w:docPartPr>
        <w:name w:val="16789B151A564F54A16EE6E969855B1C"/>
        <w:category>
          <w:name w:val="Allgemein"/>
          <w:gallery w:val="placeholder"/>
        </w:category>
        <w:types>
          <w:type w:val="bbPlcHdr"/>
        </w:types>
        <w:behaviors>
          <w:behavior w:val="content"/>
        </w:behaviors>
        <w:guid w:val="{C9A61D99-D53C-480E-824F-48CDC3F541E6}"/>
      </w:docPartPr>
      <w:docPartBody>
        <w:p w:rsidR="0001437E" w:rsidRDefault="00FF18DC" w:rsidP="00FF18DC">
          <w:pPr>
            <w:pStyle w:val="16789B151A564F54A16EE6E969855B1C"/>
          </w:pPr>
          <w:r w:rsidRPr="00461D43">
            <w:rPr>
              <w:rStyle w:val="Platzhaltertext"/>
            </w:rPr>
            <w:t>Klicken oder tippen Sie hier, um Text einzugeben.</w:t>
          </w:r>
        </w:p>
      </w:docPartBody>
    </w:docPart>
    <w:docPart>
      <w:docPartPr>
        <w:name w:val="73A174D870254BC3916F86F55794D597"/>
        <w:category>
          <w:name w:val="Allgemein"/>
          <w:gallery w:val="placeholder"/>
        </w:category>
        <w:types>
          <w:type w:val="bbPlcHdr"/>
        </w:types>
        <w:behaviors>
          <w:behavior w:val="content"/>
        </w:behaviors>
        <w:guid w:val="{18E62EB0-3ED9-480D-924F-F8D9CBF0E9BB}"/>
      </w:docPartPr>
      <w:docPartBody>
        <w:p w:rsidR="0001437E" w:rsidRDefault="00FF18DC" w:rsidP="00FF18DC">
          <w:pPr>
            <w:pStyle w:val="73A174D870254BC3916F86F55794D597"/>
          </w:pPr>
          <w:r w:rsidRPr="00461D43">
            <w:rPr>
              <w:rStyle w:val="Platzhaltertext"/>
            </w:rPr>
            <w:t>Klicken oder tippen Sie hier, um Text einzugeben.</w:t>
          </w:r>
        </w:p>
      </w:docPartBody>
    </w:docPart>
    <w:docPart>
      <w:docPartPr>
        <w:name w:val="C29D4445392C46B6A57DA0EF4D80F3C8"/>
        <w:category>
          <w:name w:val="Allgemein"/>
          <w:gallery w:val="placeholder"/>
        </w:category>
        <w:types>
          <w:type w:val="bbPlcHdr"/>
        </w:types>
        <w:behaviors>
          <w:behavior w:val="content"/>
        </w:behaviors>
        <w:guid w:val="{B0B50F63-3063-4679-9B7B-11C4ED17113F}"/>
      </w:docPartPr>
      <w:docPartBody>
        <w:p w:rsidR="0001437E" w:rsidRDefault="00FF18DC" w:rsidP="00FF18DC">
          <w:pPr>
            <w:pStyle w:val="C29D4445392C46B6A57DA0EF4D80F3C8"/>
          </w:pPr>
          <w:r w:rsidRPr="00461D43">
            <w:rPr>
              <w:rStyle w:val="Platzhaltertext"/>
            </w:rPr>
            <w:t>Klicken oder tippen Sie hier, um Text einzugeben.</w:t>
          </w:r>
        </w:p>
      </w:docPartBody>
    </w:docPart>
    <w:docPart>
      <w:docPartPr>
        <w:name w:val="2DA976484FEA4CA58F3ECF4B074776FC"/>
        <w:category>
          <w:name w:val="Allgemein"/>
          <w:gallery w:val="placeholder"/>
        </w:category>
        <w:types>
          <w:type w:val="bbPlcHdr"/>
        </w:types>
        <w:behaviors>
          <w:behavior w:val="content"/>
        </w:behaviors>
        <w:guid w:val="{056F986A-DBF8-48A5-BE4F-95C610C2BBAA}"/>
      </w:docPartPr>
      <w:docPartBody>
        <w:p w:rsidR="0001437E" w:rsidRDefault="00FF18DC" w:rsidP="00FF18DC">
          <w:pPr>
            <w:pStyle w:val="2DA976484FEA4CA58F3ECF4B074776FC"/>
          </w:pPr>
          <w:r w:rsidRPr="00461D43">
            <w:rPr>
              <w:rStyle w:val="Platzhaltertext"/>
            </w:rPr>
            <w:t>Klicken oder tippen Sie hier, um Text einzugeben.</w:t>
          </w:r>
        </w:p>
      </w:docPartBody>
    </w:docPart>
    <w:docPart>
      <w:docPartPr>
        <w:name w:val="6287B1C432F34E15859F877A55DBF87F"/>
        <w:category>
          <w:name w:val="Allgemein"/>
          <w:gallery w:val="placeholder"/>
        </w:category>
        <w:types>
          <w:type w:val="bbPlcHdr"/>
        </w:types>
        <w:behaviors>
          <w:behavior w:val="content"/>
        </w:behaviors>
        <w:guid w:val="{9DF8C72F-7095-4AA8-8841-C6DDE44EFE49}"/>
      </w:docPartPr>
      <w:docPartBody>
        <w:p w:rsidR="0001437E" w:rsidRDefault="00FF18DC" w:rsidP="00FF18DC">
          <w:pPr>
            <w:pStyle w:val="6287B1C432F34E15859F877A55DBF87F"/>
          </w:pPr>
          <w:r w:rsidRPr="00461D43">
            <w:rPr>
              <w:rStyle w:val="Platzhaltertext"/>
            </w:rPr>
            <w:t>Klicken oder tippen Sie hier, um Text einzugeben.</w:t>
          </w:r>
        </w:p>
      </w:docPartBody>
    </w:docPart>
    <w:docPart>
      <w:docPartPr>
        <w:name w:val="B38321CC575C4DB4AF74C75744F75D0D"/>
        <w:category>
          <w:name w:val="Allgemein"/>
          <w:gallery w:val="placeholder"/>
        </w:category>
        <w:types>
          <w:type w:val="bbPlcHdr"/>
        </w:types>
        <w:behaviors>
          <w:behavior w:val="content"/>
        </w:behaviors>
        <w:guid w:val="{16D27E19-81E5-482B-BDBE-FC4AAF55328F}"/>
      </w:docPartPr>
      <w:docPartBody>
        <w:p w:rsidR="0001437E" w:rsidRDefault="00FF18DC" w:rsidP="00FF18DC">
          <w:pPr>
            <w:pStyle w:val="B38321CC575C4DB4AF74C75744F75D0D"/>
          </w:pPr>
          <w:r w:rsidRPr="00461D43">
            <w:rPr>
              <w:rStyle w:val="Platzhaltertext"/>
            </w:rPr>
            <w:t>Klicken oder tippen Sie hier, um Text einzugeben.</w:t>
          </w:r>
        </w:p>
      </w:docPartBody>
    </w:docPart>
    <w:docPart>
      <w:docPartPr>
        <w:name w:val="D3B26B77C51942E982CEA23A499CFEAE"/>
        <w:category>
          <w:name w:val="Allgemein"/>
          <w:gallery w:val="placeholder"/>
        </w:category>
        <w:types>
          <w:type w:val="bbPlcHdr"/>
        </w:types>
        <w:behaviors>
          <w:behavior w:val="content"/>
        </w:behaviors>
        <w:guid w:val="{70922F5A-9B8F-4A35-AB9B-E7EF26F83571}"/>
      </w:docPartPr>
      <w:docPartBody>
        <w:p w:rsidR="0001437E" w:rsidRDefault="00FF18DC" w:rsidP="00FF18DC">
          <w:pPr>
            <w:pStyle w:val="D3B26B77C51942E982CEA23A499CFEAE"/>
          </w:pPr>
          <w:r w:rsidRPr="00461D43">
            <w:rPr>
              <w:rStyle w:val="Platzhaltertext"/>
            </w:rPr>
            <w:t>Klicken oder tippen Sie hier, um Text einzugeben.</w:t>
          </w:r>
        </w:p>
      </w:docPartBody>
    </w:docPart>
    <w:docPart>
      <w:docPartPr>
        <w:name w:val="781B568FDB5849F28A02B25F3EAB260B"/>
        <w:category>
          <w:name w:val="Allgemein"/>
          <w:gallery w:val="placeholder"/>
        </w:category>
        <w:types>
          <w:type w:val="bbPlcHdr"/>
        </w:types>
        <w:behaviors>
          <w:behavior w:val="content"/>
        </w:behaviors>
        <w:guid w:val="{6CDE5F11-DB33-4126-A2F9-31779CCF73CF}"/>
      </w:docPartPr>
      <w:docPartBody>
        <w:p w:rsidR="00903C2A" w:rsidRDefault="00F46036" w:rsidP="00F46036">
          <w:pPr>
            <w:pStyle w:val="781B568FDB5849F28A02B25F3EAB260B"/>
          </w:pPr>
          <w:r w:rsidRPr="00461D4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DC"/>
    <w:rsid w:val="0001437E"/>
    <w:rsid w:val="00023373"/>
    <w:rsid w:val="0003086E"/>
    <w:rsid w:val="000677C9"/>
    <w:rsid w:val="00075BCE"/>
    <w:rsid w:val="001D7E4B"/>
    <w:rsid w:val="002A0599"/>
    <w:rsid w:val="00392F59"/>
    <w:rsid w:val="00396C81"/>
    <w:rsid w:val="005A4462"/>
    <w:rsid w:val="00630E32"/>
    <w:rsid w:val="006E7A4C"/>
    <w:rsid w:val="007C5407"/>
    <w:rsid w:val="00874443"/>
    <w:rsid w:val="00901A19"/>
    <w:rsid w:val="00903C2A"/>
    <w:rsid w:val="00C702C9"/>
    <w:rsid w:val="00D226AA"/>
    <w:rsid w:val="00D66C9C"/>
    <w:rsid w:val="00E20D56"/>
    <w:rsid w:val="00F46036"/>
    <w:rsid w:val="00FF06DA"/>
    <w:rsid w:val="00FF18DC"/>
    <w:rsid w:val="00FF4B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6036"/>
    <w:rPr>
      <w:color w:val="808080"/>
    </w:rPr>
  </w:style>
  <w:style w:type="paragraph" w:customStyle="1" w:styleId="2FB30D1CE1294EFCB1E750818EFC9343">
    <w:name w:val="2FB30D1CE1294EFCB1E750818EFC9343"/>
    <w:rsid w:val="00FF18DC"/>
  </w:style>
  <w:style w:type="paragraph" w:customStyle="1" w:styleId="2B17A53E423C44F68598A06C9081BBDC">
    <w:name w:val="2B17A53E423C44F68598A06C9081BBDC"/>
    <w:rsid w:val="00FF18DC"/>
  </w:style>
  <w:style w:type="paragraph" w:customStyle="1" w:styleId="CA2392881F474D63BF03969FF0F9494A">
    <w:name w:val="CA2392881F474D63BF03969FF0F9494A"/>
    <w:rsid w:val="00FF18DC"/>
  </w:style>
  <w:style w:type="paragraph" w:customStyle="1" w:styleId="DEB3412185714CE3B1AFFE468F9170A7">
    <w:name w:val="DEB3412185714CE3B1AFFE468F9170A7"/>
    <w:rsid w:val="00FF18DC"/>
  </w:style>
  <w:style w:type="paragraph" w:customStyle="1" w:styleId="50FBE3412AF0426E9B5DD3372D85DC48">
    <w:name w:val="50FBE3412AF0426E9B5DD3372D85DC48"/>
    <w:rsid w:val="00FF18DC"/>
  </w:style>
  <w:style w:type="paragraph" w:customStyle="1" w:styleId="DEACD643DAE8410E9234CB638526ACAC">
    <w:name w:val="DEACD643DAE8410E9234CB638526ACAC"/>
    <w:rsid w:val="00FF18DC"/>
  </w:style>
  <w:style w:type="paragraph" w:customStyle="1" w:styleId="0D5BB6FDF4234F3E8249DDAA12996F98">
    <w:name w:val="0D5BB6FDF4234F3E8249DDAA12996F98"/>
    <w:rsid w:val="00FF18DC"/>
  </w:style>
  <w:style w:type="paragraph" w:customStyle="1" w:styleId="56407AD35CDB4012AFD8EAE59EEDD82A">
    <w:name w:val="56407AD35CDB4012AFD8EAE59EEDD82A"/>
    <w:rsid w:val="00FF18DC"/>
  </w:style>
  <w:style w:type="paragraph" w:customStyle="1" w:styleId="76B652FD891B49EA8C8BE78FB546F483">
    <w:name w:val="76B652FD891B49EA8C8BE78FB546F483"/>
    <w:rsid w:val="00FF18DC"/>
  </w:style>
  <w:style w:type="paragraph" w:customStyle="1" w:styleId="04229207B9E747078FB0DC69D0B9890D">
    <w:name w:val="04229207B9E747078FB0DC69D0B9890D"/>
    <w:rsid w:val="00FF18DC"/>
  </w:style>
  <w:style w:type="paragraph" w:customStyle="1" w:styleId="EC5D1E13E3F84EDC8C768A9D90061B6F">
    <w:name w:val="EC5D1E13E3F84EDC8C768A9D90061B6F"/>
    <w:rsid w:val="00FF18DC"/>
  </w:style>
  <w:style w:type="paragraph" w:customStyle="1" w:styleId="3701A253282F495097483222AECF9723">
    <w:name w:val="3701A253282F495097483222AECF9723"/>
    <w:rsid w:val="00FF18DC"/>
  </w:style>
  <w:style w:type="paragraph" w:customStyle="1" w:styleId="515B46B02CB44F1CB976AC4A7AF2CC46">
    <w:name w:val="515B46B02CB44F1CB976AC4A7AF2CC46"/>
    <w:rsid w:val="00FF18DC"/>
  </w:style>
  <w:style w:type="paragraph" w:customStyle="1" w:styleId="1C04842D94BD46BE9DC57461489FCCDD">
    <w:name w:val="1C04842D94BD46BE9DC57461489FCCDD"/>
    <w:rsid w:val="00FF18DC"/>
  </w:style>
  <w:style w:type="paragraph" w:customStyle="1" w:styleId="16789B151A564F54A16EE6E969855B1C">
    <w:name w:val="16789B151A564F54A16EE6E969855B1C"/>
    <w:rsid w:val="00FF18DC"/>
  </w:style>
  <w:style w:type="paragraph" w:customStyle="1" w:styleId="F43B262EBC0F49D59B6BE73C5D9A4D1C">
    <w:name w:val="F43B262EBC0F49D59B6BE73C5D9A4D1C"/>
    <w:rsid w:val="00FF18DC"/>
  </w:style>
  <w:style w:type="paragraph" w:customStyle="1" w:styleId="807425CA829C442CA3581EDF017F014D">
    <w:name w:val="807425CA829C442CA3581EDF017F014D"/>
    <w:rsid w:val="00FF18DC"/>
  </w:style>
  <w:style w:type="paragraph" w:customStyle="1" w:styleId="C1703C5A73774F71BD9801936B1CDB50">
    <w:name w:val="C1703C5A73774F71BD9801936B1CDB50"/>
    <w:rsid w:val="00FF18DC"/>
  </w:style>
  <w:style w:type="paragraph" w:customStyle="1" w:styleId="73A174D870254BC3916F86F55794D597">
    <w:name w:val="73A174D870254BC3916F86F55794D597"/>
    <w:rsid w:val="00FF18DC"/>
  </w:style>
  <w:style w:type="paragraph" w:customStyle="1" w:styleId="C29D4445392C46B6A57DA0EF4D80F3C8">
    <w:name w:val="C29D4445392C46B6A57DA0EF4D80F3C8"/>
    <w:rsid w:val="00FF18DC"/>
  </w:style>
  <w:style w:type="paragraph" w:customStyle="1" w:styleId="2DA976484FEA4CA58F3ECF4B074776FC">
    <w:name w:val="2DA976484FEA4CA58F3ECF4B074776FC"/>
    <w:rsid w:val="00FF18DC"/>
  </w:style>
  <w:style w:type="paragraph" w:customStyle="1" w:styleId="6287B1C432F34E15859F877A55DBF87F">
    <w:name w:val="6287B1C432F34E15859F877A55DBF87F"/>
    <w:rsid w:val="00FF18DC"/>
  </w:style>
  <w:style w:type="paragraph" w:customStyle="1" w:styleId="B38321CC575C4DB4AF74C75744F75D0D">
    <w:name w:val="B38321CC575C4DB4AF74C75744F75D0D"/>
    <w:rsid w:val="00FF18DC"/>
  </w:style>
  <w:style w:type="paragraph" w:customStyle="1" w:styleId="30F2C25ADA48461DA4606BB4A1CDDA24">
    <w:name w:val="30F2C25ADA48461DA4606BB4A1CDDA24"/>
    <w:rsid w:val="00FF18DC"/>
  </w:style>
  <w:style w:type="paragraph" w:customStyle="1" w:styleId="D3B26B77C51942E982CEA23A499CFEAE">
    <w:name w:val="D3B26B77C51942E982CEA23A499CFEAE"/>
    <w:rsid w:val="00FF18DC"/>
  </w:style>
  <w:style w:type="paragraph" w:customStyle="1" w:styleId="8CDFDAD7051F427DA4ADDD8189B058DF">
    <w:name w:val="8CDFDAD7051F427DA4ADDD8189B058DF"/>
    <w:rsid w:val="000677C9"/>
  </w:style>
  <w:style w:type="paragraph" w:customStyle="1" w:styleId="781B568FDB5849F28A02B25F3EAB260B">
    <w:name w:val="781B568FDB5849F28A02B25F3EAB260B"/>
    <w:rsid w:val="00F46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CCC8-94AC-4D7A-91B1-2733F951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13673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Christoph AVSV-Lab-WAS</dc:creator>
  <cp:keywords/>
  <dc:description/>
  <cp:lastModifiedBy>Kahl Delia GD-AVSV-Adm</cp:lastModifiedBy>
  <cp:revision>2</cp:revision>
  <cp:lastPrinted>2026-01-27T09:17:00Z</cp:lastPrinted>
  <dcterms:created xsi:type="dcterms:W3CDTF">2026-04-14T09:16:00Z</dcterms:created>
  <dcterms:modified xsi:type="dcterms:W3CDTF">2026-04-14T09:16:00Z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2025-01-27T15:53:33Z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0e4f81fd-5749-405e-bed6-6008c5bad1ef</vt:lpwstr>
  </property>
  <property fmtid="{D5CDD505-2E9C-101B-9397-08002B2CF9AE}" pid="8" name="MSIP_Label_b29d30b8-e020-4783-b454-ac0e88601419_ContentBits">
    <vt:lpwstr>0</vt:lpwstr>
  </property>
</Properties>
</file>