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372873" w:rsidTr="003E7B1E">
        <w:trPr>
          <w:trHeight w:val="567"/>
        </w:trPr>
        <w:tc>
          <w:tcPr>
            <w:tcW w:w="8531" w:type="dxa"/>
          </w:tcPr>
          <w:p w:rsidR="00372873" w:rsidRDefault="00421209" w:rsidP="0037287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b/>
                <w:szCs w:val="21"/>
              </w:rPr>
            </w:pPr>
            <w:r>
              <w:rPr>
                <w:b/>
                <w:szCs w:val="21"/>
              </w:rPr>
              <w:t>Leistungs- und Systemprüfung</w:t>
            </w:r>
          </w:p>
        </w:tc>
      </w:tr>
    </w:tbl>
    <w:p w:rsidR="00372873" w:rsidRDefault="00976C65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530" w:lineRule="atLeast"/>
        <w:rPr>
          <w:b/>
          <w:sz w:val="48"/>
          <w:szCs w:val="21"/>
        </w:rPr>
      </w:pPr>
      <w:r>
        <w:rPr>
          <w:b/>
          <w:sz w:val="48"/>
          <w:szCs w:val="21"/>
        </w:rPr>
        <w:t>Jahresabschluss</w:t>
      </w:r>
      <w:r w:rsidR="00761812">
        <w:rPr>
          <w:b/>
          <w:sz w:val="48"/>
          <w:szCs w:val="21"/>
        </w:rPr>
        <w:t xml:space="preserve"> </w:t>
      </w:r>
      <w:r w:rsidR="00E44656">
        <w:rPr>
          <w:b/>
          <w:sz w:val="48"/>
          <w:szCs w:val="21"/>
        </w:rPr>
        <w:t>2022</w:t>
      </w:r>
      <w:r>
        <w:rPr>
          <w:b/>
          <w:sz w:val="48"/>
          <w:szCs w:val="21"/>
        </w:rPr>
        <w:t>:</w:t>
      </w:r>
    </w:p>
    <w:p w:rsidR="00976C65" w:rsidRDefault="00976C65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530" w:lineRule="atLeast"/>
        <w:rPr>
          <w:b/>
          <w:sz w:val="48"/>
          <w:szCs w:val="21"/>
        </w:rPr>
      </w:pPr>
      <w:r>
        <w:rPr>
          <w:b/>
          <w:sz w:val="48"/>
          <w:szCs w:val="21"/>
        </w:rPr>
        <w:t xml:space="preserve">Informationen </w:t>
      </w:r>
    </w:p>
    <w:p w:rsidR="00976C65" w:rsidRDefault="00976C65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530" w:lineRule="atLeast"/>
        <w:rPr>
          <w:b/>
          <w:sz w:val="48"/>
          <w:szCs w:val="21"/>
        </w:rPr>
      </w:pPr>
    </w:p>
    <w:p w:rsidR="00EE6ED7" w:rsidRDefault="00EE6ED7" w:rsidP="00EE6E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  <w:rPr>
          <w:b/>
          <w:bCs/>
          <w:szCs w:val="21"/>
        </w:rPr>
      </w:pPr>
      <w:r w:rsidRPr="00F42B82">
        <w:rPr>
          <w:b/>
          <w:bCs/>
          <w:sz w:val="22"/>
          <w:szCs w:val="21"/>
        </w:rPr>
        <w:t>Name der Sonderschule</w:t>
      </w:r>
    </w:p>
    <w:p w:rsidR="00976C65" w:rsidRPr="00372873" w:rsidRDefault="00976C65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530" w:lineRule="atLeast"/>
        <w:rPr>
          <w:b/>
          <w:sz w:val="48"/>
          <w:szCs w:val="21"/>
        </w:rPr>
      </w:pPr>
    </w:p>
    <w:p w:rsidR="009C4D08" w:rsidRDefault="009C4D08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p w:rsidR="00A35446" w:rsidRDefault="00A35446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5"/>
        <w:gridCol w:w="4386"/>
      </w:tblGrid>
      <w:tr w:rsidR="00A35446" w:rsidRPr="00A35446" w:rsidTr="00A35446">
        <w:trPr>
          <w:trHeight w:val="336"/>
        </w:trPr>
        <w:tc>
          <w:tcPr>
            <w:tcW w:w="3995" w:type="dxa"/>
          </w:tcPr>
          <w:p w:rsidR="00A35446" w:rsidRPr="00A35446" w:rsidRDefault="00A35446" w:rsidP="00A3544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340" w:lineRule="atLeast"/>
              <w:rPr>
                <w:rFonts w:cs="Arial"/>
                <w:sz w:val="20"/>
              </w:rPr>
            </w:pPr>
            <w:r w:rsidRPr="00A35446">
              <w:rPr>
                <w:rFonts w:cs="Arial"/>
                <w:sz w:val="20"/>
              </w:rPr>
              <w:t>Rückfragen an:</w:t>
            </w:r>
          </w:p>
        </w:tc>
        <w:tc>
          <w:tcPr>
            <w:tcW w:w="4386" w:type="dxa"/>
          </w:tcPr>
          <w:p w:rsidR="00A35446" w:rsidRPr="00A35446" w:rsidRDefault="00A35446" w:rsidP="0037287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340" w:lineRule="atLeast"/>
              <w:rPr>
                <w:rFonts w:cs="Arial"/>
                <w:sz w:val="20"/>
              </w:rPr>
            </w:pPr>
          </w:p>
        </w:tc>
      </w:tr>
      <w:tr w:rsidR="00A35446" w:rsidRPr="00A35446" w:rsidTr="00A35446">
        <w:tc>
          <w:tcPr>
            <w:tcW w:w="3995" w:type="dxa"/>
          </w:tcPr>
          <w:p w:rsidR="00A35446" w:rsidRDefault="00E44656" w:rsidP="00A35446">
            <w:pPr>
              <w:rPr>
                <w:rFonts w:eastAsiaTheme="minorEastAsia" w:cs="Arial"/>
                <w:noProof/>
                <w:sz w:val="20"/>
              </w:rPr>
            </w:pPr>
            <w:r>
              <w:rPr>
                <w:rFonts w:eastAsiaTheme="minorEastAsia" w:cs="Arial"/>
                <w:noProof/>
                <w:sz w:val="20"/>
              </w:rPr>
              <w:t>Nicole Krapf (ab 1. Mai 2023)</w:t>
            </w:r>
          </w:p>
          <w:p w:rsidR="00A35446" w:rsidRPr="00A35446" w:rsidRDefault="00A35446" w:rsidP="00A35446">
            <w:pPr>
              <w:rPr>
                <w:rFonts w:eastAsiaTheme="minorEastAsia" w:cs="Arial"/>
                <w:noProof/>
                <w:color w:val="000000"/>
                <w:sz w:val="20"/>
              </w:rPr>
            </w:pPr>
            <w:r w:rsidRPr="00A35446">
              <w:rPr>
                <w:rFonts w:eastAsiaTheme="minorEastAsia" w:cs="Arial"/>
                <w:noProof/>
                <w:color w:val="000000"/>
                <w:sz w:val="20"/>
              </w:rPr>
              <w:t xml:space="preserve">Bereichsleiterin Finanzen </w:t>
            </w:r>
            <w:r w:rsidR="008355D5">
              <w:rPr>
                <w:rFonts w:eastAsiaTheme="minorEastAsia" w:cs="Arial"/>
                <w:noProof/>
                <w:color w:val="000000"/>
                <w:sz w:val="20"/>
              </w:rPr>
              <w:t xml:space="preserve">&amp; Controlling </w:t>
            </w:r>
            <w:r w:rsidRPr="00A35446">
              <w:rPr>
                <w:rFonts w:eastAsiaTheme="minorEastAsia" w:cs="Arial"/>
                <w:noProof/>
                <w:color w:val="000000"/>
                <w:sz w:val="20"/>
              </w:rPr>
              <w:t>Abteilung Sonderpädagogik</w:t>
            </w:r>
          </w:p>
          <w:p w:rsidR="00A35446" w:rsidRPr="00A35446" w:rsidRDefault="00A35446" w:rsidP="00E44656">
            <w:pPr>
              <w:rPr>
                <w:rFonts w:eastAsiaTheme="minorEastAsia" w:cs="Arial"/>
                <w:noProof/>
                <w:sz w:val="20"/>
              </w:rPr>
            </w:pPr>
            <w:r w:rsidRPr="00A35446">
              <w:rPr>
                <w:rFonts w:eastAsiaTheme="minorEastAsia" w:cs="Arial"/>
                <w:noProof/>
                <w:sz w:val="20"/>
              </w:rPr>
              <w:t>T +41 58 229</w:t>
            </w:r>
            <w:r w:rsidR="008355D5">
              <w:rPr>
                <w:rFonts w:eastAsiaTheme="minorEastAsia" w:cs="Arial"/>
                <w:noProof/>
                <w:sz w:val="20"/>
              </w:rPr>
              <w:t xml:space="preserve"> </w:t>
            </w:r>
            <w:r w:rsidR="00E44656">
              <w:rPr>
                <w:rFonts w:eastAsiaTheme="minorEastAsia" w:cs="Arial"/>
                <w:noProof/>
                <w:sz w:val="20"/>
              </w:rPr>
              <w:t>89 47</w:t>
            </w:r>
            <w:r w:rsidRPr="00A35446">
              <w:rPr>
                <w:rFonts w:eastAsiaTheme="minorEastAsia" w:cs="Arial"/>
                <w:noProof/>
                <w:sz w:val="20"/>
              </w:rPr>
              <w:br/>
            </w:r>
            <w:hyperlink r:id="rId8" w:history="1">
              <w:r w:rsidR="003D1FF1" w:rsidRPr="00D978DE">
                <w:rPr>
                  <w:rStyle w:val="Hyperlink"/>
                  <w:rFonts w:eastAsiaTheme="majorEastAsia" w:cs="Arial"/>
                  <w:sz w:val="20"/>
                </w:rPr>
                <w:t>nicole.krapf@sg.ch</w:t>
              </w:r>
            </w:hyperlink>
          </w:p>
        </w:tc>
        <w:tc>
          <w:tcPr>
            <w:tcW w:w="4386" w:type="dxa"/>
          </w:tcPr>
          <w:p w:rsidR="00A35446" w:rsidRPr="00A35446" w:rsidRDefault="008355D5" w:rsidP="00A35446">
            <w:pPr>
              <w:autoSpaceDE w:val="0"/>
              <w:autoSpaceDN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Manuela Galfano</w:t>
            </w:r>
          </w:p>
          <w:p w:rsidR="00A35446" w:rsidRPr="00A35446" w:rsidRDefault="00D0108C" w:rsidP="00A35446">
            <w:pPr>
              <w:autoSpaceDE w:val="0"/>
              <w:autoSpaceDN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Fachspezialistin </w:t>
            </w:r>
            <w:r w:rsidR="008355D5">
              <w:rPr>
                <w:rFonts w:cs="Arial"/>
                <w:color w:val="000000"/>
                <w:sz w:val="20"/>
              </w:rPr>
              <w:t xml:space="preserve">Finanzen </w:t>
            </w:r>
            <w:r w:rsidR="00A35446" w:rsidRPr="00A35446">
              <w:rPr>
                <w:rFonts w:cs="Arial"/>
                <w:color w:val="000000"/>
                <w:sz w:val="20"/>
              </w:rPr>
              <w:t xml:space="preserve"> </w:t>
            </w:r>
          </w:p>
          <w:p w:rsidR="008355D5" w:rsidRDefault="008355D5" w:rsidP="00A35446">
            <w:pPr>
              <w:autoSpaceDE w:val="0"/>
              <w:autoSpaceDN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Abteilung Sonderpädagogik</w:t>
            </w:r>
          </w:p>
          <w:p w:rsidR="00A35446" w:rsidRPr="00A35446" w:rsidRDefault="00A35446" w:rsidP="00A35446">
            <w:pPr>
              <w:autoSpaceDE w:val="0"/>
              <w:autoSpaceDN w:val="0"/>
              <w:rPr>
                <w:rFonts w:cs="Arial"/>
                <w:color w:val="000000"/>
                <w:sz w:val="20"/>
              </w:rPr>
            </w:pPr>
            <w:r w:rsidRPr="00A35446">
              <w:rPr>
                <w:rFonts w:cs="Arial"/>
                <w:color w:val="000000"/>
                <w:sz w:val="20"/>
              </w:rPr>
              <w:t xml:space="preserve">T +41 58 229 </w:t>
            </w:r>
            <w:r w:rsidR="00963D21">
              <w:rPr>
                <w:rFonts w:cs="Arial"/>
                <w:color w:val="000000"/>
                <w:sz w:val="20"/>
              </w:rPr>
              <w:t>69 87</w:t>
            </w:r>
            <w:bookmarkStart w:id="0" w:name="_GoBack"/>
            <w:bookmarkEnd w:id="0"/>
          </w:p>
          <w:p w:rsidR="00A35446" w:rsidRPr="00A35446" w:rsidRDefault="002278CF" w:rsidP="008355D5">
            <w:pPr>
              <w:autoSpaceDE w:val="0"/>
              <w:autoSpaceDN w:val="0"/>
              <w:rPr>
                <w:rFonts w:cs="Arial"/>
                <w:color w:val="000000"/>
                <w:sz w:val="20"/>
              </w:rPr>
            </w:pPr>
            <w:hyperlink r:id="rId9" w:history="1">
              <w:r w:rsidR="008355D5" w:rsidRPr="004A082C">
                <w:rPr>
                  <w:rStyle w:val="Hyperlink"/>
                  <w:rFonts w:eastAsiaTheme="majorEastAsia" w:cs="Arial"/>
                  <w:sz w:val="20"/>
                </w:rPr>
                <w:t>manuela.galfano@sg.ch</w:t>
              </w:r>
            </w:hyperlink>
          </w:p>
        </w:tc>
      </w:tr>
    </w:tbl>
    <w:p w:rsidR="00D152EB" w:rsidRDefault="00D152EB" w:rsidP="0037287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340" w:lineRule="atLeast"/>
        <w:rPr>
          <w:sz w:val="28"/>
          <w:szCs w:val="21"/>
        </w:rPr>
        <w:sectPr w:rsidR="00D152EB" w:rsidSect="00D152EB">
          <w:footerReference w:type="default" r:id="rId10"/>
          <w:headerReference w:type="first" r:id="rId11"/>
          <w:footerReference w:type="first" r:id="rId12"/>
          <w:pgSz w:w="11906" w:h="16838" w:code="9"/>
          <w:pgMar w:top="3629" w:right="1814" w:bottom="1219" w:left="1701" w:header="510" w:footer="567" w:gutter="0"/>
          <w:cols w:space="708"/>
          <w:titlePg/>
          <w:docGrid w:linePitch="360"/>
        </w:sectPr>
      </w:pPr>
      <w:r>
        <w:rPr>
          <w:sz w:val="28"/>
          <w:szCs w:val="21"/>
        </w:rPr>
        <w:br w:type="page"/>
      </w:r>
    </w:p>
    <w:p w:rsidR="00A40FA5" w:rsidRDefault="00EE6ED7" w:rsidP="00A40FA5">
      <w:pPr>
        <w:pStyle w:val="berschrift1"/>
        <w:ind w:left="851" w:hanging="851"/>
      </w:pPr>
      <w:r>
        <w:lastRenderedPageBreak/>
        <w:t>Einzureichende Unterlagen</w:t>
      </w:r>
    </w:p>
    <w:p w:rsidR="00F00F06" w:rsidRDefault="00F00F06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  <w:rPr>
          <w:b/>
          <w:bCs/>
          <w:sz w:val="22"/>
          <w:szCs w:val="21"/>
        </w:rPr>
      </w:pPr>
    </w:p>
    <w:p w:rsidR="00A40FA5" w:rsidRDefault="00A40FA5" w:rsidP="00A40FA5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6820"/>
        <w:gridCol w:w="4633"/>
      </w:tblGrid>
      <w:tr w:rsidR="00A40FA5" w:rsidTr="003D1FF1">
        <w:tc>
          <w:tcPr>
            <w:tcW w:w="224" w:type="pct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</w:p>
        </w:tc>
        <w:tc>
          <w:tcPr>
            <w:tcW w:w="2844" w:type="pct"/>
            <w:tcBorders>
              <w:right w:val="single" w:sz="4" w:space="0" w:color="auto"/>
            </w:tcBorders>
          </w:tcPr>
          <w:p w:rsidR="00A40FA5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  <w:bCs/>
                <w:szCs w:val="21"/>
              </w:rPr>
            </w:pPr>
          </w:p>
        </w:tc>
        <w:tc>
          <w:tcPr>
            <w:tcW w:w="1932" w:type="pct"/>
            <w:tcBorders>
              <w:left w:val="single" w:sz="4" w:space="0" w:color="auto"/>
            </w:tcBorders>
          </w:tcPr>
          <w:p w:rsidR="00A40FA5" w:rsidRDefault="00A40FA5" w:rsidP="00392CA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Kommentarfeld</w:t>
            </w:r>
          </w:p>
        </w:tc>
      </w:tr>
      <w:tr w:rsidR="00A40FA5" w:rsidTr="003D1FF1">
        <w:tc>
          <w:tcPr>
            <w:tcW w:w="224" w:type="pct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</w:p>
        </w:tc>
        <w:tc>
          <w:tcPr>
            <w:tcW w:w="2844" w:type="pct"/>
            <w:tcBorders>
              <w:bottom w:val="dotted" w:sz="4" w:space="0" w:color="auto"/>
              <w:right w:val="single" w:sz="4" w:space="0" w:color="auto"/>
            </w:tcBorders>
          </w:tcPr>
          <w:p w:rsidR="00A40FA5" w:rsidRPr="00D95650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  <w:bCs/>
                <w:szCs w:val="21"/>
              </w:rPr>
            </w:pPr>
            <w:r w:rsidRPr="00D95650">
              <w:rPr>
                <w:b/>
                <w:bCs/>
                <w:szCs w:val="21"/>
              </w:rPr>
              <w:t>Pflichterlagen</w:t>
            </w:r>
          </w:p>
        </w:tc>
        <w:tc>
          <w:tcPr>
            <w:tcW w:w="1932" w:type="pct"/>
            <w:tcBorders>
              <w:left w:val="single" w:sz="4" w:space="0" w:color="auto"/>
              <w:bottom w:val="dotted" w:sz="4" w:space="0" w:color="auto"/>
            </w:tcBorders>
          </w:tcPr>
          <w:p w:rsidR="00A40FA5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  <w:bCs/>
                <w:szCs w:val="21"/>
              </w:rPr>
            </w:pPr>
          </w:p>
        </w:tc>
      </w:tr>
      <w:tr w:rsidR="00A40FA5" w:rsidTr="003D1FF1">
        <w:tc>
          <w:tcPr>
            <w:tcW w:w="224" w:type="pct"/>
            <w:vAlign w:val="center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5378" w:rsidRDefault="00B35378" w:rsidP="00D0108C">
            <w:pPr>
              <w:rPr>
                <w:szCs w:val="21"/>
              </w:rPr>
            </w:pPr>
            <w:r>
              <w:rPr>
                <w:szCs w:val="21"/>
              </w:rPr>
              <w:t xml:space="preserve">Leistungs- und Systemprüfung BAB </w:t>
            </w:r>
            <w:r w:rsidR="003D1FF1">
              <w:rPr>
                <w:szCs w:val="21"/>
              </w:rPr>
              <w:t>2022</w:t>
            </w:r>
            <w:r>
              <w:rPr>
                <w:szCs w:val="21"/>
              </w:rPr>
              <w:t xml:space="preserve"> (Excel)</w:t>
            </w:r>
          </w:p>
          <w:p w:rsidR="00A40FA5" w:rsidRPr="006B6170" w:rsidRDefault="00B35378" w:rsidP="003D1FF1">
            <w:pPr>
              <w:rPr>
                <w:szCs w:val="21"/>
              </w:rPr>
            </w:pPr>
            <w:r w:rsidRPr="00B35378">
              <w:rPr>
                <w:sz w:val="16"/>
                <w:szCs w:val="16"/>
              </w:rPr>
              <w:t>(</w:t>
            </w:r>
            <w:r w:rsidR="00A40FA5" w:rsidRPr="00B35378">
              <w:rPr>
                <w:sz w:val="16"/>
                <w:szCs w:val="16"/>
              </w:rPr>
              <w:t xml:space="preserve">Elektronisches Formular Rechnung </w:t>
            </w:r>
            <w:r w:rsidR="003D1FF1">
              <w:rPr>
                <w:sz w:val="16"/>
                <w:szCs w:val="16"/>
              </w:rPr>
              <w:t>2022</w:t>
            </w:r>
            <w:r w:rsidRPr="00B35378">
              <w:rPr>
                <w:sz w:val="16"/>
                <w:szCs w:val="16"/>
              </w:rPr>
              <w:t>)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0FA5" w:rsidRPr="00D152EB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A40FA5" w:rsidTr="003D1FF1">
        <w:tc>
          <w:tcPr>
            <w:tcW w:w="224" w:type="pct"/>
            <w:vAlign w:val="center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0FA5" w:rsidRPr="006B6170" w:rsidRDefault="00A40FA5" w:rsidP="0015639C">
            <w:pPr>
              <w:rPr>
                <w:szCs w:val="21"/>
              </w:rPr>
            </w:pPr>
            <w:r w:rsidRPr="006B6170">
              <w:rPr>
                <w:szCs w:val="21"/>
              </w:rPr>
              <w:t>Konsolidierte Bilanz- und Erfolgsrechnung mit Anhang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0FA5" w:rsidRPr="00D152EB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A40FA5" w:rsidTr="003D1FF1">
        <w:tc>
          <w:tcPr>
            <w:tcW w:w="224" w:type="pct"/>
            <w:vAlign w:val="center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9B2" w:rsidRDefault="00A559B2" w:rsidP="0015639C">
            <w:pPr>
              <w:rPr>
                <w:szCs w:val="21"/>
              </w:rPr>
            </w:pPr>
            <w:r>
              <w:rPr>
                <w:szCs w:val="21"/>
              </w:rPr>
              <w:t>Alle</w:t>
            </w:r>
            <w:r w:rsidR="003D1FF1">
              <w:rPr>
                <w:szCs w:val="21"/>
              </w:rPr>
              <w:t xml:space="preserve"> </w:t>
            </w:r>
            <w:r>
              <w:rPr>
                <w:szCs w:val="21"/>
              </w:rPr>
              <w:t>Kontoauszüge</w:t>
            </w:r>
          </w:p>
          <w:p w:rsidR="00A40FA5" w:rsidRPr="006B6170" w:rsidRDefault="00A559B2" w:rsidP="00A559B2">
            <w:pPr>
              <w:rPr>
                <w:szCs w:val="21"/>
              </w:rPr>
            </w:pPr>
            <w:r>
              <w:rPr>
                <w:szCs w:val="21"/>
              </w:rPr>
              <w:t>insbesondere</w:t>
            </w:r>
            <w:r w:rsidR="00A40FA5" w:rsidRPr="006B6170">
              <w:rPr>
                <w:szCs w:val="21"/>
              </w:rPr>
              <w:t xml:space="preserve">: </w:t>
            </w:r>
            <w:r w:rsidR="00BC2ADF">
              <w:rPr>
                <w:szCs w:val="21"/>
              </w:rPr>
              <w:t>Infrastrukturfond, Betriebsfonds</w:t>
            </w:r>
            <w:r w:rsidR="00A40FA5" w:rsidRPr="006B6170">
              <w:rPr>
                <w:szCs w:val="21"/>
              </w:rPr>
              <w:t>, Bankkonto Infrastruktur und Betriebsfonds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0FA5" w:rsidRPr="00D152EB" w:rsidRDefault="00A559B2" w:rsidP="00A559B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Bitte neu alle Sachkontoauszüge einreichen, so dass Unklarheiten direkt gemäss den Buchungen geklärt werden können (ergibt weniger Rückfragen im Verfahren).</w:t>
            </w:r>
          </w:p>
        </w:tc>
      </w:tr>
      <w:tr w:rsidR="00A40FA5" w:rsidTr="003D1FF1">
        <w:tc>
          <w:tcPr>
            <w:tcW w:w="224" w:type="pct"/>
            <w:vAlign w:val="center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0FA5" w:rsidRPr="006B6170" w:rsidRDefault="00A40FA5" w:rsidP="0015639C">
            <w:pPr>
              <w:rPr>
                <w:szCs w:val="21"/>
              </w:rPr>
            </w:pPr>
            <w:r w:rsidRPr="006B6170">
              <w:rPr>
                <w:szCs w:val="21"/>
              </w:rPr>
              <w:t>Kostenrechnung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0FA5" w:rsidRPr="00D152EB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A40FA5" w:rsidTr="003D1FF1">
        <w:tc>
          <w:tcPr>
            <w:tcW w:w="224" w:type="pct"/>
            <w:vAlign w:val="center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0FA5" w:rsidRPr="006B6170" w:rsidRDefault="00A40FA5" w:rsidP="0015639C">
            <w:pPr>
              <w:rPr>
                <w:szCs w:val="21"/>
              </w:rPr>
            </w:pPr>
            <w:r w:rsidRPr="006B6170">
              <w:rPr>
                <w:szCs w:val="21"/>
              </w:rPr>
              <w:t>Umlageschlüssel Rechnung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0FA5" w:rsidRPr="00D152EB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A40FA5" w:rsidTr="003D1FF1">
        <w:tc>
          <w:tcPr>
            <w:tcW w:w="224" w:type="pct"/>
            <w:vAlign w:val="center"/>
          </w:tcPr>
          <w:p w:rsidR="00A40FA5" w:rsidRPr="00772392" w:rsidRDefault="00A40FA5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0FA5" w:rsidRPr="006B6170" w:rsidRDefault="00A40FA5" w:rsidP="00D0108C">
            <w:pPr>
              <w:rPr>
                <w:szCs w:val="21"/>
              </w:rPr>
            </w:pPr>
            <w:r w:rsidRPr="006B6170">
              <w:rPr>
                <w:szCs w:val="21"/>
              </w:rPr>
              <w:t>Revisionsbericht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0FA5" w:rsidRPr="00D152EB" w:rsidRDefault="00A559B2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Vollständige und unterzeichnete Version</w:t>
            </w:r>
          </w:p>
        </w:tc>
      </w:tr>
      <w:tr w:rsidR="003D1FF1" w:rsidTr="003D1FF1">
        <w:tc>
          <w:tcPr>
            <w:tcW w:w="224" w:type="pct"/>
            <w:vAlign w:val="center"/>
          </w:tcPr>
          <w:p w:rsidR="003D1FF1" w:rsidRPr="00772392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FF1" w:rsidRPr="006B6170" w:rsidRDefault="003D1FF1" w:rsidP="0015639C">
            <w:pPr>
              <w:rPr>
                <w:szCs w:val="21"/>
              </w:rPr>
            </w:pPr>
            <w:r w:rsidRPr="006B6170">
              <w:rPr>
                <w:szCs w:val="21"/>
              </w:rPr>
              <w:t>Personaldossiers Lehrpersonen Neuanstellungen</w:t>
            </w:r>
            <w:r>
              <w:rPr>
                <w:szCs w:val="21"/>
              </w:rPr>
              <w:t>*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1FF1" w:rsidRPr="00D152EB" w:rsidRDefault="003D1FF1" w:rsidP="003D1FF1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Alle Neuanstellungen vom Dezember 2022. Alle Neuanstellungen welche </w:t>
            </w:r>
            <w:r w:rsidRPr="00D0108C">
              <w:rPr>
                <w:b/>
                <w:bCs/>
                <w:i/>
                <w:szCs w:val="21"/>
              </w:rPr>
              <w:t>nicht</w:t>
            </w:r>
            <w:r>
              <w:rPr>
                <w:bCs/>
                <w:szCs w:val="21"/>
              </w:rPr>
              <w:t xml:space="preserve"> mit dem Pensenplan 2022 kontrolliert wurden.</w:t>
            </w:r>
            <w:r>
              <w:rPr>
                <w:bCs/>
                <w:szCs w:val="21"/>
              </w:rPr>
              <w:br/>
            </w:r>
            <w:r w:rsidRPr="007278B2">
              <w:rPr>
                <w:bCs/>
                <w:i/>
                <w:sz w:val="16"/>
                <w:szCs w:val="16"/>
              </w:rPr>
              <w:t>* Rückfragen hierzu direkt an Manuela Galfano</w:t>
            </w:r>
            <w:r>
              <w:rPr>
                <w:bCs/>
                <w:i/>
                <w:sz w:val="16"/>
                <w:szCs w:val="16"/>
              </w:rPr>
              <w:t xml:space="preserve"> ausrichten!</w:t>
            </w:r>
          </w:p>
        </w:tc>
      </w:tr>
      <w:tr w:rsidR="003D1FF1" w:rsidTr="003D1FF1">
        <w:tc>
          <w:tcPr>
            <w:tcW w:w="224" w:type="pct"/>
            <w:vAlign w:val="center"/>
          </w:tcPr>
          <w:p w:rsidR="003D1FF1" w:rsidRPr="00772392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FF1" w:rsidRPr="006B6170" w:rsidRDefault="003D1FF1" w:rsidP="004223A6">
            <w:pPr>
              <w:rPr>
                <w:szCs w:val="21"/>
              </w:rPr>
            </w:pPr>
            <w:r w:rsidRPr="006B6170">
              <w:rPr>
                <w:szCs w:val="21"/>
              </w:rPr>
              <w:t xml:space="preserve">Kumuliertes Lohnjournal </w:t>
            </w:r>
            <w:r>
              <w:rPr>
                <w:szCs w:val="21"/>
              </w:rPr>
              <w:br/>
              <w:t>(Institutionsleitung, Verwalterin/Verwalter, Sozialpädagogen)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1FF1" w:rsidRPr="00D152EB" w:rsidRDefault="003D1FF1" w:rsidP="00D152E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3D1FF1" w:rsidTr="003D1FF1">
        <w:tc>
          <w:tcPr>
            <w:tcW w:w="224" w:type="pct"/>
            <w:vAlign w:val="center"/>
          </w:tcPr>
          <w:p w:rsidR="003D1FF1" w:rsidRPr="00772392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FF1" w:rsidRPr="006B6170" w:rsidRDefault="003D1FF1" w:rsidP="00E92CA4">
            <w:pPr>
              <w:pStyle w:val="NurText"/>
              <w:rPr>
                <w:sz w:val="21"/>
                <w:szCs w:val="21"/>
              </w:rPr>
            </w:pPr>
            <w:r w:rsidRPr="006B6170">
              <w:rPr>
                <w:sz w:val="21"/>
                <w:szCs w:val="21"/>
              </w:rPr>
              <w:t>Stundenpläne aller Klassen     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1FF1" w:rsidRPr="00D152EB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3D1FF1" w:rsidTr="003D1FF1">
        <w:tc>
          <w:tcPr>
            <w:tcW w:w="224" w:type="pct"/>
            <w:vAlign w:val="center"/>
          </w:tcPr>
          <w:p w:rsidR="003D1FF1" w:rsidRPr="00772392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284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FF1" w:rsidRPr="006B6170" w:rsidRDefault="00A559B2" w:rsidP="0015639C">
            <w:pPr>
              <w:pStyle w:val="Nur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Anlagenspiel</w:t>
            </w:r>
          </w:p>
        </w:tc>
        <w:tc>
          <w:tcPr>
            <w:tcW w:w="19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59B2" w:rsidRPr="00D152EB" w:rsidRDefault="00A559B2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Neu bitte Anlagenspiegel einreichen der betriebsnotwendigen Objekten</w:t>
            </w:r>
          </w:p>
        </w:tc>
      </w:tr>
      <w:tr w:rsidR="003D1FF1" w:rsidTr="003D1FF1">
        <w:tc>
          <w:tcPr>
            <w:tcW w:w="224" w:type="pct"/>
            <w:vAlign w:val="center"/>
          </w:tcPr>
          <w:p w:rsidR="003D1FF1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2844" w:type="pct"/>
            <w:tcBorders>
              <w:right w:val="single" w:sz="4" w:space="0" w:color="auto"/>
            </w:tcBorders>
            <w:vAlign w:val="center"/>
          </w:tcPr>
          <w:p w:rsidR="003D1FF1" w:rsidRPr="006B6170" w:rsidRDefault="00A559B2" w:rsidP="00A559B2">
            <w:pPr>
              <w:pStyle w:val="Nur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Fragekatalog LSP 2022</w:t>
            </w:r>
          </w:p>
        </w:tc>
        <w:tc>
          <w:tcPr>
            <w:tcW w:w="1932" w:type="pct"/>
            <w:tcBorders>
              <w:left w:val="single" w:sz="4" w:space="0" w:color="auto"/>
            </w:tcBorders>
          </w:tcPr>
          <w:p w:rsidR="003D1FF1" w:rsidRPr="00D152EB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  <w:tr w:rsidR="003D1FF1" w:rsidTr="003D1FF1">
        <w:tc>
          <w:tcPr>
            <w:tcW w:w="224" w:type="pct"/>
            <w:vAlign w:val="center"/>
          </w:tcPr>
          <w:p w:rsidR="003D1FF1" w:rsidRPr="00772392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jc w:val="right"/>
              <w:rPr>
                <w:bCs/>
                <w:szCs w:val="21"/>
              </w:rPr>
            </w:pPr>
          </w:p>
        </w:tc>
        <w:tc>
          <w:tcPr>
            <w:tcW w:w="2844" w:type="pct"/>
            <w:tcBorders>
              <w:right w:val="single" w:sz="4" w:space="0" w:color="auto"/>
            </w:tcBorders>
            <w:vAlign w:val="center"/>
          </w:tcPr>
          <w:p w:rsidR="003D1FF1" w:rsidRPr="00772392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  <w:tc>
          <w:tcPr>
            <w:tcW w:w="1932" w:type="pct"/>
            <w:tcBorders>
              <w:left w:val="single" w:sz="4" w:space="0" w:color="auto"/>
            </w:tcBorders>
          </w:tcPr>
          <w:p w:rsidR="003D1FF1" w:rsidRPr="00D152EB" w:rsidRDefault="003D1FF1" w:rsidP="0015639C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Cs/>
                <w:szCs w:val="21"/>
              </w:rPr>
            </w:pPr>
          </w:p>
        </w:tc>
      </w:tr>
    </w:tbl>
    <w:p w:rsidR="00A40FA5" w:rsidRDefault="00A40FA5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  <w:rPr>
          <w:szCs w:val="21"/>
        </w:rPr>
      </w:pPr>
    </w:p>
    <w:p w:rsidR="00A40FA5" w:rsidRDefault="00A40FA5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</w:pPr>
    </w:p>
    <w:p w:rsidR="00A40FA5" w:rsidRDefault="00A40FA5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</w:pPr>
      <w:r>
        <w:br w:type="page"/>
      </w:r>
    </w:p>
    <w:p w:rsidR="006718CD" w:rsidRDefault="006718CD" w:rsidP="006718CD">
      <w:pPr>
        <w:pStyle w:val="berschrift1"/>
        <w:ind w:left="851" w:hanging="851"/>
      </w:pPr>
      <w:r>
        <w:lastRenderedPageBreak/>
        <w:t>Fragestellungen zum Jahresabschluss</w:t>
      </w:r>
    </w:p>
    <w:p w:rsidR="006718CD" w:rsidRDefault="006718CD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</w:pPr>
    </w:p>
    <w:p w:rsidR="006718CD" w:rsidRPr="006718CD" w:rsidRDefault="006718CD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  <w:rPr>
          <w:b/>
        </w:rPr>
      </w:pPr>
    </w:p>
    <w:tbl>
      <w:tblPr>
        <w:tblStyle w:val="Tabellenraster"/>
        <w:tblW w:w="6148" w:type="pct"/>
        <w:tblLook w:val="04A0" w:firstRow="1" w:lastRow="0" w:firstColumn="1" w:lastColumn="0" w:noHBand="0" w:noVBand="1"/>
      </w:tblPr>
      <w:tblGrid>
        <w:gridCol w:w="546"/>
        <w:gridCol w:w="5835"/>
        <w:gridCol w:w="5667"/>
        <w:gridCol w:w="1563"/>
        <w:gridCol w:w="1132"/>
      </w:tblGrid>
      <w:tr w:rsidR="00E92CA4" w:rsidTr="005F18C8"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2CA4" w:rsidRPr="00192E2B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192E2B">
              <w:rPr>
                <w:b/>
              </w:rPr>
              <w:t>Nr.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2CA4" w:rsidRPr="00192E2B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192E2B">
              <w:rPr>
                <w:b/>
              </w:rPr>
              <w:t>Beschreibung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2CA4" w:rsidRPr="00192E2B" w:rsidRDefault="00E92CA4" w:rsidP="00192E2B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192E2B">
              <w:rPr>
                <w:b/>
              </w:rPr>
              <w:t>Ausführungen der Sonderschule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2CA4" w:rsidRPr="00192E2B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192E2B">
              <w:rPr>
                <w:b/>
              </w:rPr>
              <w:t>Verweis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2CA4" w:rsidRPr="007278B2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  <w:i/>
                <w:sz w:val="12"/>
                <w:szCs w:val="12"/>
              </w:rPr>
            </w:pPr>
            <w:r w:rsidRPr="007278B2">
              <w:rPr>
                <w:b/>
                <w:i/>
                <w:sz w:val="12"/>
                <w:szCs w:val="12"/>
              </w:rPr>
              <w:t>Rechtliche Grundlage</w:t>
            </w:r>
          </w:p>
        </w:tc>
      </w:tr>
      <w:tr w:rsidR="00E92CA4" w:rsidTr="005F18C8">
        <w:tc>
          <w:tcPr>
            <w:tcW w:w="185" w:type="pct"/>
            <w:tcBorders>
              <w:top w:val="single" w:sz="12" w:space="0" w:color="auto"/>
            </w:tcBorders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</w:p>
          <w:p w:rsidR="00E92CA4" w:rsidRPr="002B3473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 w:rsidRPr="002B3473">
              <w:t>A.1</w:t>
            </w:r>
          </w:p>
        </w:tc>
        <w:tc>
          <w:tcPr>
            <w:tcW w:w="1979" w:type="pct"/>
            <w:tcBorders>
              <w:top w:val="single" w:sz="12" w:space="0" w:color="auto"/>
            </w:tcBorders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6718CD">
              <w:rPr>
                <w:b/>
              </w:rPr>
              <w:t>Letztjähriger Bericht und aktueller Stand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  <w:p w:rsidR="00E92CA4" w:rsidRDefault="00E92CA4" w:rsidP="009B4D1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Aktueller Stand der Umsetzung von den Feststellungen des letztjährigen Berichtes. Bitte einzelne Punkte aufführen</w:t>
            </w:r>
          </w:p>
        </w:tc>
        <w:tc>
          <w:tcPr>
            <w:tcW w:w="1922" w:type="pct"/>
            <w:tcBorders>
              <w:top w:val="single" w:sz="12" w:space="0" w:color="auto"/>
            </w:tcBorders>
          </w:tcPr>
          <w:p w:rsidR="00E92CA4" w:rsidRDefault="00E92CA4" w:rsidP="00F94DF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  <w:tcBorders>
              <w:top w:val="single" w:sz="12" w:space="0" w:color="auto"/>
            </w:tcBorders>
          </w:tcPr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 w:rsidRPr="006718CD">
              <w:rPr>
                <w:b/>
              </w:rPr>
              <w:t>B</w:t>
            </w:r>
            <w:r>
              <w:t xml:space="preserve"> </w:t>
            </w: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  <w:p w:rsidR="00E92CA4" w:rsidRPr="006718CD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>
              <w:t>B.1</w:t>
            </w:r>
          </w:p>
        </w:tc>
        <w:tc>
          <w:tcPr>
            <w:tcW w:w="1979" w:type="pct"/>
          </w:tcPr>
          <w:p w:rsidR="00E92CA4" w:rsidRPr="006718CD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6718CD">
              <w:rPr>
                <w:b/>
              </w:rPr>
              <w:t>Jahresabschluss</w:t>
            </w: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rPr>
                <w:rFonts w:cs="Arial"/>
                <w:color w:val="000000"/>
                <w:szCs w:val="21"/>
              </w:rPr>
              <w:t>Sind Veränderungen der Umlageschlüssel vorgenommen worden?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F94DF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br/>
            </w:r>
            <w:r w:rsidR="00E92CA4" w:rsidRPr="00E92CA4">
              <w:rPr>
                <w:i/>
                <w:sz w:val="12"/>
                <w:szCs w:val="12"/>
              </w:rPr>
              <w:t>Art. 17 Abs. 1 Bst. b Sonderschulverordnung</w:t>
            </w: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B.2</w:t>
            </w:r>
          </w:p>
        </w:tc>
        <w:tc>
          <w:tcPr>
            <w:tcW w:w="1979" w:type="pct"/>
          </w:tcPr>
          <w:p w:rsidR="00E92CA4" w:rsidRDefault="00E92CA4" w:rsidP="006718C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Sind Rückstellungen in der Jahresrechnung?</w:t>
            </w:r>
          </w:p>
          <w:p w:rsidR="00E92CA4" w:rsidRPr="00E92D08" w:rsidRDefault="00E92CA4" w:rsidP="006718CD">
            <w:pPr>
              <w:rPr>
                <w:rFonts w:cs="Arial"/>
                <w:i/>
                <w:color w:val="000000"/>
                <w:szCs w:val="21"/>
              </w:rPr>
            </w:pPr>
            <w:r>
              <w:rPr>
                <w:rFonts w:cs="Arial"/>
                <w:i/>
                <w:color w:val="000000"/>
                <w:szCs w:val="21"/>
              </w:rPr>
              <w:t>f</w:t>
            </w:r>
            <w:r w:rsidRPr="00E92D08">
              <w:rPr>
                <w:rFonts w:cs="Arial"/>
                <w:i/>
                <w:color w:val="000000"/>
                <w:szCs w:val="21"/>
              </w:rPr>
              <w:t xml:space="preserve">alls ja: </w:t>
            </w:r>
          </w:p>
          <w:p w:rsidR="00E92CA4" w:rsidRDefault="00E92CA4" w:rsidP="00121370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- Welche sind neu gebildet worden?</w:t>
            </w:r>
          </w:p>
          <w:p w:rsidR="00E92CA4" w:rsidRDefault="00E92CA4" w:rsidP="00121370">
            <w:r>
              <w:rPr>
                <w:rFonts w:cs="Arial"/>
                <w:color w:val="000000"/>
                <w:szCs w:val="21"/>
              </w:rPr>
              <w:t>- Wie wird ein Nicht-Auflösen begründet?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B.3</w:t>
            </w:r>
          </w:p>
        </w:tc>
        <w:tc>
          <w:tcPr>
            <w:tcW w:w="1979" w:type="pct"/>
          </w:tcPr>
          <w:p w:rsidR="00E92CA4" w:rsidRDefault="00E92CA4" w:rsidP="006718CD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Sind Rückstellungen aufgelöst worden?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 w:rsidRPr="006718CD">
              <w:rPr>
                <w:rFonts w:cs="Arial"/>
                <w:i/>
                <w:color w:val="000000"/>
                <w:szCs w:val="21"/>
              </w:rPr>
              <w:t>Betrag und kurze Beschreibung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B.4</w:t>
            </w:r>
          </w:p>
        </w:tc>
        <w:tc>
          <w:tcPr>
            <w:tcW w:w="1979" w:type="pct"/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Beinhaltet der Ertrag der Erfolgsrechnung periodenfremde Verbuchungen?</w:t>
            </w: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Default="00E92CA4" w:rsidP="00F94DF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B.</w:t>
            </w:r>
            <w:r w:rsidR="00F94DF4">
              <w:t>5</w:t>
            </w:r>
          </w:p>
        </w:tc>
        <w:tc>
          <w:tcPr>
            <w:tcW w:w="1979" w:type="pct"/>
          </w:tcPr>
          <w:p w:rsidR="00E92CA4" w:rsidRDefault="00F94DF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Beschreibung der</w:t>
            </w:r>
            <w:r w:rsidR="00E92CA4">
              <w:rPr>
                <w:rFonts w:cs="Arial"/>
                <w:color w:val="000000"/>
                <w:szCs w:val="21"/>
              </w:rPr>
              <w:t xml:space="preserve"> ausserordentliche </w:t>
            </w:r>
            <w:r>
              <w:rPr>
                <w:rFonts w:cs="Arial"/>
                <w:color w:val="000000"/>
                <w:szCs w:val="21"/>
              </w:rPr>
              <w:br/>
            </w:r>
            <w:r w:rsidR="00E92CA4">
              <w:rPr>
                <w:rFonts w:cs="Arial"/>
                <w:color w:val="000000"/>
                <w:szCs w:val="21"/>
              </w:rPr>
              <w:t>Aufwände und Erträge?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Pr="00295777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295777">
              <w:rPr>
                <w:b/>
              </w:rPr>
              <w:t>C</w:t>
            </w: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C.1</w:t>
            </w:r>
          </w:p>
        </w:tc>
        <w:tc>
          <w:tcPr>
            <w:tcW w:w="1979" w:type="pct"/>
          </w:tcPr>
          <w:p w:rsidR="00E92CA4" w:rsidRPr="00295777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  <w:r w:rsidRPr="00295777">
              <w:rPr>
                <w:rFonts w:cs="Arial"/>
                <w:b/>
                <w:color w:val="000000"/>
                <w:szCs w:val="21"/>
              </w:rPr>
              <w:t>Leistungsvereinbarung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 xml:space="preserve">Wie war die ausserschulische Betreuung im Jahr besucht? 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 xml:space="preserve">Wann sind die Betreuungszeiten? 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922" w:type="pct"/>
          </w:tcPr>
          <w:p w:rsidR="00D17058" w:rsidRDefault="00D17058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  <w:p w:rsidR="00D17058" w:rsidRDefault="00D17058" w:rsidP="00F94DF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F94DF4" w:rsidP="000E2F8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br/>
            </w:r>
            <w:r w:rsidR="00E92CA4" w:rsidRPr="00E92CA4">
              <w:rPr>
                <w:i/>
                <w:color w:val="000000" w:themeColor="text1"/>
                <w:sz w:val="12"/>
                <w:szCs w:val="12"/>
              </w:rPr>
              <w:t>SOK Abschnitt 14.1.6</w:t>
            </w:r>
            <w:r w:rsidR="000E2F8F">
              <w:rPr>
                <w:i/>
                <w:color w:val="000000" w:themeColor="text1"/>
                <w:sz w:val="12"/>
                <w:szCs w:val="12"/>
              </w:rPr>
              <w:t xml:space="preserve"> (</w:t>
            </w:r>
            <w:r w:rsidR="00E92CA4" w:rsidRPr="00E92CA4">
              <w:rPr>
                <w:i/>
                <w:color w:val="000000" w:themeColor="text1"/>
                <w:sz w:val="12"/>
                <w:szCs w:val="12"/>
              </w:rPr>
              <w:t>ob die in Rechnung gestellten Leistungen in Qualität und Menge erbracht wurden</w:t>
            </w:r>
            <w:r w:rsidR="000E2F8F">
              <w:rPr>
                <w:i/>
                <w:color w:val="000000" w:themeColor="text1"/>
                <w:sz w:val="12"/>
                <w:szCs w:val="12"/>
              </w:rPr>
              <w:t>)</w:t>
            </w: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C.2</w:t>
            </w:r>
          </w:p>
        </w:tc>
        <w:tc>
          <w:tcPr>
            <w:tcW w:w="1979" w:type="pct"/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Gibt es Abweichungen zwischen den bewilligten Lektionen in der Leistungsvereinbarung und den Stundenplänen?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Abweichungen begründen.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E92CA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Pr="00295777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295777">
              <w:rPr>
                <w:b/>
              </w:rPr>
              <w:lastRenderedPageBreak/>
              <w:t>D</w:t>
            </w: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D.1</w:t>
            </w:r>
          </w:p>
        </w:tc>
        <w:tc>
          <w:tcPr>
            <w:tcW w:w="1979" w:type="pct"/>
          </w:tcPr>
          <w:p w:rsidR="00E92CA4" w:rsidRPr="00295777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  <w:r w:rsidRPr="00295777">
              <w:rPr>
                <w:rFonts w:cs="Arial"/>
                <w:b/>
                <w:color w:val="000000"/>
                <w:szCs w:val="21"/>
              </w:rPr>
              <w:t>Infrastruktur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Stimmen die Saldi des Bankkonto Infrastrukturfonds und des Passivkonto Infrastrukturfonds überein? Falls nein bitte begründen.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E92CA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  <w:r w:rsidRPr="00E92CA4">
              <w:rPr>
                <w:i/>
                <w:sz w:val="12"/>
                <w:szCs w:val="12"/>
              </w:rPr>
              <w:t>Art. 34 Sonderschulverordnung</w:t>
            </w: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D.2</w:t>
            </w:r>
          </w:p>
        </w:tc>
        <w:tc>
          <w:tcPr>
            <w:tcW w:w="1979" w:type="pct"/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 xml:space="preserve">Falls Mittel aus dem Infrastrukturfonds genommen wurden: 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 xml:space="preserve">Bitte die Beträge im Kontoauszug nach Projekten gliedern (dies kann entweder von Hand direkt in den Kontoauszug, ins Excel oder auf einer separaten Liste erfolgen). 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</w:tc>
      </w:tr>
      <w:tr w:rsidR="00E92CA4" w:rsidTr="005F18C8">
        <w:tc>
          <w:tcPr>
            <w:tcW w:w="185" w:type="pct"/>
          </w:tcPr>
          <w:p w:rsidR="00E92CA4" w:rsidRPr="00295777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 w:rsidRPr="00295777">
              <w:rPr>
                <w:b/>
              </w:rPr>
              <w:t>E</w:t>
            </w: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  <w:r>
              <w:t>E.1</w:t>
            </w:r>
          </w:p>
        </w:tc>
        <w:tc>
          <w:tcPr>
            <w:tcW w:w="1979" w:type="pct"/>
          </w:tcPr>
          <w:p w:rsidR="00E92CA4" w:rsidRPr="00295777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  <w:r w:rsidRPr="00295777">
              <w:rPr>
                <w:rFonts w:cs="Arial"/>
                <w:b/>
                <w:color w:val="000000"/>
                <w:szCs w:val="21"/>
              </w:rPr>
              <w:t>Betriebsfonds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Stimmt die Höhe des Betriebsfonds mit der verfügten Höhe überein? Falls nein bitte begründen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F94DF4" w:rsidRDefault="00F94DF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  <w:p w:rsidR="00E92CA4" w:rsidRP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  <w:r w:rsidRPr="00E92CA4">
              <w:rPr>
                <w:i/>
                <w:sz w:val="12"/>
                <w:szCs w:val="12"/>
              </w:rPr>
              <w:t>Art. 33 Sonderschulverordnung</w:t>
            </w:r>
          </w:p>
        </w:tc>
      </w:tr>
      <w:tr w:rsidR="00E92CA4" w:rsidTr="005F18C8">
        <w:tc>
          <w:tcPr>
            <w:tcW w:w="185" w:type="pct"/>
          </w:tcPr>
          <w:p w:rsidR="00E92CA4" w:rsidRPr="00295777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79" w:type="pct"/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  <w:r>
              <w:rPr>
                <w:rFonts w:cs="Arial"/>
                <w:b/>
                <w:color w:val="000000"/>
                <w:szCs w:val="21"/>
              </w:rPr>
              <w:t>Einstufung Lehrpersonen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</w:p>
          <w:p w:rsidR="00E92CA4" w:rsidRPr="008578C6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i/>
                <w:color w:val="000000"/>
                <w:szCs w:val="21"/>
              </w:rPr>
            </w:pPr>
            <w:r w:rsidRPr="008578C6">
              <w:rPr>
                <w:rFonts w:cs="Arial"/>
                <w:i/>
                <w:color w:val="000000"/>
                <w:szCs w:val="21"/>
              </w:rPr>
              <w:t>Bitte alle Dossiers der Neueinstellungen beilegen</w:t>
            </w:r>
            <w:r>
              <w:rPr>
                <w:rFonts w:cs="Arial"/>
                <w:i/>
                <w:color w:val="000000"/>
                <w:szCs w:val="21"/>
              </w:rPr>
              <w:t>, die nicht mit dem Pensenplan eingereicht wurden</w:t>
            </w:r>
            <w:r w:rsidRPr="008578C6">
              <w:rPr>
                <w:rFonts w:cs="Arial"/>
                <w:i/>
                <w:color w:val="000000"/>
                <w:szCs w:val="21"/>
              </w:rPr>
              <w:t>.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F94DF4" w:rsidRDefault="00F94DF4" w:rsidP="00E92CA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  <w:p w:rsidR="00E92CA4" w:rsidRPr="00E92CA4" w:rsidRDefault="00376E1B" w:rsidP="00E92CA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Art. 23 </w:t>
            </w:r>
            <w:r w:rsidR="00E92CA4" w:rsidRPr="00E92CA4">
              <w:rPr>
                <w:i/>
                <w:sz w:val="12"/>
                <w:szCs w:val="12"/>
              </w:rPr>
              <w:t>Abs. II Bst. a. Sonderschulverordnung</w:t>
            </w:r>
          </w:p>
        </w:tc>
      </w:tr>
      <w:tr w:rsidR="00E92CA4" w:rsidTr="005F18C8">
        <w:tc>
          <w:tcPr>
            <w:tcW w:w="185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979" w:type="pct"/>
          </w:tcPr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  <w:r>
              <w:rPr>
                <w:rFonts w:cs="Arial"/>
                <w:b/>
                <w:color w:val="000000"/>
                <w:szCs w:val="21"/>
              </w:rPr>
              <w:t xml:space="preserve">Einstufungen </w:t>
            </w:r>
            <w:r w:rsidRPr="00E92CA4">
              <w:rPr>
                <w:rFonts w:cs="Arial"/>
                <w:b/>
                <w:color w:val="000000"/>
                <w:szCs w:val="21"/>
              </w:rPr>
              <w:t>Institutionsleitung, Verwalterin/Verwalter, Sozialpädagog</w:t>
            </w:r>
            <w:r w:rsidR="00C03201">
              <w:rPr>
                <w:rFonts w:cs="Arial"/>
                <w:b/>
                <w:color w:val="000000"/>
                <w:szCs w:val="21"/>
              </w:rPr>
              <w:t>innen und Sozialpädagogen</w:t>
            </w:r>
          </w:p>
          <w:p w:rsidR="00E92CA4" w:rsidRDefault="00E92CA4" w:rsidP="006718C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</w:p>
          <w:p w:rsidR="00E92CA4" w:rsidRDefault="00E92CA4" w:rsidP="0003040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rFonts w:cs="Arial"/>
                <w:b/>
                <w:color w:val="000000"/>
                <w:szCs w:val="21"/>
              </w:rPr>
            </w:pPr>
            <w:r>
              <w:rPr>
                <w:rFonts w:cs="Arial"/>
                <w:i/>
                <w:color w:val="000000"/>
                <w:szCs w:val="21"/>
              </w:rPr>
              <w:t>Bitte Lohnjo</w:t>
            </w:r>
            <w:r w:rsidR="00911840">
              <w:rPr>
                <w:rFonts w:cs="Arial"/>
                <w:i/>
                <w:color w:val="000000"/>
                <w:szCs w:val="21"/>
              </w:rPr>
              <w:t>urnal dieser Personen beilegen. Auf diesem muss ersichtlich sein, wie hoch der 100% Lohn war</w:t>
            </w:r>
            <w:r w:rsidR="002428F8">
              <w:rPr>
                <w:rFonts w:cs="Arial"/>
                <w:i/>
                <w:color w:val="000000"/>
                <w:szCs w:val="21"/>
              </w:rPr>
              <w:t xml:space="preserve"> bzw. der Beschäftigungsgrad</w:t>
            </w:r>
            <w:r w:rsidR="00911840">
              <w:rPr>
                <w:rFonts w:cs="Arial"/>
                <w:i/>
                <w:color w:val="000000"/>
                <w:szCs w:val="21"/>
              </w:rPr>
              <w:t xml:space="preserve">. </w:t>
            </w:r>
          </w:p>
        </w:tc>
        <w:tc>
          <w:tcPr>
            <w:tcW w:w="1922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530" w:type="pct"/>
          </w:tcPr>
          <w:p w:rsidR="00E92CA4" w:rsidRDefault="00E92CA4" w:rsidP="00A40FA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</w:pPr>
          </w:p>
        </w:tc>
        <w:tc>
          <w:tcPr>
            <w:tcW w:w="384" w:type="pct"/>
          </w:tcPr>
          <w:p w:rsidR="00F94DF4" w:rsidRDefault="00F94DF4" w:rsidP="008463C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</w:p>
          <w:p w:rsidR="00E92CA4" w:rsidRPr="00E92CA4" w:rsidRDefault="00E92CA4" w:rsidP="008463C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40" w:lineRule="auto"/>
              <w:rPr>
                <w:i/>
                <w:sz w:val="12"/>
                <w:szCs w:val="12"/>
              </w:rPr>
            </w:pPr>
            <w:r w:rsidRPr="00E92CA4">
              <w:rPr>
                <w:i/>
                <w:sz w:val="12"/>
                <w:szCs w:val="12"/>
              </w:rPr>
              <w:t>Handbuch</w:t>
            </w:r>
            <w:r w:rsidR="00DB658F">
              <w:rPr>
                <w:i/>
                <w:sz w:val="12"/>
                <w:szCs w:val="12"/>
              </w:rPr>
              <w:t xml:space="preserve"> zur operative Umsetzung der</w:t>
            </w:r>
            <w:r w:rsidR="008463C6">
              <w:rPr>
                <w:i/>
                <w:sz w:val="12"/>
                <w:szCs w:val="12"/>
              </w:rPr>
              <w:t xml:space="preserve"> Pauschalen</w:t>
            </w:r>
            <w:r w:rsidRPr="00E92CA4">
              <w:rPr>
                <w:i/>
                <w:sz w:val="12"/>
                <w:szCs w:val="12"/>
              </w:rPr>
              <w:t xml:space="preserve"> Anhang B</w:t>
            </w:r>
          </w:p>
        </w:tc>
      </w:tr>
    </w:tbl>
    <w:p w:rsidR="006718CD" w:rsidRDefault="006718CD" w:rsidP="00A40FA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40" w:lineRule="auto"/>
      </w:pPr>
    </w:p>
    <w:p w:rsidR="0020505B" w:rsidRDefault="0020505B" w:rsidP="00A40FA5"/>
    <w:p w:rsidR="00E1285D" w:rsidRPr="004033B4" w:rsidRDefault="00E1285D" w:rsidP="00A157E8">
      <w:pPr>
        <w:pStyle w:val="berschrift1"/>
        <w:numPr>
          <w:ilvl w:val="0"/>
          <w:numId w:val="0"/>
        </w:numPr>
      </w:pPr>
    </w:p>
    <w:sectPr w:rsidR="00E1285D" w:rsidRPr="004033B4" w:rsidSect="00AB737C">
      <w:pgSz w:w="16838" w:h="11906" w:orient="landscape" w:code="9"/>
      <w:pgMar w:top="1701" w:right="3629" w:bottom="1814" w:left="1219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CF" w:rsidRDefault="002278CF" w:rsidP="00553317">
      <w:r>
        <w:separator/>
      </w:r>
    </w:p>
  </w:endnote>
  <w:endnote w:type="continuationSeparator" w:id="0">
    <w:p w:rsidR="002278CF" w:rsidRDefault="002278CF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D7" w:rsidRDefault="002448B7">
    <w:pPr>
      <w:pStyle w:val="Fuzeile"/>
    </w:pPr>
    <w:r>
      <w:rPr>
        <w:b/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890593F" wp14:editId="24BC77DE">
              <wp:simplePos x="0" y="0"/>
              <wp:positionH relativeFrom="page">
                <wp:posOffset>9651365</wp:posOffset>
              </wp:positionH>
              <wp:positionV relativeFrom="page">
                <wp:posOffset>6844030</wp:posOffset>
              </wp:positionV>
              <wp:extent cx="756285" cy="360045"/>
              <wp:effectExtent l="3810" t="0" r="1905" b="2540"/>
              <wp:wrapNone/>
              <wp:docPr id="4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8B7" w:rsidRDefault="002448B7" w:rsidP="002448B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8232BF">
                            <w:rPr>
                              <w:noProof/>
                            </w:rPr>
                            <w:fldChar w:fldCharType="begin"/>
                          </w:r>
                          <w:r w:rsidR="008232B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8232BF">
                            <w:rPr>
                              <w:noProof/>
                            </w:rPr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instrText>4</w:instrText>
                          </w:r>
                          <w:r w:rsidR="008232B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8232BF">
                            <w:rPr>
                              <w:noProof/>
                            </w:rPr>
                            <w:fldChar w:fldCharType="begin"/>
                          </w:r>
                          <w:r w:rsidR="008232B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8232BF">
                            <w:rPr>
                              <w:noProof/>
                            </w:rPr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instrText>4</w:instrText>
                          </w:r>
                          <w:r w:rsidR="008232B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t>4</w:t>
                          </w:r>
                          <w:r w:rsidR="00963D21" w:rsidRPr="008E2142">
                            <w:rPr>
                              <w:noProof/>
                            </w:rPr>
                            <w:t>/</w:t>
                          </w:r>
                          <w:r w:rsidR="00963D21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0593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9.95pt;margin-top:538.9pt;width:59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vptgIAAMw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ixEkHLXqie43uxR75g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" filled="f" stroked="f">
              <o:lock v:ext="edit" aspectratio="t"/>
              <v:textbox inset="1mm,1mm,1mm,1mm">
                <w:txbxContent>
                  <w:p w:rsidR="002448B7" w:rsidRDefault="002448B7" w:rsidP="002448B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8232BF">
                      <w:rPr>
                        <w:noProof/>
                      </w:rPr>
                      <w:fldChar w:fldCharType="begin"/>
                    </w:r>
                    <w:r w:rsidR="008232BF">
                      <w:rPr>
                        <w:noProof/>
                      </w:rPr>
                      <w:instrText xml:space="preserve"> NUMPAGES  \* Arabic </w:instrText>
                    </w:r>
                    <w:r w:rsidR="008232BF">
                      <w:rPr>
                        <w:noProof/>
                      </w:rPr>
                      <w:fldChar w:fldCharType="separate"/>
                    </w:r>
                    <w:r w:rsidR="00963D21">
                      <w:rPr>
                        <w:noProof/>
                      </w:rPr>
                      <w:instrText>4</w:instrText>
                    </w:r>
                    <w:r w:rsidR="008232B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63D21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8232BF">
                      <w:rPr>
                        <w:noProof/>
                      </w:rPr>
                      <w:fldChar w:fldCharType="begin"/>
                    </w:r>
                    <w:r w:rsidR="008232BF">
                      <w:rPr>
                        <w:noProof/>
                      </w:rPr>
                      <w:instrText xml:space="preserve"> NUMPAGES  \* Arabic \* MERGEFORMAT </w:instrText>
                    </w:r>
                    <w:r w:rsidR="008232BF">
                      <w:rPr>
                        <w:noProof/>
                      </w:rPr>
                      <w:fldChar w:fldCharType="separate"/>
                    </w:r>
                    <w:r w:rsidR="00963D21">
                      <w:rPr>
                        <w:noProof/>
                      </w:rPr>
                      <w:instrText>4</w:instrText>
                    </w:r>
                    <w:r w:rsidR="008232B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63D21">
                      <w:rPr>
                        <w:noProof/>
                      </w:rPr>
                      <w:t>4</w:t>
                    </w:r>
                    <w:r w:rsidR="00963D21" w:rsidRPr="008E2142">
                      <w:rPr>
                        <w:noProof/>
                      </w:rPr>
                      <w:t>/</w:t>
                    </w:r>
                    <w:r w:rsidR="00963D21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9C" w:rsidRPr="001352A9" w:rsidRDefault="0015639C" w:rsidP="001352A9">
    <w:pPr>
      <w:pStyle w:val="Fuzeile"/>
      <w:spacing w:line="130" w:lineRule="atLeast"/>
      <w:rPr>
        <w:b/>
        <w:sz w:val="10"/>
        <w:szCs w:val="10"/>
      </w:rPr>
    </w:pPr>
  </w:p>
  <w:p w:rsidR="0015639C" w:rsidRDefault="004356D7">
    <w:pPr>
      <w:pStyle w:val="Fuzeile"/>
    </w:pPr>
    <w:r>
      <w:rPr>
        <w:b/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986CF03" wp14:editId="13C051A0">
              <wp:simplePos x="0" y="0"/>
              <wp:positionH relativeFrom="page">
                <wp:posOffset>9375140</wp:posOffset>
              </wp:positionH>
              <wp:positionV relativeFrom="page">
                <wp:posOffset>6891655</wp:posOffset>
              </wp:positionV>
              <wp:extent cx="756285" cy="360045"/>
              <wp:effectExtent l="3810" t="0" r="1905" b="2540"/>
              <wp:wrapNone/>
              <wp:docPr id="3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6D7" w:rsidRDefault="004356D7" w:rsidP="004356D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8232BF">
                            <w:rPr>
                              <w:noProof/>
                            </w:rPr>
                            <w:fldChar w:fldCharType="begin"/>
                          </w:r>
                          <w:r w:rsidR="008232B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8232BF">
                            <w:rPr>
                              <w:noProof/>
                            </w:rPr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instrText>4</w:instrText>
                          </w:r>
                          <w:r w:rsidR="008232B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8232BF">
                            <w:rPr>
                              <w:noProof/>
                            </w:rPr>
                            <w:fldChar w:fldCharType="begin"/>
                          </w:r>
                          <w:r w:rsidR="008232B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8232BF">
                            <w:rPr>
                              <w:noProof/>
                            </w:rPr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instrText>4</w:instrText>
                          </w:r>
                          <w:r w:rsidR="008232BF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963D21">
                            <w:fldChar w:fldCharType="separate"/>
                          </w:r>
                          <w:r w:rsidR="00963D21">
                            <w:rPr>
                              <w:noProof/>
                            </w:rPr>
                            <w:t>1</w:t>
                          </w:r>
                          <w:r w:rsidR="00963D21" w:rsidRPr="008E2142">
                            <w:rPr>
                              <w:noProof/>
                            </w:rPr>
                            <w:t>/</w:t>
                          </w:r>
                          <w:r w:rsidR="00963D21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6CF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38.2pt;margin-top:542.65pt;width:59.5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4356D7" w:rsidRDefault="004356D7" w:rsidP="004356D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8232BF">
                      <w:rPr>
                        <w:noProof/>
                      </w:rPr>
                      <w:fldChar w:fldCharType="begin"/>
                    </w:r>
                    <w:r w:rsidR="008232BF">
                      <w:rPr>
                        <w:noProof/>
                      </w:rPr>
                      <w:instrText xml:space="preserve"> NUMPAGES  \* Arabic </w:instrText>
                    </w:r>
                    <w:r w:rsidR="008232BF">
                      <w:rPr>
                        <w:noProof/>
                      </w:rPr>
                      <w:fldChar w:fldCharType="separate"/>
                    </w:r>
                    <w:r w:rsidR="00963D21">
                      <w:rPr>
                        <w:noProof/>
                      </w:rPr>
                      <w:instrText>4</w:instrText>
                    </w:r>
                    <w:r w:rsidR="008232B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63D21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8232BF">
                      <w:rPr>
                        <w:noProof/>
                      </w:rPr>
                      <w:fldChar w:fldCharType="begin"/>
                    </w:r>
                    <w:r w:rsidR="008232BF">
                      <w:rPr>
                        <w:noProof/>
                      </w:rPr>
                      <w:instrText xml:space="preserve"> NUMPAGES  \* Arabic \* MERGEFORMAT </w:instrText>
                    </w:r>
                    <w:r w:rsidR="008232BF">
                      <w:rPr>
                        <w:noProof/>
                      </w:rPr>
                      <w:fldChar w:fldCharType="separate"/>
                    </w:r>
                    <w:r w:rsidR="00963D21">
                      <w:rPr>
                        <w:noProof/>
                      </w:rPr>
                      <w:instrText>4</w:instrText>
                    </w:r>
                    <w:r w:rsidR="008232BF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963D21">
                      <w:fldChar w:fldCharType="separate"/>
                    </w:r>
                    <w:r w:rsidR="00963D21">
                      <w:rPr>
                        <w:noProof/>
                      </w:rPr>
                      <w:t>1</w:t>
                    </w:r>
                    <w:r w:rsidR="00963D21" w:rsidRPr="008E2142">
                      <w:rPr>
                        <w:noProof/>
                      </w:rPr>
                      <w:t>/</w:t>
                    </w:r>
                    <w:r w:rsidR="00963D21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CF" w:rsidRDefault="002278CF" w:rsidP="00553317">
      <w:r>
        <w:separator/>
      </w:r>
    </w:p>
  </w:footnote>
  <w:footnote w:type="continuationSeparator" w:id="0">
    <w:p w:rsidR="002278CF" w:rsidRDefault="002278CF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3C" w:rsidRDefault="0059103C" w:rsidP="0059103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AA889FC" wp14:editId="2EC288C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9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03C" w:rsidRDefault="0059103C" w:rsidP="0059103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4C671" wp14:editId="7D2DAE45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8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AuA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eHCCA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59103C" w:rsidRDefault="0059103C" w:rsidP="0059103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B4C671" wp14:editId="7D2DAE45">
                          <wp:extent cx="467869" cy="589789"/>
                          <wp:effectExtent l="19050" t="0" r="8381" b="0"/>
                          <wp:docPr id="1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59103C" w:rsidRDefault="0059103C" w:rsidP="0059103C">
    <w:pPr>
      <w:pStyle w:val="Kopfzeile"/>
    </w:pPr>
    <w:r>
      <w:t>Bildungsdepartement</w:t>
    </w:r>
  </w:p>
  <w:p w:rsidR="0059103C" w:rsidRDefault="0059103C" w:rsidP="0059103C">
    <w:pPr>
      <w:pStyle w:val="Kopfzeile"/>
    </w:pPr>
  </w:p>
  <w:p w:rsidR="0059103C" w:rsidRPr="00F33D45" w:rsidRDefault="0059103C" w:rsidP="0059103C">
    <w:pPr>
      <w:pStyle w:val="Kopfzeile"/>
      <w:rPr>
        <w:b/>
      </w:rPr>
    </w:pPr>
    <w:r>
      <w:rPr>
        <w:b/>
      </w:rPr>
      <w:t>Amt für Volksschule</w:t>
    </w:r>
  </w:p>
  <w:p w:rsidR="0059103C" w:rsidRDefault="0059103C" w:rsidP="0059103C">
    <w:pPr>
      <w:pStyle w:val="Kopfzeile"/>
    </w:pPr>
    <w:r>
      <w:t>Abteilung Sonderpädagogik</w:t>
    </w:r>
  </w:p>
  <w:p w:rsidR="00EA3F42" w:rsidRPr="00225FA4" w:rsidRDefault="00EA3F42" w:rsidP="00EA3F42">
    <w:pPr>
      <w:pStyle w:val="Kopfzeile"/>
      <w:spacing w:line="240" w:lineRule="auto"/>
      <w:rPr>
        <w:sz w:val="4"/>
        <w:szCs w:val="4"/>
      </w:rPr>
    </w:pPr>
  </w:p>
  <w:p w:rsidR="0015639C" w:rsidRPr="001352A9" w:rsidRDefault="0015639C" w:rsidP="001352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3A6"/>
    <w:multiLevelType w:val="hybridMultilevel"/>
    <w:tmpl w:val="C564052A"/>
    <w:lvl w:ilvl="0" w:tplc="6E9A82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AD2"/>
    <w:multiLevelType w:val="hybridMultilevel"/>
    <w:tmpl w:val="6FC080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8F4"/>
    <w:multiLevelType w:val="hybridMultilevel"/>
    <w:tmpl w:val="FD74D9C0"/>
    <w:lvl w:ilvl="0" w:tplc="6E9A82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6B34"/>
    <w:multiLevelType w:val="hybridMultilevel"/>
    <w:tmpl w:val="CD826D7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0A93"/>
    <w:multiLevelType w:val="multilevel"/>
    <w:tmpl w:val="F2C62C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Hierarchi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7052E0"/>
    <w:multiLevelType w:val="hybridMultilevel"/>
    <w:tmpl w:val="29445CB0"/>
    <w:lvl w:ilvl="0" w:tplc="F71A226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2523"/>
    <w:multiLevelType w:val="hybridMultilevel"/>
    <w:tmpl w:val="D94A7322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2730"/>
    <w:multiLevelType w:val="hybridMultilevel"/>
    <w:tmpl w:val="6DEC7620"/>
    <w:lvl w:ilvl="0" w:tplc="D76CE2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96022"/>
    <w:multiLevelType w:val="hybridMultilevel"/>
    <w:tmpl w:val="69E634E0"/>
    <w:lvl w:ilvl="0" w:tplc="6E9A82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65283"/>
    <w:multiLevelType w:val="hybridMultilevel"/>
    <w:tmpl w:val="762E4EA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B7994"/>
    <w:multiLevelType w:val="hybridMultilevel"/>
    <w:tmpl w:val="CC0208A6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322A3"/>
    <w:multiLevelType w:val="hybridMultilevel"/>
    <w:tmpl w:val="16CAB51C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66209"/>
    <w:multiLevelType w:val="hybridMultilevel"/>
    <w:tmpl w:val="74CC236A"/>
    <w:lvl w:ilvl="0" w:tplc="8F98518E">
      <w:start w:val="1"/>
      <w:numFmt w:val="decimal"/>
      <w:pStyle w:val="Formatvorlage1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E19BF"/>
    <w:multiLevelType w:val="hybridMultilevel"/>
    <w:tmpl w:val="F312ADAA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56D4"/>
    <w:multiLevelType w:val="hybridMultilevel"/>
    <w:tmpl w:val="EE0E0EBC"/>
    <w:lvl w:ilvl="0" w:tplc="80580F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70013">
      <w:start w:val="1"/>
      <w:numFmt w:val="upp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99B"/>
    <w:multiLevelType w:val="hybridMultilevel"/>
    <w:tmpl w:val="3CC237EA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7686A"/>
    <w:multiLevelType w:val="hybridMultilevel"/>
    <w:tmpl w:val="4B72CFEE"/>
    <w:lvl w:ilvl="0" w:tplc="F71A226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63633"/>
    <w:multiLevelType w:val="hybridMultilevel"/>
    <w:tmpl w:val="1FF8C76E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5792C"/>
    <w:multiLevelType w:val="hybridMultilevel"/>
    <w:tmpl w:val="CF12A2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5C2D"/>
    <w:multiLevelType w:val="hybridMultilevel"/>
    <w:tmpl w:val="E132B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570BC"/>
    <w:multiLevelType w:val="hybridMultilevel"/>
    <w:tmpl w:val="4AB6BE30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41433"/>
    <w:multiLevelType w:val="hybridMultilevel"/>
    <w:tmpl w:val="1534E1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DC31E2"/>
    <w:multiLevelType w:val="hybridMultilevel"/>
    <w:tmpl w:val="EB98C74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D19FD"/>
    <w:multiLevelType w:val="hybridMultilevel"/>
    <w:tmpl w:val="79C4B980"/>
    <w:lvl w:ilvl="0" w:tplc="F71A22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67C8C"/>
    <w:multiLevelType w:val="hybridMultilevel"/>
    <w:tmpl w:val="F9D2A8B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65915"/>
    <w:multiLevelType w:val="hybridMultilevel"/>
    <w:tmpl w:val="935A8AB6"/>
    <w:lvl w:ilvl="0" w:tplc="103AD05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C70BB3"/>
    <w:multiLevelType w:val="hybridMultilevel"/>
    <w:tmpl w:val="0070FF96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A42B9"/>
    <w:multiLevelType w:val="hybridMultilevel"/>
    <w:tmpl w:val="D8E8D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85F67"/>
    <w:multiLevelType w:val="hybridMultilevel"/>
    <w:tmpl w:val="717AEF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7A38"/>
    <w:multiLevelType w:val="hybridMultilevel"/>
    <w:tmpl w:val="F4F04094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B09"/>
    <w:multiLevelType w:val="hybridMultilevel"/>
    <w:tmpl w:val="B1B049CE"/>
    <w:lvl w:ilvl="0" w:tplc="CABE7D2E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sz w:val="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9FC"/>
    <w:multiLevelType w:val="hybridMultilevel"/>
    <w:tmpl w:val="3A08AB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55D6"/>
    <w:multiLevelType w:val="hybridMultilevel"/>
    <w:tmpl w:val="964667D8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265D8"/>
    <w:multiLevelType w:val="hybridMultilevel"/>
    <w:tmpl w:val="A7F63D3E"/>
    <w:lvl w:ilvl="0" w:tplc="103AD0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776B9"/>
    <w:multiLevelType w:val="hybridMultilevel"/>
    <w:tmpl w:val="8FD67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5FAA"/>
    <w:multiLevelType w:val="hybridMultilevel"/>
    <w:tmpl w:val="84DC5282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0439"/>
    <w:multiLevelType w:val="hybridMultilevel"/>
    <w:tmpl w:val="7C72B8AA"/>
    <w:lvl w:ilvl="0" w:tplc="01BCDD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4B20"/>
    <w:multiLevelType w:val="hybridMultilevel"/>
    <w:tmpl w:val="8B163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0975"/>
    <w:multiLevelType w:val="multilevel"/>
    <w:tmpl w:val="09403FC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9AB7A9A"/>
    <w:multiLevelType w:val="multilevel"/>
    <w:tmpl w:val="9496B548"/>
    <w:lvl w:ilvl="0">
      <w:start w:val="1"/>
      <w:numFmt w:val="decimal"/>
      <w:pStyle w:val="1Hierarchi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9"/>
  </w:num>
  <w:num w:numId="2">
    <w:abstractNumId w:val="4"/>
  </w:num>
  <w:num w:numId="3">
    <w:abstractNumId w:val="38"/>
  </w:num>
  <w:num w:numId="4">
    <w:abstractNumId w:val="12"/>
  </w:num>
  <w:num w:numId="5">
    <w:abstractNumId w:val="28"/>
  </w:num>
  <w:num w:numId="6">
    <w:abstractNumId w:val="13"/>
  </w:num>
  <w:num w:numId="7">
    <w:abstractNumId w:val="17"/>
  </w:num>
  <w:num w:numId="8">
    <w:abstractNumId w:val="3"/>
  </w:num>
  <w:num w:numId="9">
    <w:abstractNumId w:val="32"/>
  </w:num>
  <w:num w:numId="10">
    <w:abstractNumId w:val="6"/>
  </w:num>
  <w:num w:numId="11">
    <w:abstractNumId w:val="15"/>
  </w:num>
  <w:num w:numId="12">
    <w:abstractNumId w:val="29"/>
  </w:num>
  <w:num w:numId="13">
    <w:abstractNumId w:val="26"/>
  </w:num>
  <w:num w:numId="14">
    <w:abstractNumId w:val="20"/>
  </w:num>
  <w:num w:numId="15">
    <w:abstractNumId w:val="35"/>
  </w:num>
  <w:num w:numId="16">
    <w:abstractNumId w:val="24"/>
  </w:num>
  <w:num w:numId="17">
    <w:abstractNumId w:val="11"/>
  </w:num>
  <w:num w:numId="18">
    <w:abstractNumId w:val="10"/>
  </w:num>
  <w:num w:numId="19">
    <w:abstractNumId w:val="18"/>
  </w:num>
  <w:num w:numId="20">
    <w:abstractNumId w:val="34"/>
  </w:num>
  <w:num w:numId="21">
    <w:abstractNumId w:val="9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8"/>
  </w:num>
  <w:num w:numId="27">
    <w:abstractNumId w:val="33"/>
  </w:num>
  <w:num w:numId="28">
    <w:abstractNumId w:val="14"/>
  </w:num>
  <w:num w:numId="29">
    <w:abstractNumId w:val="0"/>
  </w:num>
  <w:num w:numId="30">
    <w:abstractNumId w:val="23"/>
  </w:num>
  <w:num w:numId="31">
    <w:abstractNumId w:val="1"/>
  </w:num>
  <w:num w:numId="32">
    <w:abstractNumId w:val="27"/>
  </w:num>
  <w:num w:numId="33">
    <w:abstractNumId w:val="5"/>
  </w:num>
  <w:num w:numId="34">
    <w:abstractNumId w:val="25"/>
  </w:num>
  <w:num w:numId="35">
    <w:abstractNumId w:val="37"/>
  </w:num>
  <w:num w:numId="36">
    <w:abstractNumId w:val="30"/>
  </w:num>
  <w:num w:numId="37">
    <w:abstractNumId w:val="21"/>
  </w:num>
  <w:num w:numId="38">
    <w:abstractNumId w:val="19"/>
  </w:num>
  <w:num w:numId="39">
    <w:abstractNumId w:val="7"/>
  </w:num>
  <w:num w:numId="4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22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5"/>
    <w:rsid w:val="00007872"/>
    <w:rsid w:val="000111E3"/>
    <w:rsid w:val="0003040D"/>
    <w:rsid w:val="000350DE"/>
    <w:rsid w:val="00054E9F"/>
    <w:rsid w:val="00056D63"/>
    <w:rsid w:val="00073F89"/>
    <w:rsid w:val="00081148"/>
    <w:rsid w:val="00085A45"/>
    <w:rsid w:val="0008795A"/>
    <w:rsid w:val="000C490E"/>
    <w:rsid w:val="000D1FD4"/>
    <w:rsid w:val="000D5C9E"/>
    <w:rsid w:val="000E0AA4"/>
    <w:rsid w:val="000E2F8F"/>
    <w:rsid w:val="0011695E"/>
    <w:rsid w:val="00121370"/>
    <w:rsid w:val="00124CD8"/>
    <w:rsid w:val="00132A37"/>
    <w:rsid w:val="001352A9"/>
    <w:rsid w:val="00142EB7"/>
    <w:rsid w:val="001523DE"/>
    <w:rsid w:val="0015639C"/>
    <w:rsid w:val="00192BE7"/>
    <w:rsid w:val="00192E2B"/>
    <w:rsid w:val="00192F26"/>
    <w:rsid w:val="001C0FBF"/>
    <w:rsid w:val="001D06DB"/>
    <w:rsid w:val="001D1DC3"/>
    <w:rsid w:val="001E498C"/>
    <w:rsid w:val="0020505B"/>
    <w:rsid w:val="00214598"/>
    <w:rsid w:val="002278CF"/>
    <w:rsid w:val="002369BE"/>
    <w:rsid w:val="002428F8"/>
    <w:rsid w:val="002448B7"/>
    <w:rsid w:val="00255EBF"/>
    <w:rsid w:val="00271613"/>
    <w:rsid w:val="00276964"/>
    <w:rsid w:val="00286859"/>
    <w:rsid w:val="00287665"/>
    <w:rsid w:val="00287E98"/>
    <w:rsid w:val="00293A10"/>
    <w:rsid w:val="00295777"/>
    <w:rsid w:val="002A08B1"/>
    <w:rsid w:val="002A28FE"/>
    <w:rsid w:val="002B3473"/>
    <w:rsid w:val="002C1740"/>
    <w:rsid w:val="002E0751"/>
    <w:rsid w:val="002E0FBD"/>
    <w:rsid w:val="002F7228"/>
    <w:rsid w:val="00306E62"/>
    <w:rsid w:val="00317F0E"/>
    <w:rsid w:val="00332CAA"/>
    <w:rsid w:val="003727E6"/>
    <w:rsid w:val="00372873"/>
    <w:rsid w:val="00376E1B"/>
    <w:rsid w:val="00380DD1"/>
    <w:rsid w:val="00392CAC"/>
    <w:rsid w:val="003A6474"/>
    <w:rsid w:val="003A653B"/>
    <w:rsid w:val="003B535D"/>
    <w:rsid w:val="003C473F"/>
    <w:rsid w:val="003D1FF1"/>
    <w:rsid w:val="003D5ACF"/>
    <w:rsid w:val="003E7B1E"/>
    <w:rsid w:val="003F14CB"/>
    <w:rsid w:val="004033B4"/>
    <w:rsid w:val="00406F0F"/>
    <w:rsid w:val="00412D7D"/>
    <w:rsid w:val="004144A8"/>
    <w:rsid w:val="00421209"/>
    <w:rsid w:val="004223A6"/>
    <w:rsid w:val="004308B0"/>
    <w:rsid w:val="004356D7"/>
    <w:rsid w:val="00442B45"/>
    <w:rsid w:val="00452FF8"/>
    <w:rsid w:val="004A5A31"/>
    <w:rsid w:val="004B6934"/>
    <w:rsid w:val="004D04CB"/>
    <w:rsid w:val="004D124F"/>
    <w:rsid w:val="004D7B43"/>
    <w:rsid w:val="004E5B53"/>
    <w:rsid w:val="004E677D"/>
    <w:rsid w:val="00500E10"/>
    <w:rsid w:val="005054CC"/>
    <w:rsid w:val="005059E9"/>
    <w:rsid w:val="00514336"/>
    <w:rsid w:val="00521F85"/>
    <w:rsid w:val="00526886"/>
    <w:rsid w:val="00534B97"/>
    <w:rsid w:val="00553317"/>
    <w:rsid w:val="0059103C"/>
    <w:rsid w:val="005B71F1"/>
    <w:rsid w:val="005D7E3E"/>
    <w:rsid w:val="005F18C8"/>
    <w:rsid w:val="00625A8B"/>
    <w:rsid w:val="006309F9"/>
    <w:rsid w:val="006427B6"/>
    <w:rsid w:val="00644981"/>
    <w:rsid w:val="00645342"/>
    <w:rsid w:val="00651E11"/>
    <w:rsid w:val="006540DE"/>
    <w:rsid w:val="00655ACA"/>
    <w:rsid w:val="006718CD"/>
    <w:rsid w:val="006718D5"/>
    <w:rsid w:val="00671D38"/>
    <w:rsid w:val="00677F6D"/>
    <w:rsid w:val="0068569A"/>
    <w:rsid w:val="006876EC"/>
    <w:rsid w:val="006A050E"/>
    <w:rsid w:val="006A6C73"/>
    <w:rsid w:val="006C1F86"/>
    <w:rsid w:val="006F4022"/>
    <w:rsid w:val="0071562E"/>
    <w:rsid w:val="007278B2"/>
    <w:rsid w:val="00731468"/>
    <w:rsid w:val="00742DA4"/>
    <w:rsid w:val="007435E0"/>
    <w:rsid w:val="007533AA"/>
    <w:rsid w:val="00761812"/>
    <w:rsid w:val="00782EEC"/>
    <w:rsid w:val="007A0075"/>
    <w:rsid w:val="007A112F"/>
    <w:rsid w:val="00804F89"/>
    <w:rsid w:val="00816303"/>
    <w:rsid w:val="00821EDA"/>
    <w:rsid w:val="008232BF"/>
    <w:rsid w:val="008325AA"/>
    <w:rsid w:val="008355D5"/>
    <w:rsid w:val="00836657"/>
    <w:rsid w:val="008463C6"/>
    <w:rsid w:val="008509DC"/>
    <w:rsid w:val="008578C6"/>
    <w:rsid w:val="0086292C"/>
    <w:rsid w:val="00870282"/>
    <w:rsid w:val="00884318"/>
    <w:rsid w:val="00895531"/>
    <w:rsid w:val="008B544F"/>
    <w:rsid w:val="008E3299"/>
    <w:rsid w:val="008F0EB0"/>
    <w:rsid w:val="0091078D"/>
    <w:rsid w:val="00911840"/>
    <w:rsid w:val="00923D8B"/>
    <w:rsid w:val="00931337"/>
    <w:rsid w:val="00942CE1"/>
    <w:rsid w:val="00956AB4"/>
    <w:rsid w:val="0096387A"/>
    <w:rsid w:val="00963D21"/>
    <w:rsid w:val="0096795B"/>
    <w:rsid w:val="00975167"/>
    <w:rsid w:val="009762BE"/>
    <w:rsid w:val="00976C65"/>
    <w:rsid w:val="00992BC9"/>
    <w:rsid w:val="009B4D14"/>
    <w:rsid w:val="009C4D08"/>
    <w:rsid w:val="009D11E3"/>
    <w:rsid w:val="009D3B58"/>
    <w:rsid w:val="009F086F"/>
    <w:rsid w:val="009F3717"/>
    <w:rsid w:val="00A06F0B"/>
    <w:rsid w:val="00A157E8"/>
    <w:rsid w:val="00A35446"/>
    <w:rsid w:val="00A40FA5"/>
    <w:rsid w:val="00A40FD4"/>
    <w:rsid w:val="00A41004"/>
    <w:rsid w:val="00A559B2"/>
    <w:rsid w:val="00A6082B"/>
    <w:rsid w:val="00A82E87"/>
    <w:rsid w:val="00A90CE7"/>
    <w:rsid w:val="00A952D9"/>
    <w:rsid w:val="00AB737C"/>
    <w:rsid w:val="00AD0DEC"/>
    <w:rsid w:val="00AD640E"/>
    <w:rsid w:val="00AF3044"/>
    <w:rsid w:val="00AF37E8"/>
    <w:rsid w:val="00AF39DF"/>
    <w:rsid w:val="00AF79AD"/>
    <w:rsid w:val="00B203CA"/>
    <w:rsid w:val="00B27C31"/>
    <w:rsid w:val="00B34A1F"/>
    <w:rsid w:val="00B35378"/>
    <w:rsid w:val="00B36D98"/>
    <w:rsid w:val="00B70263"/>
    <w:rsid w:val="00B769A1"/>
    <w:rsid w:val="00BB0C5E"/>
    <w:rsid w:val="00BC2ADF"/>
    <w:rsid w:val="00BC3FB5"/>
    <w:rsid w:val="00BD02DC"/>
    <w:rsid w:val="00BD266B"/>
    <w:rsid w:val="00BF78FC"/>
    <w:rsid w:val="00C03201"/>
    <w:rsid w:val="00C06906"/>
    <w:rsid w:val="00C12BE8"/>
    <w:rsid w:val="00C15D55"/>
    <w:rsid w:val="00C220AE"/>
    <w:rsid w:val="00C4323C"/>
    <w:rsid w:val="00C72FE7"/>
    <w:rsid w:val="00C74B55"/>
    <w:rsid w:val="00C7594B"/>
    <w:rsid w:val="00C9278F"/>
    <w:rsid w:val="00C92CE0"/>
    <w:rsid w:val="00CC14FD"/>
    <w:rsid w:val="00CC37E3"/>
    <w:rsid w:val="00CC4099"/>
    <w:rsid w:val="00CD2078"/>
    <w:rsid w:val="00CD264E"/>
    <w:rsid w:val="00CE57ED"/>
    <w:rsid w:val="00CF1069"/>
    <w:rsid w:val="00D0108C"/>
    <w:rsid w:val="00D152EB"/>
    <w:rsid w:val="00D17058"/>
    <w:rsid w:val="00D409BD"/>
    <w:rsid w:val="00D45DA6"/>
    <w:rsid w:val="00D527E4"/>
    <w:rsid w:val="00D65562"/>
    <w:rsid w:val="00D6764F"/>
    <w:rsid w:val="00D8067F"/>
    <w:rsid w:val="00D878F0"/>
    <w:rsid w:val="00D91C61"/>
    <w:rsid w:val="00D92082"/>
    <w:rsid w:val="00DB2CB3"/>
    <w:rsid w:val="00DB658F"/>
    <w:rsid w:val="00DD0816"/>
    <w:rsid w:val="00E1285D"/>
    <w:rsid w:val="00E35280"/>
    <w:rsid w:val="00E44656"/>
    <w:rsid w:val="00E6433C"/>
    <w:rsid w:val="00E7783D"/>
    <w:rsid w:val="00E92CA4"/>
    <w:rsid w:val="00E92D08"/>
    <w:rsid w:val="00EA3F42"/>
    <w:rsid w:val="00EB7E08"/>
    <w:rsid w:val="00ED482B"/>
    <w:rsid w:val="00EE6ED7"/>
    <w:rsid w:val="00F00F06"/>
    <w:rsid w:val="00F10B86"/>
    <w:rsid w:val="00F444D9"/>
    <w:rsid w:val="00F5125E"/>
    <w:rsid w:val="00F53B39"/>
    <w:rsid w:val="00F729E2"/>
    <w:rsid w:val="00F74E2B"/>
    <w:rsid w:val="00F94DF4"/>
    <w:rsid w:val="00F9641D"/>
    <w:rsid w:val="00FA2B9B"/>
    <w:rsid w:val="00FC23B9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335F3E"/>
  <w15:docId w15:val="{42E36014-7AD1-427C-827F-665E5ECB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16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60" w:lineRule="atLeast"/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40FA5"/>
    <w:pPr>
      <w:keepNext/>
      <w:keepLines/>
      <w:numPr>
        <w:numId w:val="3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340" w:lineRule="atLeast"/>
      <w:ind w:left="448" w:hanging="448"/>
      <w:outlineLvl w:val="0"/>
    </w:pPr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4033B4"/>
    <w:pPr>
      <w:numPr>
        <w:ilvl w:val="1"/>
      </w:numPr>
      <w:tabs>
        <w:tab w:val="left" w:pos="426"/>
      </w:tabs>
      <w:ind w:left="426" w:hanging="426"/>
      <w:outlineLvl w:val="1"/>
    </w:pPr>
    <w:rPr>
      <w:b w:val="0"/>
      <w:bCs w:val="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082B"/>
    <w:pPr>
      <w:keepNext/>
      <w:keepLines/>
      <w:numPr>
        <w:ilvl w:val="2"/>
        <w:numId w:val="3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300" w:lineRule="atLeast"/>
      <w:outlineLvl w:val="2"/>
    </w:pPr>
    <w:rPr>
      <w:rFonts w:eastAsiaTheme="majorEastAsia" w:cstheme="majorBidi"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44981"/>
    <w:pPr>
      <w:numPr>
        <w:ilvl w:val="3"/>
        <w:numId w:val="3"/>
      </w:num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751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51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51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51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516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0FA5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3B4"/>
    <w:rPr>
      <w:rFonts w:eastAsiaTheme="majorEastAsia" w:cstheme="majorBidi"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082B"/>
    <w:rPr>
      <w:rFonts w:eastAsiaTheme="majorEastAsia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4A1F"/>
    <w:rPr>
      <w:rFonts w:eastAsiaTheme="minorHAnsi"/>
      <w:sz w:val="21"/>
    </w:rPr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D527E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92"/>
      </w:tabs>
      <w:spacing w:before="120" w:line="340" w:lineRule="atLeast"/>
      <w:ind w:left="907" w:hanging="907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D527E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92"/>
      </w:tabs>
      <w:spacing w:line="340" w:lineRule="atLeast"/>
      <w:ind w:left="907" w:hanging="90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39"/>
    <w:rsid w:val="00D527E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92"/>
      </w:tabs>
      <w:spacing w:line="340" w:lineRule="atLeast"/>
      <w:ind w:left="907" w:hanging="907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37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0DE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350DE"/>
    <w:pPr>
      <w:ind w:left="720"/>
      <w:contextualSpacing/>
    </w:pPr>
  </w:style>
  <w:style w:type="paragraph" w:customStyle="1" w:styleId="1Hierarchie">
    <w:name w:val="1. Hierarchie"/>
    <w:basedOn w:val="Listenabsatz"/>
    <w:link w:val="1HierarchieZchn"/>
    <w:rsid w:val="000350DE"/>
    <w:pPr>
      <w:numPr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atLeast"/>
    </w:pPr>
    <w:rPr>
      <w:rFonts w:cs="Arial"/>
      <w:b/>
      <w:sz w:val="28"/>
      <w:szCs w:val="21"/>
    </w:rPr>
  </w:style>
  <w:style w:type="paragraph" w:customStyle="1" w:styleId="2Hierarchie">
    <w:name w:val="2. Hierarchie"/>
    <w:basedOn w:val="1Hierarchie"/>
    <w:link w:val="2HierarchieZchn"/>
    <w:rsid w:val="00192BE7"/>
    <w:pPr>
      <w:numPr>
        <w:ilvl w:val="1"/>
        <w:numId w:val="2"/>
      </w:numPr>
    </w:pPr>
    <w:rPr>
      <w:b w:val="0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0350DE"/>
    <w:rPr>
      <w:rFonts w:cs="Times New Roman"/>
      <w:szCs w:val="20"/>
      <w:lang w:eastAsia="de-CH"/>
    </w:rPr>
  </w:style>
  <w:style w:type="character" w:customStyle="1" w:styleId="1HierarchieZchn">
    <w:name w:val="1. Hierarchie Zchn"/>
    <w:basedOn w:val="ListenabsatzZchn"/>
    <w:link w:val="1Hierarchie"/>
    <w:rsid w:val="000350DE"/>
    <w:rPr>
      <w:rFonts w:cs="Arial"/>
      <w:b/>
      <w:sz w:val="28"/>
      <w:szCs w:val="21"/>
      <w:lang w:eastAsia="de-CH"/>
    </w:rPr>
  </w:style>
  <w:style w:type="character" w:customStyle="1" w:styleId="2HierarchieZchn">
    <w:name w:val="2. Hierarchie Zchn"/>
    <w:basedOn w:val="1HierarchieZchn"/>
    <w:link w:val="2Hierarchie"/>
    <w:rsid w:val="00192BE7"/>
    <w:rPr>
      <w:rFonts w:cs="Arial"/>
      <w:b/>
      <w:sz w:val="28"/>
      <w:szCs w:val="21"/>
      <w:lang w:eastAsia="de-CH"/>
    </w:rPr>
  </w:style>
  <w:style w:type="paragraph" w:customStyle="1" w:styleId="Formatvorlage1">
    <w:name w:val="Formatvorlage1"/>
    <w:basedOn w:val="berschrift2"/>
    <w:link w:val="Formatvorlage1Zchn"/>
    <w:qFormat/>
    <w:rsid w:val="00AF3044"/>
    <w:pPr>
      <w:numPr>
        <w:ilvl w:val="0"/>
        <w:numId w:val="4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5167"/>
    <w:rPr>
      <w:rFonts w:asciiTheme="majorHAnsi" w:eastAsiaTheme="majorEastAsia" w:hAnsiTheme="majorHAnsi" w:cstheme="majorBidi"/>
      <w:color w:val="243F60" w:themeColor="accent1" w:themeShade="7F"/>
      <w:sz w:val="21"/>
      <w:szCs w:val="20"/>
      <w:lang w:eastAsia="de-CH"/>
    </w:rPr>
  </w:style>
  <w:style w:type="character" w:customStyle="1" w:styleId="Formatvorlage1Zchn">
    <w:name w:val="Formatvorlage1 Zchn"/>
    <w:basedOn w:val="berschrift2Zchn"/>
    <w:link w:val="Formatvorlage1"/>
    <w:rsid w:val="00AF3044"/>
    <w:rPr>
      <w:rFonts w:eastAsiaTheme="majorEastAsia" w:cstheme="majorBidi"/>
      <w:kern w:val="32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5167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5167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51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5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NurText">
    <w:name w:val="Plain Text"/>
    <w:basedOn w:val="Standard"/>
    <w:link w:val="NurTextZchn"/>
    <w:uiPriority w:val="99"/>
    <w:unhideWhenUsed/>
    <w:rsid w:val="00A40FA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="Arial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A40FA5"/>
    <w:rPr>
      <w:rFonts w:eastAsiaTheme="minorHAnsi" w:cs="Arial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krapf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uela.galfano@s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5Bericht%20mehrseiti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151D-BD0B-475F-BDA9-1007A9F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015Bericht mehrseitig</Template>
  <TotalTime>0</TotalTime>
  <Pages>4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Hafner, Nadia</dc:creator>
  <cp:lastModifiedBy>Galfano Manuela BLD-AVS-FICO</cp:lastModifiedBy>
  <cp:revision>7</cp:revision>
  <cp:lastPrinted>2019-11-13T06:34:00Z</cp:lastPrinted>
  <dcterms:created xsi:type="dcterms:W3CDTF">2022-04-26T08:32:00Z</dcterms:created>
  <dcterms:modified xsi:type="dcterms:W3CDTF">2023-03-27T10:43:00Z</dcterms:modified>
</cp:coreProperties>
</file>